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8" w:type="dxa"/>
        <w:tblInd w:w="-85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76"/>
        <w:gridCol w:w="850"/>
        <w:gridCol w:w="3402"/>
      </w:tblGrid>
      <w:tr w:rsidR="006F1B32" w:rsidRPr="006A7A40" w:rsidTr="00755206">
        <w:trPr>
          <w:trHeight w:hRule="exact" w:val="2097"/>
        </w:trPr>
        <w:tc>
          <w:tcPr>
            <w:tcW w:w="6876" w:type="dxa"/>
          </w:tcPr>
          <w:p w:rsidR="00523D4C" w:rsidRPr="006A7A40" w:rsidRDefault="006F1B32" w:rsidP="00523D4C">
            <w:pPr>
              <w:tabs>
                <w:tab w:val="clear" w:pos="9214"/>
                <w:tab w:val="left" w:pos="567"/>
              </w:tabs>
              <w:spacing w:after="0"/>
              <w:ind w:left="851" w:right="-496" w:hanging="851"/>
              <w:rPr>
                <w:sz w:val="22"/>
                <w:szCs w:val="22"/>
              </w:rPr>
            </w:pPr>
            <w:r w:rsidRPr="006A7A40">
              <w:tab/>
            </w:r>
            <w:r w:rsidRPr="006A7A40">
              <w:tab/>
            </w:r>
            <w:r w:rsidR="00F12B2D" w:rsidRPr="006A7A40">
              <w:rPr>
                <w:b/>
                <w:sz w:val="28"/>
                <w:szCs w:val="28"/>
              </w:rPr>
              <w:t>201</w:t>
            </w:r>
            <w:r w:rsidR="000E2ED2" w:rsidRPr="006A7A40">
              <w:rPr>
                <w:b/>
                <w:sz w:val="28"/>
                <w:szCs w:val="28"/>
              </w:rPr>
              <w:t>6</w:t>
            </w:r>
            <w:r w:rsidR="00BB4F7D" w:rsidRPr="006A7A40">
              <w:rPr>
                <w:b/>
                <w:sz w:val="28"/>
                <w:szCs w:val="28"/>
              </w:rPr>
              <w:t>-</w:t>
            </w:r>
            <w:r w:rsidR="00A15C48">
              <w:rPr>
                <w:b/>
                <w:sz w:val="28"/>
                <w:szCs w:val="28"/>
              </w:rPr>
              <w:t>7</w:t>
            </w:r>
            <w:r w:rsidR="005D46FD" w:rsidRPr="006A7A40">
              <w:rPr>
                <w:b/>
                <w:sz w:val="22"/>
                <w:szCs w:val="22"/>
              </w:rPr>
              <w:br/>
            </w:r>
            <w:r w:rsidR="00EE41C1">
              <w:rPr>
                <w:sz w:val="22"/>
                <w:szCs w:val="22"/>
              </w:rPr>
              <w:t>26</w:t>
            </w:r>
            <w:r w:rsidR="00A15C48">
              <w:rPr>
                <w:sz w:val="22"/>
                <w:szCs w:val="22"/>
              </w:rPr>
              <w:t>. Oktober</w:t>
            </w:r>
            <w:r w:rsidR="00F12B2D" w:rsidRPr="006A7A40">
              <w:rPr>
                <w:sz w:val="22"/>
                <w:szCs w:val="22"/>
              </w:rPr>
              <w:t xml:space="preserve"> 201</w:t>
            </w:r>
            <w:r w:rsidR="00BB30A8" w:rsidRPr="006A7A40">
              <w:rPr>
                <w:sz w:val="22"/>
                <w:szCs w:val="22"/>
              </w:rPr>
              <w:t>6</w:t>
            </w:r>
          </w:p>
          <w:p w:rsidR="00494A1F" w:rsidRPr="006A7A40" w:rsidRDefault="00494A1F" w:rsidP="00494A1F">
            <w:pPr>
              <w:tabs>
                <w:tab w:val="clear" w:pos="9214"/>
              </w:tabs>
              <w:spacing w:after="0"/>
              <w:ind w:left="851" w:right="-496" w:hanging="426"/>
              <w:rPr>
                <w:sz w:val="22"/>
                <w:szCs w:val="22"/>
              </w:rPr>
            </w:pPr>
          </w:p>
          <w:p w:rsidR="00523D4C" w:rsidRPr="006A7A40" w:rsidRDefault="00706CDB" w:rsidP="008F096D">
            <w:pPr>
              <w:tabs>
                <w:tab w:val="clear" w:pos="9214"/>
              </w:tabs>
              <w:spacing w:after="0"/>
              <w:ind w:left="1277" w:right="-496" w:hanging="426"/>
              <w:rPr>
                <w:sz w:val="22"/>
                <w:szCs w:val="22"/>
              </w:rPr>
            </w:pPr>
            <w:r w:rsidRPr="006A7A40">
              <w:rPr>
                <w:sz w:val="22"/>
                <w:szCs w:val="22"/>
              </w:rPr>
              <w:t xml:space="preserve">Für </w:t>
            </w:r>
            <w:r w:rsidR="00DD5DD1" w:rsidRPr="006A7A40">
              <w:rPr>
                <w:sz w:val="22"/>
                <w:szCs w:val="22"/>
              </w:rPr>
              <w:t>personalverwaltende</w:t>
            </w:r>
            <w:r w:rsidR="006F1B32" w:rsidRPr="006A7A40">
              <w:rPr>
                <w:sz w:val="22"/>
                <w:szCs w:val="22"/>
              </w:rPr>
              <w:t xml:space="preserve"> Stellen der </w:t>
            </w:r>
          </w:p>
          <w:p w:rsidR="00523D4C" w:rsidRPr="006A7A40" w:rsidRDefault="006F1B32" w:rsidP="00523D4C">
            <w:pPr>
              <w:tabs>
                <w:tab w:val="clear" w:pos="9214"/>
              </w:tabs>
              <w:spacing w:after="0"/>
              <w:ind w:left="1702" w:right="-496" w:hanging="851"/>
              <w:rPr>
                <w:sz w:val="22"/>
                <w:szCs w:val="22"/>
              </w:rPr>
            </w:pPr>
            <w:r w:rsidRPr="006A7A40">
              <w:rPr>
                <w:sz w:val="22"/>
                <w:szCs w:val="22"/>
              </w:rPr>
              <w:t>Evangelischen Landeskirche in Baden</w:t>
            </w:r>
          </w:p>
          <w:p w:rsidR="006F1B32" w:rsidRPr="006A7A40" w:rsidRDefault="006864F0" w:rsidP="00523D4C">
            <w:pPr>
              <w:tabs>
                <w:tab w:val="clear" w:pos="9214"/>
              </w:tabs>
              <w:spacing w:after="0"/>
              <w:ind w:left="1702" w:right="-496" w:hanging="851"/>
              <w:rPr>
                <w:sz w:val="22"/>
                <w:szCs w:val="22"/>
              </w:rPr>
            </w:pPr>
            <w:r w:rsidRPr="006A7A40">
              <w:rPr>
                <w:sz w:val="22"/>
                <w:szCs w:val="22"/>
              </w:rPr>
              <w:t>________________________________</w:t>
            </w:r>
          </w:p>
          <w:p w:rsidR="0062654B" w:rsidRPr="006A7A40" w:rsidRDefault="0062654B" w:rsidP="00D92569">
            <w:pPr>
              <w:tabs>
                <w:tab w:val="clear" w:pos="9214"/>
                <w:tab w:val="right" w:pos="709"/>
                <w:tab w:val="left" w:pos="851"/>
              </w:tabs>
              <w:spacing w:after="0"/>
              <w:ind w:left="851" w:right="-496" w:hanging="851"/>
            </w:pPr>
          </w:p>
        </w:tc>
        <w:tc>
          <w:tcPr>
            <w:tcW w:w="850" w:type="dxa"/>
          </w:tcPr>
          <w:p w:rsidR="006F1B32" w:rsidRPr="006A7A40" w:rsidRDefault="006F1B32" w:rsidP="006F1B32">
            <w:pPr>
              <w:rPr>
                <w:kern w:val="32"/>
              </w:rPr>
            </w:pPr>
          </w:p>
        </w:tc>
        <w:tc>
          <w:tcPr>
            <w:tcW w:w="3402" w:type="dxa"/>
          </w:tcPr>
          <w:p w:rsidR="006F1B32" w:rsidRPr="006A7A40" w:rsidRDefault="0042090A" w:rsidP="00706CDB">
            <w:pPr>
              <w:tabs>
                <w:tab w:val="clear" w:pos="9214"/>
              </w:tabs>
              <w:spacing w:before="400" w:line="200" w:lineRule="exact"/>
              <w:rPr>
                <w:sz w:val="16"/>
              </w:rPr>
            </w:pPr>
            <w:r w:rsidRPr="006A7A40">
              <w:rPr>
                <w:sz w:val="16"/>
              </w:rPr>
              <w:t>Evangelischer Oberkirchenrat</w:t>
            </w:r>
            <w:r w:rsidRPr="006A7A40">
              <w:rPr>
                <w:sz w:val="16"/>
              </w:rPr>
              <w:br/>
            </w:r>
            <w:r w:rsidR="006F1B32" w:rsidRPr="006A7A40">
              <w:rPr>
                <w:sz w:val="16"/>
              </w:rPr>
              <w:t>Recht und Rechnungsprüfung</w:t>
            </w:r>
            <w:r w:rsidR="006F1B32" w:rsidRPr="006A7A40">
              <w:rPr>
                <w:sz w:val="16"/>
              </w:rPr>
              <w:br/>
              <w:t>Blumenstraße 1-7, 76133 Karlsruhe</w:t>
            </w:r>
            <w:r w:rsidR="00DD5DD1" w:rsidRPr="006A7A40">
              <w:rPr>
                <w:sz w:val="16"/>
              </w:rPr>
              <w:br/>
            </w:r>
            <w:r w:rsidR="006F1B32" w:rsidRPr="006A7A40">
              <w:rPr>
                <w:sz w:val="16"/>
              </w:rPr>
              <w:br/>
            </w:r>
            <w:r w:rsidR="00706CDB" w:rsidRPr="006A7A40">
              <w:rPr>
                <w:sz w:val="16"/>
              </w:rPr>
              <w:t>Telefon</w:t>
            </w:r>
            <w:r w:rsidR="00706CDB" w:rsidRPr="006A7A40">
              <w:rPr>
                <w:sz w:val="16"/>
              </w:rPr>
              <w:tab/>
              <w:t>072</w:t>
            </w:r>
            <w:r w:rsidR="00D3512B" w:rsidRPr="006A7A40">
              <w:rPr>
                <w:sz w:val="16"/>
              </w:rPr>
              <w:t>1 9175</w:t>
            </w:r>
            <w:r w:rsidR="005D46FD" w:rsidRPr="006A7A40">
              <w:rPr>
                <w:sz w:val="16"/>
              </w:rPr>
              <w:t>-607 und -635</w:t>
            </w:r>
            <w:r w:rsidR="005D46FD" w:rsidRPr="006A7A40">
              <w:rPr>
                <w:sz w:val="16"/>
              </w:rPr>
              <w:br/>
              <w:t>Telefax</w:t>
            </w:r>
            <w:r w:rsidR="005D46FD" w:rsidRPr="006A7A40">
              <w:rPr>
                <w:sz w:val="16"/>
              </w:rPr>
              <w:tab/>
              <w:t>0721 9175-25-607</w:t>
            </w:r>
            <w:r w:rsidR="00DD5DD1" w:rsidRPr="006A7A40">
              <w:rPr>
                <w:sz w:val="16"/>
              </w:rPr>
              <w:br/>
            </w:r>
            <w:r w:rsidR="00706CDB" w:rsidRPr="006A7A40">
              <w:rPr>
                <w:sz w:val="16"/>
              </w:rPr>
              <w:br/>
              <w:t>AZ: 21/</w:t>
            </w:r>
            <w:r w:rsidR="00AE1F3D" w:rsidRPr="006A7A40">
              <w:rPr>
                <w:sz w:val="16"/>
              </w:rPr>
              <w:t>513</w:t>
            </w:r>
            <w:r w:rsidR="00706CDB" w:rsidRPr="006A7A40">
              <w:rPr>
                <w:sz w:val="16"/>
              </w:rPr>
              <w:br/>
            </w:r>
            <w:r w:rsidR="00D92569" w:rsidRPr="006A7A40">
              <w:rPr>
                <w:sz w:val="16"/>
              </w:rPr>
              <w:br/>
            </w:r>
            <w:r w:rsidR="00D92569" w:rsidRPr="006A7A40">
              <w:rPr>
                <w:sz w:val="16"/>
              </w:rPr>
              <w:br/>
            </w:r>
            <w:r w:rsidR="00D92569" w:rsidRPr="006A7A40">
              <w:rPr>
                <w:sz w:val="16"/>
              </w:rPr>
              <w:br/>
            </w:r>
            <w:r w:rsidR="00706CDB" w:rsidRPr="006A7A40">
              <w:rPr>
                <w:sz w:val="16"/>
              </w:rPr>
              <w:br/>
            </w:r>
          </w:p>
        </w:tc>
      </w:tr>
    </w:tbl>
    <w:p w:rsidR="005D46FD" w:rsidRPr="006A7A40" w:rsidRDefault="005D46FD" w:rsidP="0062654B">
      <w:pPr>
        <w:pStyle w:val="Blocktext"/>
        <w:ind w:left="0"/>
        <w:jc w:val="left"/>
        <w:rPr>
          <w:sz w:val="22"/>
          <w:szCs w:val="22"/>
        </w:rPr>
      </w:pPr>
      <w:bookmarkStart w:id="0" w:name="Unterbetreff"/>
      <w:bookmarkEnd w:id="0"/>
    </w:p>
    <w:p w:rsidR="007D66E3" w:rsidRPr="006A7A40" w:rsidRDefault="00BF7B96" w:rsidP="007D66E3">
      <w:pPr>
        <w:pStyle w:val="Blocktext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Hinweis:</w:t>
      </w:r>
      <w:r w:rsidR="007D66E3" w:rsidRPr="006A7A40">
        <w:rPr>
          <w:sz w:val="22"/>
          <w:szCs w:val="22"/>
        </w:rPr>
        <w:t xml:space="preserve"> Dieses Infoschreiben ist im Serviceportal - </w:t>
      </w:r>
      <w:hyperlink r:id="rId9" w:history="1">
        <w:r w:rsidR="007D66E3" w:rsidRPr="006A7A40">
          <w:rPr>
            <w:rStyle w:val="Hyperlink"/>
            <w:sz w:val="22"/>
            <w:szCs w:val="22"/>
          </w:rPr>
          <w:t>www.service-ekiba.de</w:t>
        </w:r>
      </w:hyperlink>
      <w:r w:rsidR="007D66E3" w:rsidRPr="006A7A40">
        <w:rPr>
          <w:sz w:val="22"/>
          <w:szCs w:val="22"/>
        </w:rPr>
        <w:t xml:space="preserve"> - unter der Rubrik Arbeitsrecht / Infoschreiben chronologisch und thematisch abgelegt.</w:t>
      </w:r>
    </w:p>
    <w:p w:rsidR="007D66E3" w:rsidRPr="006A7A40" w:rsidRDefault="007D66E3" w:rsidP="007D66E3">
      <w:pPr>
        <w:pStyle w:val="Blocktext"/>
        <w:ind w:left="0"/>
        <w:rPr>
          <w:b/>
          <w:sz w:val="22"/>
          <w:szCs w:val="22"/>
        </w:rPr>
      </w:pPr>
      <w:r w:rsidRPr="006A7A40">
        <w:rPr>
          <w:sz w:val="22"/>
          <w:szCs w:val="22"/>
        </w:rPr>
        <w:t>Abbestellung der Infoschreiben bitte an: gabriele.hartnegg@ekiba.de.</w:t>
      </w:r>
    </w:p>
    <w:p w:rsidR="0062654B" w:rsidRPr="006A7A40" w:rsidRDefault="0062654B" w:rsidP="000F5104">
      <w:pPr>
        <w:pStyle w:val="Blocktext"/>
        <w:ind w:left="0"/>
        <w:rPr>
          <w:b/>
          <w:sz w:val="22"/>
          <w:szCs w:val="22"/>
        </w:rPr>
      </w:pPr>
    </w:p>
    <w:p w:rsidR="005D46FD" w:rsidRPr="006A7A40" w:rsidRDefault="005D46FD" w:rsidP="000F5104">
      <w:pPr>
        <w:pStyle w:val="Blocktext"/>
        <w:ind w:left="0"/>
        <w:rPr>
          <w:b/>
          <w:sz w:val="22"/>
          <w:szCs w:val="22"/>
        </w:rPr>
      </w:pPr>
    </w:p>
    <w:p w:rsidR="004475CC" w:rsidRPr="006A7A40" w:rsidRDefault="004E62DF" w:rsidP="000F5104">
      <w:pPr>
        <w:pStyle w:val="Blocktext"/>
        <w:ind w:left="0"/>
        <w:rPr>
          <w:b/>
          <w:sz w:val="22"/>
          <w:szCs w:val="22"/>
        </w:rPr>
      </w:pPr>
      <w:r>
        <w:rPr>
          <w:b/>
          <w:sz w:val="24"/>
          <w:szCs w:val="24"/>
        </w:rPr>
        <w:t>Änderung der AR-</w:t>
      </w:r>
      <w:proofErr w:type="spellStart"/>
      <w:r>
        <w:rPr>
          <w:b/>
          <w:sz w:val="24"/>
          <w:szCs w:val="24"/>
        </w:rPr>
        <w:t>Ausbi</w:t>
      </w:r>
      <w:proofErr w:type="spellEnd"/>
      <w:r>
        <w:rPr>
          <w:b/>
          <w:sz w:val="24"/>
          <w:szCs w:val="24"/>
        </w:rPr>
        <w:t>/</w:t>
      </w:r>
      <w:proofErr w:type="spellStart"/>
      <w:r w:rsidR="00A15C48">
        <w:rPr>
          <w:b/>
          <w:sz w:val="24"/>
          <w:szCs w:val="24"/>
        </w:rPr>
        <w:t>Prakt</w:t>
      </w:r>
      <w:proofErr w:type="spellEnd"/>
    </w:p>
    <w:p w:rsidR="00AA2FFE" w:rsidRPr="006A7A40" w:rsidRDefault="00AA2FFE" w:rsidP="000F5104">
      <w:pPr>
        <w:pStyle w:val="Blocktext"/>
        <w:ind w:left="0"/>
        <w:rPr>
          <w:sz w:val="22"/>
          <w:szCs w:val="22"/>
        </w:rPr>
      </w:pPr>
    </w:p>
    <w:p w:rsidR="00704994" w:rsidRPr="006A7A40" w:rsidRDefault="000F5104" w:rsidP="000F5104">
      <w:pPr>
        <w:pStyle w:val="Blocktext"/>
        <w:ind w:left="0"/>
        <w:rPr>
          <w:sz w:val="22"/>
          <w:szCs w:val="22"/>
        </w:rPr>
      </w:pPr>
      <w:r w:rsidRPr="006A7A40">
        <w:rPr>
          <w:sz w:val="22"/>
          <w:szCs w:val="22"/>
        </w:rPr>
        <w:t>Sehr geehrte Damen und Herren,</w:t>
      </w:r>
    </w:p>
    <w:p w:rsidR="007855A8" w:rsidRPr="006A7A40" w:rsidRDefault="007855A8" w:rsidP="000F5104">
      <w:pPr>
        <w:pStyle w:val="Blocktext"/>
        <w:ind w:left="0"/>
        <w:rPr>
          <w:sz w:val="22"/>
          <w:szCs w:val="22"/>
        </w:rPr>
      </w:pPr>
    </w:p>
    <w:p w:rsidR="00652C6E" w:rsidRDefault="00E37EE3" w:rsidP="00652C6E">
      <w:pPr>
        <w:pStyle w:val="Blocktext"/>
        <w:ind w:left="0"/>
        <w:rPr>
          <w:sz w:val="22"/>
          <w:szCs w:val="22"/>
        </w:rPr>
      </w:pPr>
      <w:r w:rsidRPr="006A7A40">
        <w:rPr>
          <w:sz w:val="22"/>
          <w:szCs w:val="22"/>
        </w:rPr>
        <w:t xml:space="preserve">die </w:t>
      </w:r>
      <w:r w:rsidR="003D1E0B" w:rsidRPr="006A7A40">
        <w:rPr>
          <w:sz w:val="22"/>
          <w:szCs w:val="22"/>
        </w:rPr>
        <w:t xml:space="preserve">Arbeitsrechtliche Kommission der Evangelischen Landeskirche in Baden </w:t>
      </w:r>
      <w:r w:rsidR="00052A26" w:rsidRPr="006A7A40">
        <w:rPr>
          <w:sz w:val="22"/>
          <w:szCs w:val="22"/>
        </w:rPr>
        <w:t xml:space="preserve">(ARK) </w:t>
      </w:r>
      <w:r w:rsidR="00141086" w:rsidRPr="006A7A40">
        <w:rPr>
          <w:sz w:val="22"/>
          <w:szCs w:val="22"/>
        </w:rPr>
        <w:t xml:space="preserve">hat am </w:t>
      </w:r>
      <w:r w:rsidR="00A15C48">
        <w:rPr>
          <w:sz w:val="22"/>
          <w:szCs w:val="22"/>
        </w:rPr>
        <w:t>6</w:t>
      </w:r>
      <w:r w:rsidR="00141086" w:rsidRPr="006A7A40">
        <w:rPr>
          <w:sz w:val="22"/>
          <w:szCs w:val="22"/>
        </w:rPr>
        <w:t>. </w:t>
      </w:r>
      <w:r w:rsidR="00A15C48">
        <w:rPr>
          <w:sz w:val="22"/>
          <w:szCs w:val="22"/>
        </w:rPr>
        <w:t>Oktober</w:t>
      </w:r>
      <w:r w:rsidR="00E6428C" w:rsidRPr="006A7A40">
        <w:rPr>
          <w:sz w:val="22"/>
          <w:szCs w:val="22"/>
        </w:rPr>
        <w:t xml:space="preserve"> 2016</w:t>
      </w:r>
      <w:r w:rsidR="009F5CC4">
        <w:rPr>
          <w:sz w:val="22"/>
          <w:szCs w:val="22"/>
        </w:rPr>
        <w:t xml:space="preserve"> </w:t>
      </w:r>
      <w:r w:rsidR="001B4B20">
        <w:rPr>
          <w:sz w:val="22"/>
          <w:szCs w:val="22"/>
        </w:rPr>
        <w:t>eine</w:t>
      </w:r>
      <w:r w:rsidR="00400CB7">
        <w:rPr>
          <w:sz w:val="22"/>
          <w:szCs w:val="22"/>
        </w:rPr>
        <w:t xml:space="preserve"> </w:t>
      </w:r>
      <w:r w:rsidR="009F5CC4" w:rsidRPr="006A7A40">
        <w:rPr>
          <w:sz w:val="22"/>
          <w:szCs w:val="22"/>
        </w:rPr>
        <w:t>Arbeitsrechtsregelung</w:t>
      </w:r>
      <w:r w:rsidR="009F5CC4">
        <w:rPr>
          <w:sz w:val="22"/>
          <w:szCs w:val="22"/>
        </w:rPr>
        <w:t xml:space="preserve"> </w:t>
      </w:r>
      <w:r w:rsidR="001B4B20">
        <w:rPr>
          <w:sz w:val="22"/>
          <w:szCs w:val="22"/>
        </w:rPr>
        <w:t xml:space="preserve">zur </w:t>
      </w:r>
      <w:r w:rsidR="00A15C48">
        <w:rPr>
          <w:sz w:val="22"/>
          <w:szCs w:val="22"/>
        </w:rPr>
        <w:t>Änderung</w:t>
      </w:r>
      <w:r w:rsidR="006A3BAD">
        <w:rPr>
          <w:sz w:val="22"/>
          <w:szCs w:val="22"/>
        </w:rPr>
        <w:t xml:space="preserve"> </w:t>
      </w:r>
      <w:r w:rsidR="006A78D6">
        <w:rPr>
          <w:sz w:val="22"/>
          <w:szCs w:val="22"/>
        </w:rPr>
        <w:t xml:space="preserve">der Arbeitsrechtsregelung </w:t>
      </w:r>
      <w:r w:rsidR="004E62DF" w:rsidRPr="004E62DF">
        <w:rPr>
          <w:sz w:val="22"/>
          <w:szCs w:val="22"/>
        </w:rPr>
        <w:t>für pr</w:t>
      </w:r>
      <w:r w:rsidR="004E62DF" w:rsidRPr="004E62DF">
        <w:rPr>
          <w:sz w:val="22"/>
          <w:szCs w:val="22"/>
        </w:rPr>
        <w:t>i</w:t>
      </w:r>
      <w:r w:rsidR="004E62DF" w:rsidRPr="004E62DF">
        <w:rPr>
          <w:sz w:val="22"/>
          <w:szCs w:val="22"/>
        </w:rPr>
        <w:t>vatrechtliche Ausbildungs- und Praktikantenverhältnisse (AR-</w:t>
      </w:r>
      <w:proofErr w:type="spellStart"/>
      <w:r w:rsidR="004E62DF" w:rsidRPr="004E62DF">
        <w:rPr>
          <w:sz w:val="22"/>
          <w:szCs w:val="22"/>
        </w:rPr>
        <w:t>Ausbi</w:t>
      </w:r>
      <w:proofErr w:type="spellEnd"/>
      <w:r w:rsidR="004E62DF" w:rsidRPr="004E62DF">
        <w:rPr>
          <w:sz w:val="22"/>
          <w:szCs w:val="22"/>
        </w:rPr>
        <w:t>/</w:t>
      </w:r>
      <w:proofErr w:type="spellStart"/>
      <w:r w:rsidR="004E62DF" w:rsidRPr="004E62DF">
        <w:rPr>
          <w:sz w:val="22"/>
          <w:szCs w:val="22"/>
        </w:rPr>
        <w:t>Prakt</w:t>
      </w:r>
      <w:proofErr w:type="spellEnd"/>
      <w:r w:rsidR="004E62DF" w:rsidRPr="004E62DF">
        <w:rPr>
          <w:sz w:val="22"/>
          <w:szCs w:val="22"/>
        </w:rPr>
        <w:t xml:space="preserve">) </w:t>
      </w:r>
      <w:r w:rsidR="009F5CC4">
        <w:rPr>
          <w:sz w:val="22"/>
          <w:szCs w:val="22"/>
        </w:rPr>
        <w:t>beschlossen</w:t>
      </w:r>
      <w:r w:rsidR="00461906">
        <w:rPr>
          <w:sz w:val="22"/>
          <w:szCs w:val="22"/>
        </w:rPr>
        <w:t>, d</w:t>
      </w:r>
      <w:r w:rsidR="00BF55D6">
        <w:rPr>
          <w:sz w:val="22"/>
          <w:szCs w:val="22"/>
        </w:rPr>
        <w:t xml:space="preserve">ie </w:t>
      </w:r>
      <w:r w:rsidR="00CF40CF">
        <w:rPr>
          <w:sz w:val="22"/>
          <w:szCs w:val="22"/>
        </w:rPr>
        <w:t xml:space="preserve">rückwirkend </w:t>
      </w:r>
      <w:r w:rsidR="00004497">
        <w:rPr>
          <w:sz w:val="22"/>
          <w:szCs w:val="22"/>
        </w:rPr>
        <w:t>zu</w:t>
      </w:r>
      <w:r w:rsidR="00BF55D6">
        <w:rPr>
          <w:sz w:val="22"/>
          <w:szCs w:val="22"/>
        </w:rPr>
        <w:t>m 1. Oktober</w:t>
      </w:r>
      <w:r w:rsidR="005E315C">
        <w:rPr>
          <w:sz w:val="22"/>
          <w:szCs w:val="22"/>
        </w:rPr>
        <w:t xml:space="preserve"> 2016 in Kraft getreten ist</w:t>
      </w:r>
      <w:r w:rsidR="00DE1ACD" w:rsidRPr="006A7A40">
        <w:rPr>
          <w:sz w:val="22"/>
          <w:szCs w:val="22"/>
        </w:rPr>
        <w:t>. Die Arbeitsrechtsregelung wird im Gesetzes- und Verordnungsblatt der Evangelischen Landeskir</w:t>
      </w:r>
      <w:r w:rsidR="00EE6145">
        <w:rPr>
          <w:sz w:val="22"/>
          <w:szCs w:val="22"/>
        </w:rPr>
        <w:t>che in Baden Nr. 13</w:t>
      </w:r>
      <w:r w:rsidR="008E14D4">
        <w:rPr>
          <w:sz w:val="22"/>
          <w:szCs w:val="22"/>
        </w:rPr>
        <w:t>/2016</w:t>
      </w:r>
      <w:r w:rsidR="00DE1ACD" w:rsidRPr="006A7A40">
        <w:rPr>
          <w:sz w:val="22"/>
          <w:szCs w:val="22"/>
        </w:rPr>
        <w:t xml:space="preserve"> verö</w:t>
      </w:r>
      <w:r w:rsidR="00DE1ACD" w:rsidRPr="006A7A40">
        <w:rPr>
          <w:sz w:val="22"/>
          <w:szCs w:val="22"/>
        </w:rPr>
        <w:t>f</w:t>
      </w:r>
      <w:r w:rsidR="00DE1ACD" w:rsidRPr="006A7A40">
        <w:rPr>
          <w:sz w:val="22"/>
          <w:szCs w:val="22"/>
        </w:rPr>
        <w:t>fent</w:t>
      </w:r>
      <w:r w:rsidR="006A3BAD">
        <w:rPr>
          <w:sz w:val="22"/>
          <w:szCs w:val="22"/>
        </w:rPr>
        <w:t>licht</w:t>
      </w:r>
      <w:r w:rsidR="00DE1ACD" w:rsidRPr="006A7A40">
        <w:rPr>
          <w:sz w:val="22"/>
          <w:szCs w:val="22"/>
        </w:rPr>
        <w:t>.</w:t>
      </w:r>
      <w:r w:rsidR="00652C6E">
        <w:rPr>
          <w:sz w:val="22"/>
          <w:szCs w:val="22"/>
        </w:rPr>
        <w:t xml:space="preserve"> Wir bitten die für die Personalverwaltung zuständigen Stellen unserer Landeski</w:t>
      </w:r>
      <w:r w:rsidR="00652C6E">
        <w:rPr>
          <w:sz w:val="22"/>
          <w:szCs w:val="22"/>
        </w:rPr>
        <w:t>r</w:t>
      </w:r>
      <w:r w:rsidR="00652C6E">
        <w:rPr>
          <w:sz w:val="22"/>
          <w:szCs w:val="22"/>
        </w:rPr>
        <w:t xml:space="preserve">che, die von der ARK beschlossene Arbeitsrechtsregelung zu beachten und geben hierzu die folgenden </w:t>
      </w:r>
      <w:r w:rsidR="005F3192">
        <w:rPr>
          <w:sz w:val="22"/>
          <w:szCs w:val="22"/>
        </w:rPr>
        <w:t xml:space="preserve">ergänzenden </w:t>
      </w:r>
      <w:r w:rsidR="00652C6E">
        <w:rPr>
          <w:sz w:val="22"/>
          <w:szCs w:val="22"/>
        </w:rPr>
        <w:t xml:space="preserve">Hinweise: </w:t>
      </w:r>
    </w:p>
    <w:p w:rsidR="003B3987" w:rsidRPr="006A7A40" w:rsidRDefault="003B3987" w:rsidP="00AA2FFE">
      <w:pPr>
        <w:pStyle w:val="Blocktext"/>
        <w:ind w:left="0"/>
        <w:rPr>
          <w:sz w:val="22"/>
          <w:szCs w:val="22"/>
        </w:rPr>
      </w:pPr>
    </w:p>
    <w:p w:rsidR="00652C6E" w:rsidRDefault="00472786" w:rsidP="00652C6E">
      <w:pPr>
        <w:pStyle w:val="berschrift1"/>
        <w:numPr>
          <w:ilvl w:val="0"/>
          <w:numId w:val="1"/>
        </w:numPr>
        <w:tabs>
          <w:tab w:val="clear" w:pos="1418"/>
          <w:tab w:val="num" w:pos="1134"/>
        </w:tabs>
        <w:ind w:left="1134"/>
      </w:pPr>
      <w:r>
        <w:t>Praktikantenrichtlinie Bund und Hinweise des Bundes</w:t>
      </w:r>
    </w:p>
    <w:p w:rsidR="00590C9A" w:rsidRDefault="005C409D" w:rsidP="00AA2FFE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Die ARK hat </w:t>
      </w:r>
      <w:r w:rsidR="00CF40CF">
        <w:rPr>
          <w:sz w:val="22"/>
          <w:szCs w:val="22"/>
        </w:rPr>
        <w:t>beschlossen</w:t>
      </w:r>
      <w:r>
        <w:rPr>
          <w:sz w:val="22"/>
          <w:szCs w:val="22"/>
        </w:rPr>
        <w:t>, dass f</w:t>
      </w:r>
      <w:r w:rsidRPr="005C409D">
        <w:rPr>
          <w:sz w:val="22"/>
          <w:szCs w:val="22"/>
        </w:rPr>
        <w:t xml:space="preserve">ür nicht unter </w:t>
      </w:r>
      <w:r w:rsidR="00004497">
        <w:rPr>
          <w:sz w:val="22"/>
          <w:szCs w:val="22"/>
        </w:rPr>
        <w:t xml:space="preserve">die </w:t>
      </w:r>
      <w:r w:rsidRPr="005C409D">
        <w:rPr>
          <w:sz w:val="22"/>
          <w:szCs w:val="22"/>
        </w:rPr>
        <w:t xml:space="preserve">§§ 3, 4 und 5 Abs. 1 </w:t>
      </w:r>
      <w:r w:rsidR="00FB48A9">
        <w:rPr>
          <w:sz w:val="22"/>
          <w:szCs w:val="22"/>
        </w:rPr>
        <w:t>der AR-</w:t>
      </w:r>
      <w:proofErr w:type="spellStart"/>
      <w:r w:rsidR="00FB48A9">
        <w:rPr>
          <w:sz w:val="22"/>
          <w:szCs w:val="22"/>
        </w:rPr>
        <w:t>Ausbi</w:t>
      </w:r>
      <w:proofErr w:type="spellEnd"/>
      <w:r w:rsidR="00FB48A9">
        <w:rPr>
          <w:sz w:val="22"/>
          <w:szCs w:val="22"/>
        </w:rPr>
        <w:t>/</w:t>
      </w:r>
      <w:proofErr w:type="spellStart"/>
      <w:r w:rsidR="00FB48A9">
        <w:rPr>
          <w:sz w:val="22"/>
          <w:szCs w:val="22"/>
        </w:rPr>
        <w:t>Prakt</w:t>
      </w:r>
      <w:proofErr w:type="spellEnd"/>
      <w:r w:rsidR="00FB48A9">
        <w:rPr>
          <w:sz w:val="22"/>
          <w:szCs w:val="22"/>
        </w:rPr>
        <w:t xml:space="preserve"> </w:t>
      </w:r>
      <w:r w:rsidRPr="005C409D">
        <w:rPr>
          <w:sz w:val="22"/>
          <w:szCs w:val="22"/>
        </w:rPr>
        <w:t>fallende</w:t>
      </w:r>
      <w:r w:rsidR="00004497">
        <w:rPr>
          <w:sz w:val="22"/>
          <w:szCs w:val="22"/>
        </w:rPr>
        <w:t>n</w:t>
      </w:r>
      <w:r w:rsidRPr="005C409D">
        <w:rPr>
          <w:sz w:val="22"/>
          <w:szCs w:val="22"/>
        </w:rPr>
        <w:t xml:space="preserve"> Praktikantenverhältnis</w:t>
      </w:r>
      <w:r>
        <w:rPr>
          <w:sz w:val="22"/>
          <w:szCs w:val="22"/>
        </w:rPr>
        <w:t>se</w:t>
      </w:r>
      <w:r w:rsidRPr="005C409D">
        <w:rPr>
          <w:sz w:val="22"/>
          <w:szCs w:val="22"/>
        </w:rPr>
        <w:t xml:space="preserve"> die Richtlinie des Bundes zur Beschäftigung von Prakt</w:t>
      </w:r>
      <w:r w:rsidRPr="005C409D">
        <w:rPr>
          <w:sz w:val="22"/>
          <w:szCs w:val="22"/>
        </w:rPr>
        <w:t>i</w:t>
      </w:r>
      <w:r w:rsidRPr="005C409D">
        <w:rPr>
          <w:sz w:val="22"/>
          <w:szCs w:val="22"/>
        </w:rPr>
        <w:t>kantinnen und Praktikanten (Praktikantenrichtlinie Bund) vom 1. Januar 2015 und die hierzu durch Rundschreiben des Bundesministeriums des Innern vom 5. März 2015 Az.: D 5- 31005/8#1 ergangenen Hinweise in den jeweils gelt</w:t>
      </w:r>
      <w:r>
        <w:rPr>
          <w:sz w:val="22"/>
          <w:szCs w:val="22"/>
        </w:rPr>
        <w:t>enden Fassun</w:t>
      </w:r>
      <w:r w:rsidRPr="005C409D">
        <w:rPr>
          <w:sz w:val="22"/>
          <w:szCs w:val="22"/>
        </w:rPr>
        <w:t>gen entsprechend anz</w:t>
      </w:r>
      <w:r w:rsidRPr="005C409D">
        <w:rPr>
          <w:sz w:val="22"/>
          <w:szCs w:val="22"/>
        </w:rPr>
        <w:t>u</w:t>
      </w:r>
      <w:r w:rsidRPr="005C409D">
        <w:rPr>
          <w:sz w:val="22"/>
          <w:szCs w:val="22"/>
        </w:rPr>
        <w:t>wenden</w:t>
      </w:r>
      <w:r>
        <w:rPr>
          <w:sz w:val="22"/>
          <w:szCs w:val="22"/>
        </w:rPr>
        <w:t xml:space="preserve"> sind. Die Regelung ergibt sich aus dem </w:t>
      </w:r>
      <w:r w:rsidR="00046A9D">
        <w:rPr>
          <w:sz w:val="22"/>
          <w:szCs w:val="22"/>
        </w:rPr>
        <w:t xml:space="preserve">neu formulierten </w:t>
      </w:r>
      <w:r w:rsidR="00FB48A9">
        <w:rPr>
          <w:sz w:val="22"/>
          <w:szCs w:val="22"/>
        </w:rPr>
        <w:t>§ 5 Abs.</w:t>
      </w:r>
      <w:r>
        <w:rPr>
          <w:sz w:val="22"/>
          <w:szCs w:val="22"/>
        </w:rPr>
        <w:t xml:space="preserve"> 2 der AR-</w:t>
      </w:r>
      <w:proofErr w:type="spellStart"/>
      <w:r>
        <w:rPr>
          <w:sz w:val="22"/>
          <w:szCs w:val="22"/>
        </w:rPr>
        <w:t>Ausbi</w:t>
      </w:r>
      <w:proofErr w:type="spellEnd"/>
      <w:r>
        <w:rPr>
          <w:sz w:val="22"/>
          <w:szCs w:val="22"/>
        </w:rPr>
        <w:t>/Prakt.</w:t>
      </w:r>
    </w:p>
    <w:p w:rsidR="005C409D" w:rsidRDefault="005C409D" w:rsidP="00AA2FFE">
      <w:pPr>
        <w:pStyle w:val="Blocktext"/>
        <w:ind w:left="0"/>
        <w:rPr>
          <w:sz w:val="22"/>
          <w:szCs w:val="22"/>
        </w:rPr>
      </w:pPr>
    </w:p>
    <w:p w:rsidR="00EE6145" w:rsidRDefault="00EE6145" w:rsidP="00EE6145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>Die bisher unter § 5 in Bezug genommenen Richtlinien des Finanzministeriums Baden-Württemberg waren aufgehoben</w:t>
      </w:r>
      <w:r w:rsidR="00D363CA">
        <w:rPr>
          <w:sz w:val="22"/>
          <w:szCs w:val="22"/>
        </w:rPr>
        <w:t xml:space="preserve"> worden</w:t>
      </w:r>
      <w:r>
        <w:rPr>
          <w:sz w:val="22"/>
          <w:szCs w:val="22"/>
        </w:rPr>
        <w:t xml:space="preserve">. </w:t>
      </w:r>
      <w:r w:rsidRPr="00652C6E">
        <w:rPr>
          <w:sz w:val="22"/>
          <w:szCs w:val="22"/>
        </w:rPr>
        <w:t xml:space="preserve">Die </w:t>
      </w:r>
      <w:r>
        <w:rPr>
          <w:sz w:val="22"/>
          <w:szCs w:val="22"/>
        </w:rPr>
        <w:t>Praktikantenrichtlinie Bund</w:t>
      </w:r>
      <w:r w:rsidRPr="00652C6E">
        <w:rPr>
          <w:sz w:val="22"/>
          <w:szCs w:val="22"/>
        </w:rPr>
        <w:t xml:space="preserve"> </w:t>
      </w:r>
      <w:r w:rsidR="00B36655">
        <w:rPr>
          <w:sz w:val="22"/>
          <w:szCs w:val="22"/>
        </w:rPr>
        <w:t>ist</w:t>
      </w:r>
      <w:r>
        <w:rPr>
          <w:sz w:val="22"/>
          <w:szCs w:val="22"/>
        </w:rPr>
        <w:t xml:space="preserve"> </w:t>
      </w:r>
      <w:r w:rsidR="00D363CA">
        <w:rPr>
          <w:sz w:val="22"/>
          <w:szCs w:val="22"/>
        </w:rPr>
        <w:t>bei der</w:t>
      </w:r>
      <w:r>
        <w:rPr>
          <w:sz w:val="22"/>
          <w:szCs w:val="22"/>
        </w:rPr>
        <w:t xml:space="preserve"> </w:t>
      </w:r>
      <w:proofErr w:type="gramStart"/>
      <w:r w:rsidRPr="00652C6E">
        <w:rPr>
          <w:sz w:val="22"/>
          <w:szCs w:val="22"/>
        </w:rPr>
        <w:t>prakt</w:t>
      </w:r>
      <w:r w:rsidRPr="00652C6E">
        <w:rPr>
          <w:sz w:val="22"/>
          <w:szCs w:val="22"/>
        </w:rPr>
        <w:t>i</w:t>
      </w:r>
      <w:r>
        <w:rPr>
          <w:sz w:val="22"/>
          <w:szCs w:val="22"/>
        </w:rPr>
        <w:t>sche</w:t>
      </w:r>
      <w:proofErr w:type="gramEnd"/>
      <w:r>
        <w:rPr>
          <w:sz w:val="22"/>
          <w:szCs w:val="22"/>
        </w:rPr>
        <w:t xml:space="preserve"> Um</w:t>
      </w:r>
      <w:r w:rsidRPr="00652C6E">
        <w:rPr>
          <w:sz w:val="22"/>
          <w:szCs w:val="22"/>
        </w:rPr>
        <w:t>s</w:t>
      </w:r>
      <w:r>
        <w:rPr>
          <w:sz w:val="22"/>
          <w:szCs w:val="22"/>
        </w:rPr>
        <w:t xml:space="preserve">etzung </w:t>
      </w:r>
      <w:r w:rsidR="00D363CA">
        <w:rPr>
          <w:sz w:val="22"/>
          <w:szCs w:val="22"/>
        </w:rPr>
        <w:t xml:space="preserve">für den kirchlichen Bereich </w:t>
      </w:r>
      <w:r>
        <w:rPr>
          <w:sz w:val="22"/>
          <w:szCs w:val="22"/>
        </w:rPr>
        <w:t>verständlicher aufgebaut</w:t>
      </w:r>
      <w:r w:rsidRPr="00652C6E">
        <w:rPr>
          <w:sz w:val="22"/>
          <w:szCs w:val="22"/>
        </w:rPr>
        <w:t xml:space="preserve">. </w:t>
      </w:r>
    </w:p>
    <w:p w:rsidR="00971A92" w:rsidRDefault="00971A92" w:rsidP="00D4598C">
      <w:pPr>
        <w:pStyle w:val="Blocktext"/>
        <w:ind w:left="0"/>
        <w:rPr>
          <w:sz w:val="22"/>
          <w:szCs w:val="22"/>
        </w:rPr>
      </w:pPr>
    </w:p>
    <w:p w:rsidR="005C409D" w:rsidRDefault="001635A3" w:rsidP="005C409D">
      <w:pPr>
        <w:pStyle w:val="berschrift1"/>
        <w:numPr>
          <w:ilvl w:val="1"/>
          <w:numId w:val="1"/>
        </w:numPr>
      </w:pPr>
      <w:r>
        <w:t>Geltungsbereich</w:t>
      </w:r>
      <w:r w:rsidR="00046A9D">
        <w:t xml:space="preserve"> der Praktikantenrichtlinie Bund </w:t>
      </w:r>
    </w:p>
    <w:p w:rsidR="00046A9D" w:rsidRDefault="00046A9D" w:rsidP="00046A9D">
      <w:pPr>
        <w:pStyle w:val="Blocktext"/>
        <w:ind w:left="0"/>
        <w:rPr>
          <w:sz w:val="22"/>
          <w:szCs w:val="22"/>
        </w:rPr>
      </w:pPr>
      <w:r w:rsidRPr="00652C6E">
        <w:rPr>
          <w:sz w:val="22"/>
          <w:szCs w:val="22"/>
        </w:rPr>
        <w:t>Die Praktikantenrichtlinie de</w:t>
      </w:r>
      <w:r>
        <w:rPr>
          <w:sz w:val="22"/>
          <w:szCs w:val="22"/>
        </w:rPr>
        <w:t>s Bundes ist als „Auffangricht</w:t>
      </w:r>
      <w:r w:rsidRPr="00652C6E">
        <w:rPr>
          <w:sz w:val="22"/>
          <w:szCs w:val="22"/>
        </w:rPr>
        <w:t>lin</w:t>
      </w:r>
      <w:r>
        <w:rPr>
          <w:sz w:val="22"/>
          <w:szCs w:val="22"/>
        </w:rPr>
        <w:t>i</w:t>
      </w:r>
      <w:r w:rsidRPr="00652C6E">
        <w:rPr>
          <w:sz w:val="22"/>
          <w:szCs w:val="22"/>
        </w:rPr>
        <w:t>e“ für alle Praktikantenve</w:t>
      </w:r>
      <w:r w:rsidRPr="00652C6E">
        <w:rPr>
          <w:sz w:val="22"/>
          <w:szCs w:val="22"/>
        </w:rPr>
        <w:t>r</w:t>
      </w:r>
      <w:r w:rsidRPr="00652C6E">
        <w:rPr>
          <w:sz w:val="22"/>
          <w:szCs w:val="22"/>
        </w:rPr>
        <w:t xml:space="preserve">hältnisse zu sehen, die nicht in </w:t>
      </w:r>
      <w:r w:rsidR="00B36655">
        <w:rPr>
          <w:sz w:val="22"/>
          <w:szCs w:val="22"/>
        </w:rPr>
        <w:t xml:space="preserve">den </w:t>
      </w:r>
      <w:r w:rsidRPr="00652C6E">
        <w:rPr>
          <w:sz w:val="22"/>
          <w:szCs w:val="22"/>
        </w:rPr>
        <w:t xml:space="preserve">§§ 3, 4 und 5 Abs. 1 </w:t>
      </w:r>
      <w:r>
        <w:rPr>
          <w:sz w:val="22"/>
          <w:szCs w:val="22"/>
        </w:rPr>
        <w:t xml:space="preserve">der </w:t>
      </w:r>
      <w:r w:rsidRPr="00652C6E">
        <w:rPr>
          <w:sz w:val="22"/>
          <w:szCs w:val="22"/>
        </w:rPr>
        <w:t>AR-</w:t>
      </w:r>
      <w:proofErr w:type="spellStart"/>
      <w:r w:rsidRPr="00652C6E">
        <w:rPr>
          <w:sz w:val="22"/>
          <w:szCs w:val="22"/>
        </w:rPr>
        <w:t>Ausbi</w:t>
      </w:r>
      <w:proofErr w:type="spellEnd"/>
      <w:r w:rsidRPr="00652C6E">
        <w:rPr>
          <w:sz w:val="22"/>
          <w:szCs w:val="22"/>
        </w:rPr>
        <w:t>/</w:t>
      </w:r>
      <w:proofErr w:type="spellStart"/>
      <w:r w:rsidRPr="00652C6E">
        <w:rPr>
          <w:sz w:val="22"/>
          <w:szCs w:val="22"/>
        </w:rPr>
        <w:t>Prakt</w:t>
      </w:r>
      <w:proofErr w:type="spellEnd"/>
      <w:r w:rsidRPr="00652C6E">
        <w:rPr>
          <w:sz w:val="22"/>
          <w:szCs w:val="22"/>
        </w:rPr>
        <w:t xml:space="preserve"> geregelt sind</w:t>
      </w:r>
      <w:r>
        <w:rPr>
          <w:sz w:val="22"/>
          <w:szCs w:val="22"/>
        </w:rPr>
        <w:t xml:space="preserve">. </w:t>
      </w:r>
    </w:p>
    <w:p w:rsidR="00046A9D" w:rsidRDefault="00046A9D" w:rsidP="00046A9D">
      <w:pPr>
        <w:pStyle w:val="Blocktext"/>
        <w:ind w:left="0"/>
        <w:rPr>
          <w:sz w:val="22"/>
          <w:szCs w:val="22"/>
        </w:rPr>
      </w:pPr>
    </w:p>
    <w:p w:rsidR="00046A9D" w:rsidRDefault="00046A9D" w:rsidP="00046A9D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Demnach gilt die Praktikantenrichtlinie Bund </w:t>
      </w:r>
      <w:r w:rsidRPr="007546ED">
        <w:rPr>
          <w:b/>
          <w:sz w:val="22"/>
          <w:szCs w:val="22"/>
        </w:rPr>
        <w:t>nicht</w:t>
      </w:r>
      <w:r>
        <w:rPr>
          <w:sz w:val="22"/>
          <w:szCs w:val="22"/>
        </w:rPr>
        <w:t xml:space="preserve"> für </w:t>
      </w:r>
    </w:p>
    <w:p w:rsidR="00046A9D" w:rsidRPr="007546ED" w:rsidRDefault="00046A9D" w:rsidP="007546ED">
      <w:pPr>
        <w:pStyle w:val="Blocktext"/>
        <w:numPr>
          <w:ilvl w:val="0"/>
          <w:numId w:val="41"/>
        </w:numPr>
        <w:rPr>
          <w:sz w:val="22"/>
          <w:szCs w:val="22"/>
        </w:rPr>
      </w:pPr>
      <w:r w:rsidRPr="007546ED">
        <w:rPr>
          <w:sz w:val="22"/>
          <w:szCs w:val="22"/>
        </w:rPr>
        <w:t xml:space="preserve">die in § 3 der </w:t>
      </w:r>
      <w:r w:rsidR="00ED59D2">
        <w:rPr>
          <w:sz w:val="22"/>
          <w:szCs w:val="22"/>
        </w:rPr>
        <w:t>AR-</w:t>
      </w:r>
      <w:proofErr w:type="spellStart"/>
      <w:r w:rsidRPr="007546ED">
        <w:rPr>
          <w:sz w:val="22"/>
          <w:szCs w:val="22"/>
        </w:rPr>
        <w:t>Ausbi</w:t>
      </w:r>
      <w:proofErr w:type="spellEnd"/>
      <w:r w:rsidRPr="007546ED">
        <w:rPr>
          <w:sz w:val="22"/>
          <w:szCs w:val="22"/>
        </w:rPr>
        <w:t>/</w:t>
      </w:r>
      <w:proofErr w:type="spellStart"/>
      <w:r w:rsidRPr="007546ED">
        <w:rPr>
          <w:sz w:val="22"/>
          <w:szCs w:val="22"/>
        </w:rPr>
        <w:t>Prakt</w:t>
      </w:r>
      <w:proofErr w:type="spellEnd"/>
      <w:r w:rsidRPr="007546ED">
        <w:rPr>
          <w:sz w:val="22"/>
          <w:szCs w:val="22"/>
        </w:rPr>
        <w:t xml:space="preserve"> genannten Praktikantenver</w:t>
      </w:r>
      <w:r w:rsidR="00EE6145" w:rsidRPr="007546ED">
        <w:rPr>
          <w:sz w:val="22"/>
          <w:szCs w:val="22"/>
        </w:rPr>
        <w:t>hältnisse, für die der Tari</w:t>
      </w:r>
      <w:r w:rsidR="00EE6145" w:rsidRPr="007546ED">
        <w:rPr>
          <w:sz w:val="22"/>
          <w:szCs w:val="22"/>
        </w:rPr>
        <w:t>f</w:t>
      </w:r>
      <w:r w:rsidR="00EE6145" w:rsidRPr="007546ED">
        <w:rPr>
          <w:sz w:val="22"/>
          <w:szCs w:val="22"/>
        </w:rPr>
        <w:t>ver</w:t>
      </w:r>
      <w:r w:rsidRPr="007546ED">
        <w:rPr>
          <w:sz w:val="22"/>
          <w:szCs w:val="22"/>
        </w:rPr>
        <w:t>trag</w:t>
      </w:r>
      <w:r w:rsidR="007546ED" w:rsidRPr="007546ED">
        <w:rPr>
          <w:sz w:val="22"/>
          <w:szCs w:val="22"/>
        </w:rPr>
        <w:t xml:space="preserve"> für Praktikantinnen/Praktikanten des öffentlichen Dienstes (</w:t>
      </w:r>
      <w:proofErr w:type="spellStart"/>
      <w:r w:rsidR="007546ED" w:rsidRPr="007546ED">
        <w:rPr>
          <w:sz w:val="22"/>
          <w:szCs w:val="22"/>
        </w:rPr>
        <w:t>TVPöD</w:t>
      </w:r>
      <w:proofErr w:type="spellEnd"/>
      <w:r w:rsidR="007546ED" w:rsidRPr="007546ED">
        <w:rPr>
          <w:sz w:val="22"/>
          <w:szCs w:val="22"/>
        </w:rPr>
        <w:t>) anz</w:t>
      </w:r>
      <w:r w:rsidR="007546ED" w:rsidRPr="007546ED">
        <w:rPr>
          <w:sz w:val="22"/>
          <w:szCs w:val="22"/>
        </w:rPr>
        <w:t>u</w:t>
      </w:r>
      <w:r w:rsidR="007546ED" w:rsidRPr="007546ED">
        <w:rPr>
          <w:sz w:val="22"/>
          <w:szCs w:val="22"/>
        </w:rPr>
        <w:t>wenden ist</w:t>
      </w:r>
      <w:r w:rsidRPr="007546ED">
        <w:rPr>
          <w:sz w:val="22"/>
          <w:szCs w:val="22"/>
        </w:rPr>
        <w:t>,</w:t>
      </w:r>
    </w:p>
    <w:p w:rsidR="00046A9D" w:rsidRDefault="00046A9D" w:rsidP="00046A9D">
      <w:pPr>
        <w:pStyle w:val="Blocktext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 xml:space="preserve">die in § 4 der </w:t>
      </w:r>
      <w:r w:rsidR="00ED59D2">
        <w:rPr>
          <w:sz w:val="22"/>
          <w:szCs w:val="22"/>
        </w:rPr>
        <w:t>AR-</w:t>
      </w:r>
      <w:proofErr w:type="spellStart"/>
      <w:r>
        <w:rPr>
          <w:sz w:val="22"/>
          <w:szCs w:val="22"/>
        </w:rPr>
        <w:t>Ausbi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Prakt</w:t>
      </w:r>
      <w:proofErr w:type="spellEnd"/>
      <w:r>
        <w:rPr>
          <w:sz w:val="22"/>
          <w:szCs w:val="22"/>
        </w:rPr>
        <w:t xml:space="preserve"> genannten Vorpraktika, die durch besondere Arbeit</w:t>
      </w:r>
      <w:r>
        <w:rPr>
          <w:sz w:val="22"/>
          <w:szCs w:val="22"/>
        </w:rPr>
        <w:t>s</w:t>
      </w:r>
      <w:r>
        <w:rPr>
          <w:sz w:val="22"/>
          <w:szCs w:val="22"/>
        </w:rPr>
        <w:t>rechtsregelungen tarifiert sind</w:t>
      </w:r>
      <w:r w:rsidR="00EE6145">
        <w:rPr>
          <w:sz w:val="22"/>
          <w:szCs w:val="22"/>
        </w:rPr>
        <w:t>,</w:t>
      </w:r>
      <w:r w:rsidR="007546ED">
        <w:rPr>
          <w:sz w:val="22"/>
          <w:szCs w:val="22"/>
        </w:rPr>
        <w:t xml:space="preserve"> und</w:t>
      </w:r>
      <w:r>
        <w:rPr>
          <w:sz w:val="22"/>
          <w:szCs w:val="22"/>
        </w:rPr>
        <w:t xml:space="preserve"> </w:t>
      </w:r>
    </w:p>
    <w:p w:rsidR="00046A9D" w:rsidRDefault="00046A9D" w:rsidP="00046A9D">
      <w:pPr>
        <w:pStyle w:val="Blocktext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für das in § 5 Abs. 1 gena</w:t>
      </w:r>
      <w:r w:rsidR="00ED59D2">
        <w:rPr>
          <w:sz w:val="22"/>
          <w:szCs w:val="22"/>
        </w:rPr>
        <w:t>nnte Orientierungspraktikum, da</w:t>
      </w:r>
      <w:r>
        <w:rPr>
          <w:sz w:val="22"/>
          <w:szCs w:val="22"/>
        </w:rPr>
        <w:t>s in der AR-Orie</w:t>
      </w:r>
      <w:r w:rsidR="007546ED">
        <w:rPr>
          <w:sz w:val="22"/>
          <w:szCs w:val="22"/>
        </w:rPr>
        <w:t>ntierungspra</w:t>
      </w:r>
      <w:r w:rsidR="00ED59D2">
        <w:rPr>
          <w:sz w:val="22"/>
          <w:szCs w:val="22"/>
        </w:rPr>
        <w:t>ktikum geregelt ist, so dass Ziffer</w:t>
      </w:r>
      <w:r w:rsidR="007546ED">
        <w:rPr>
          <w:sz w:val="22"/>
          <w:szCs w:val="22"/>
        </w:rPr>
        <w:t xml:space="preserve"> 1 b) der Praktikantenrichtlinie Bund nicht greift.</w:t>
      </w:r>
    </w:p>
    <w:p w:rsidR="009D4DD5" w:rsidRDefault="009D4DD5" w:rsidP="009D4DD5">
      <w:pPr>
        <w:pStyle w:val="Blocktext"/>
        <w:ind w:left="360"/>
        <w:rPr>
          <w:sz w:val="22"/>
          <w:szCs w:val="22"/>
        </w:rPr>
      </w:pPr>
    </w:p>
    <w:p w:rsidR="009D4DD5" w:rsidRDefault="009D4DD5" w:rsidP="009D4DD5">
      <w:pPr>
        <w:pStyle w:val="berschrift1"/>
        <w:numPr>
          <w:ilvl w:val="1"/>
          <w:numId w:val="1"/>
        </w:numPr>
      </w:pPr>
      <w:r>
        <w:t xml:space="preserve">Keine Anwendung </w:t>
      </w:r>
      <w:r w:rsidR="00B80630">
        <w:t>bei Arbeitsverhältnissen</w:t>
      </w:r>
    </w:p>
    <w:p w:rsidR="00CA62AB" w:rsidRDefault="00CA62AB" w:rsidP="00CA62AB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t>Steht nicht der Ausbildungs- oder Lernzweck im Vordergrund, sondern wird eine echte A</w:t>
      </w:r>
      <w:r>
        <w:rPr>
          <w:sz w:val="22"/>
          <w:szCs w:val="22"/>
        </w:rPr>
        <w:t>r</w:t>
      </w:r>
      <w:r>
        <w:rPr>
          <w:sz w:val="22"/>
          <w:szCs w:val="22"/>
        </w:rPr>
        <w:t>beitsleistung erbracht, handelt es sich – unabhängig von der Bezeichnung des Vertragsve</w:t>
      </w:r>
      <w:r>
        <w:rPr>
          <w:sz w:val="22"/>
          <w:szCs w:val="22"/>
        </w:rPr>
        <w:t>r</w:t>
      </w:r>
      <w:r>
        <w:rPr>
          <w:sz w:val="22"/>
          <w:szCs w:val="22"/>
        </w:rPr>
        <w:t xml:space="preserve">hältnisses – </w:t>
      </w:r>
      <w:r w:rsidRPr="00CA62AB">
        <w:rPr>
          <w:b/>
          <w:sz w:val="22"/>
          <w:szCs w:val="22"/>
        </w:rPr>
        <w:t>nicht</w:t>
      </w:r>
      <w:r>
        <w:rPr>
          <w:sz w:val="22"/>
          <w:szCs w:val="22"/>
        </w:rPr>
        <w:t xml:space="preserve"> um ein Praktikum, sondern um ein Arbeitsverhältnis, auf das die Arbeit</w:t>
      </w:r>
      <w:r>
        <w:rPr>
          <w:sz w:val="22"/>
          <w:szCs w:val="22"/>
        </w:rPr>
        <w:t>s</w:t>
      </w:r>
      <w:r>
        <w:rPr>
          <w:sz w:val="22"/>
          <w:szCs w:val="22"/>
        </w:rPr>
        <w:t xml:space="preserve">rechtsregelung für Mitarbeiterinnen und Mitarbeiter </w:t>
      </w:r>
      <w:r w:rsidR="00456B2D">
        <w:rPr>
          <w:sz w:val="22"/>
          <w:szCs w:val="22"/>
        </w:rPr>
        <w:t xml:space="preserve">(AR-M) </w:t>
      </w:r>
      <w:r>
        <w:rPr>
          <w:sz w:val="22"/>
          <w:szCs w:val="22"/>
        </w:rPr>
        <w:t xml:space="preserve">anzuwenden ist. </w:t>
      </w:r>
      <w:r w:rsidR="00B80630">
        <w:rPr>
          <w:sz w:val="22"/>
          <w:szCs w:val="22"/>
        </w:rPr>
        <w:t>Stellt sich ggf. durch arbeitsgerichtliche Feststellungsklage heraus, dass der Ausbildungs- und Lernzweck nicht im Vordergrund stand, sondern die Erbringung von Arbeitsleistung, und deshalb kein Praktikantenverhältnis gegeben war, besteht rückwirkend Anspruch auf Arbeitsentgelt nach AR-M.</w:t>
      </w:r>
    </w:p>
    <w:p w:rsidR="00CA62AB" w:rsidRDefault="00CA62AB" w:rsidP="00CA62AB">
      <w:pPr>
        <w:pStyle w:val="Blocktext"/>
        <w:ind w:left="0"/>
        <w:rPr>
          <w:sz w:val="22"/>
          <w:szCs w:val="22"/>
        </w:rPr>
      </w:pPr>
    </w:p>
    <w:p w:rsidR="00667656" w:rsidRDefault="00631C83" w:rsidP="00667656">
      <w:pPr>
        <w:pStyle w:val="berschrift1"/>
        <w:numPr>
          <w:ilvl w:val="1"/>
          <w:numId w:val="1"/>
        </w:numPr>
      </w:pPr>
      <w:r>
        <w:t>Verhältnis</w:t>
      </w:r>
      <w:r w:rsidR="00667656">
        <w:t xml:space="preserve"> der Praktikantenrichtlinie Bund </w:t>
      </w:r>
      <w:r>
        <w:t>zum Mindestlohngesetz</w:t>
      </w:r>
    </w:p>
    <w:p w:rsidR="00A806D1" w:rsidRDefault="00631C83" w:rsidP="00631C83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t>Der Geltungsbereich der Prak</w:t>
      </w:r>
      <w:r w:rsidR="00CF40CF">
        <w:rPr>
          <w:sz w:val="22"/>
          <w:szCs w:val="22"/>
        </w:rPr>
        <w:t>tikantenrichtlinie Bund nach Ziffer</w:t>
      </w:r>
      <w:r>
        <w:rPr>
          <w:sz w:val="22"/>
          <w:szCs w:val="22"/>
        </w:rPr>
        <w:t xml:space="preserve"> 1 Buchstabe a) bis c) en</w:t>
      </w:r>
      <w:r>
        <w:rPr>
          <w:sz w:val="22"/>
          <w:szCs w:val="22"/>
        </w:rPr>
        <w:t>t</w:t>
      </w:r>
      <w:r>
        <w:rPr>
          <w:sz w:val="22"/>
          <w:szCs w:val="22"/>
        </w:rPr>
        <w:t xml:space="preserve">spricht </w:t>
      </w:r>
      <w:r w:rsidR="00A806D1">
        <w:rPr>
          <w:sz w:val="22"/>
          <w:szCs w:val="22"/>
        </w:rPr>
        <w:t>den in § 22 Abs. 1 Ziffer 1 bis 3 des Mindestlohngesetzes (</w:t>
      </w:r>
      <w:proofErr w:type="spellStart"/>
      <w:r w:rsidR="00A806D1">
        <w:rPr>
          <w:sz w:val="22"/>
          <w:szCs w:val="22"/>
        </w:rPr>
        <w:t>MiLoG</w:t>
      </w:r>
      <w:proofErr w:type="spellEnd"/>
      <w:r w:rsidR="00A806D1">
        <w:rPr>
          <w:sz w:val="22"/>
          <w:szCs w:val="22"/>
        </w:rPr>
        <w:t>) zum persönlichen Geltungsbereich geregelten Ausnahmetatbeständen. Demnach fallen nicht unter die Prakt</w:t>
      </w:r>
      <w:r w:rsidR="00A806D1">
        <w:rPr>
          <w:sz w:val="22"/>
          <w:szCs w:val="22"/>
        </w:rPr>
        <w:t>i</w:t>
      </w:r>
      <w:r w:rsidR="00A806D1">
        <w:rPr>
          <w:sz w:val="22"/>
          <w:szCs w:val="22"/>
        </w:rPr>
        <w:t xml:space="preserve">kantenrichtlinie Bund die als </w:t>
      </w:r>
      <w:r w:rsidR="00FD3DC7">
        <w:rPr>
          <w:sz w:val="22"/>
          <w:szCs w:val="22"/>
        </w:rPr>
        <w:t xml:space="preserve">Arbeitnehmerinnen und </w:t>
      </w:r>
      <w:r w:rsidR="00A806D1">
        <w:rPr>
          <w:sz w:val="22"/>
          <w:szCs w:val="22"/>
        </w:rPr>
        <w:t xml:space="preserve">Arbeitnehmer im Sinne des </w:t>
      </w:r>
      <w:proofErr w:type="spellStart"/>
      <w:r w:rsidR="00A806D1">
        <w:rPr>
          <w:sz w:val="22"/>
          <w:szCs w:val="22"/>
        </w:rPr>
        <w:t>MiLoG</w:t>
      </w:r>
      <w:proofErr w:type="spellEnd"/>
      <w:r w:rsidR="00A806D1">
        <w:rPr>
          <w:sz w:val="22"/>
          <w:szCs w:val="22"/>
        </w:rPr>
        <w:t xml:space="preserve"> ge</w:t>
      </w:r>
      <w:r w:rsidR="00A806D1">
        <w:rPr>
          <w:sz w:val="22"/>
          <w:szCs w:val="22"/>
        </w:rPr>
        <w:t>l</w:t>
      </w:r>
      <w:r w:rsidR="00A806D1">
        <w:rPr>
          <w:sz w:val="22"/>
          <w:szCs w:val="22"/>
        </w:rPr>
        <w:t xml:space="preserve">tenden </w:t>
      </w:r>
      <w:r w:rsidR="00FD3DC7">
        <w:rPr>
          <w:sz w:val="22"/>
          <w:szCs w:val="22"/>
        </w:rPr>
        <w:t xml:space="preserve">Praktikantinnen und </w:t>
      </w:r>
      <w:r w:rsidR="00A806D1">
        <w:rPr>
          <w:sz w:val="22"/>
          <w:szCs w:val="22"/>
        </w:rPr>
        <w:t xml:space="preserve">Praktikanten, die Anspruch auf einen Mindestlohn haben. Auf </w:t>
      </w:r>
      <w:r w:rsidR="00A806D1">
        <w:rPr>
          <w:sz w:val="22"/>
          <w:szCs w:val="22"/>
        </w:rPr>
        <w:lastRenderedPageBreak/>
        <w:t xml:space="preserve">die Ausführungen </w:t>
      </w:r>
      <w:r w:rsidR="00FD3DC7">
        <w:rPr>
          <w:sz w:val="22"/>
          <w:szCs w:val="22"/>
        </w:rPr>
        <w:t>in Ziffer 1.4 Buch</w:t>
      </w:r>
      <w:r w:rsidR="00D266B6">
        <w:rPr>
          <w:sz w:val="22"/>
          <w:szCs w:val="22"/>
        </w:rPr>
        <w:t>stabe a) der Hinweise des BMI</w:t>
      </w:r>
      <w:r w:rsidR="00FD3DC7">
        <w:rPr>
          <w:sz w:val="22"/>
          <w:szCs w:val="22"/>
        </w:rPr>
        <w:t xml:space="preserve"> zu den Richtlinien wird verwiesen.</w:t>
      </w:r>
      <w:r w:rsidR="00DF4E6E">
        <w:rPr>
          <w:sz w:val="22"/>
          <w:szCs w:val="22"/>
        </w:rPr>
        <w:t xml:space="preserve"> In diesen Fällen steht den Praktikantinnen und Praktikanten der Mindestlohn zu.</w:t>
      </w:r>
    </w:p>
    <w:p w:rsidR="00001DF5" w:rsidRDefault="00001DF5" w:rsidP="00631C83">
      <w:pPr>
        <w:pStyle w:val="Blocktext"/>
        <w:ind w:left="0"/>
        <w:rPr>
          <w:sz w:val="22"/>
          <w:szCs w:val="22"/>
        </w:rPr>
      </w:pPr>
    </w:p>
    <w:p w:rsidR="00961198" w:rsidRDefault="001635A3" w:rsidP="00001DF5">
      <w:pPr>
        <w:pStyle w:val="berschrift1"/>
        <w:numPr>
          <w:ilvl w:val="1"/>
          <w:numId w:val="1"/>
        </w:numPr>
      </w:pPr>
      <w:r>
        <w:t>Pflichtpraktikum oder freiwilliges Praktikum</w:t>
      </w:r>
    </w:p>
    <w:p w:rsidR="00DF4E6E" w:rsidRDefault="00B36655" w:rsidP="00DF4E6E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t>Der</w:t>
      </w:r>
      <w:r w:rsidR="00D551A2">
        <w:rPr>
          <w:sz w:val="22"/>
          <w:szCs w:val="22"/>
        </w:rPr>
        <w:t xml:space="preserve"> Prüfung, ob es sich um ein Pflichtpraktikum nach Ziffer 1 Buchst. a) oder ein freiwilliges Praktikum</w:t>
      </w:r>
      <w:r w:rsidR="003B429F">
        <w:rPr>
          <w:sz w:val="22"/>
          <w:szCs w:val="22"/>
        </w:rPr>
        <w:t xml:space="preserve"> </w:t>
      </w:r>
      <w:r w:rsidR="00977D28">
        <w:rPr>
          <w:sz w:val="22"/>
          <w:szCs w:val="22"/>
        </w:rPr>
        <w:t>handelt</w:t>
      </w:r>
      <w:r w:rsidR="00E5494A">
        <w:rPr>
          <w:sz w:val="22"/>
          <w:szCs w:val="22"/>
        </w:rPr>
        <w:t>,</w:t>
      </w:r>
      <w:r w:rsidR="00D551A2">
        <w:rPr>
          <w:sz w:val="22"/>
          <w:szCs w:val="22"/>
        </w:rPr>
        <w:t xml:space="preserve"> kommt erhebliche Bedeutung zu. Stellt sich </w:t>
      </w:r>
      <w:r w:rsidR="00DF4E6E">
        <w:rPr>
          <w:sz w:val="22"/>
          <w:szCs w:val="22"/>
        </w:rPr>
        <w:t xml:space="preserve">nachträglich </w:t>
      </w:r>
      <w:r w:rsidR="00D551A2">
        <w:rPr>
          <w:sz w:val="22"/>
          <w:szCs w:val="22"/>
        </w:rPr>
        <w:t xml:space="preserve"> heraus, dass </w:t>
      </w:r>
      <w:r w:rsidR="00DF4E6E">
        <w:rPr>
          <w:sz w:val="22"/>
          <w:szCs w:val="22"/>
        </w:rPr>
        <w:t>kein Pflichtpraktikum sondern ein freiwilliges Praktikum vorlag</w:t>
      </w:r>
      <w:r w:rsidR="00D551A2">
        <w:rPr>
          <w:sz w:val="22"/>
          <w:szCs w:val="22"/>
        </w:rPr>
        <w:t xml:space="preserve">, </w:t>
      </w:r>
      <w:r w:rsidR="007C7EFB">
        <w:rPr>
          <w:sz w:val="22"/>
          <w:szCs w:val="22"/>
        </w:rPr>
        <w:t>besteht</w:t>
      </w:r>
      <w:r w:rsidR="00D551A2">
        <w:rPr>
          <w:sz w:val="22"/>
          <w:szCs w:val="22"/>
        </w:rPr>
        <w:t xml:space="preserve"> </w:t>
      </w:r>
    </w:p>
    <w:p w:rsidR="007C7EFB" w:rsidRDefault="007C7EFB" w:rsidP="00DF4E6E">
      <w:pPr>
        <w:pStyle w:val="Blocktext"/>
        <w:ind w:left="0"/>
        <w:rPr>
          <w:sz w:val="22"/>
          <w:szCs w:val="22"/>
        </w:rPr>
      </w:pPr>
    </w:p>
    <w:p w:rsidR="00DF4E6E" w:rsidRDefault="007C7EFB" w:rsidP="00DF4E6E">
      <w:pPr>
        <w:pStyle w:val="Blocktext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 xml:space="preserve">bei einem freiwilligen </w:t>
      </w:r>
      <w:proofErr w:type="spellStart"/>
      <w:r>
        <w:rPr>
          <w:sz w:val="22"/>
          <w:szCs w:val="22"/>
        </w:rPr>
        <w:t>Pratikum</w:t>
      </w:r>
      <w:proofErr w:type="spellEnd"/>
      <w:r>
        <w:rPr>
          <w:sz w:val="22"/>
          <w:szCs w:val="22"/>
        </w:rPr>
        <w:t xml:space="preserve">, das unter </w:t>
      </w:r>
      <w:r w:rsidR="00DF4E6E">
        <w:rPr>
          <w:sz w:val="22"/>
          <w:szCs w:val="22"/>
        </w:rPr>
        <w:t>Ziffer 1 Buchst. c)</w:t>
      </w:r>
      <w:r>
        <w:rPr>
          <w:sz w:val="22"/>
          <w:szCs w:val="22"/>
        </w:rPr>
        <w:t xml:space="preserve"> der Praktikantenrichtl</w:t>
      </w:r>
      <w:r>
        <w:rPr>
          <w:sz w:val="22"/>
          <w:szCs w:val="22"/>
        </w:rPr>
        <w:t>i</w:t>
      </w:r>
      <w:r>
        <w:rPr>
          <w:sz w:val="22"/>
          <w:szCs w:val="22"/>
        </w:rPr>
        <w:t>nie Bund fällt, entsprechend Ziffer 3.2 der Hinweise zu der Praktikantenrichtlinie A</w:t>
      </w:r>
      <w:r>
        <w:rPr>
          <w:sz w:val="22"/>
          <w:szCs w:val="22"/>
        </w:rPr>
        <w:t>n</w:t>
      </w:r>
      <w:r>
        <w:rPr>
          <w:sz w:val="22"/>
          <w:szCs w:val="22"/>
        </w:rPr>
        <w:t>spruch auf Zahlung einer angemessenen Vergütung (§ 26 i. V. m. § 17 BBiG) und</w:t>
      </w:r>
    </w:p>
    <w:p w:rsidR="007C7EFB" w:rsidRDefault="007C7EFB" w:rsidP="00DF4E6E">
      <w:pPr>
        <w:pStyle w:val="Blocktext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 xml:space="preserve">bei einem freiwilligen </w:t>
      </w:r>
      <w:proofErr w:type="spellStart"/>
      <w:r>
        <w:rPr>
          <w:sz w:val="22"/>
          <w:szCs w:val="22"/>
        </w:rPr>
        <w:t>Pratikum</w:t>
      </w:r>
      <w:proofErr w:type="spellEnd"/>
      <w:r>
        <w:rPr>
          <w:sz w:val="22"/>
          <w:szCs w:val="22"/>
        </w:rPr>
        <w:t xml:space="preserve">, das </w:t>
      </w:r>
      <w:r w:rsidRPr="007C7EFB">
        <w:rPr>
          <w:b/>
          <w:sz w:val="22"/>
          <w:szCs w:val="22"/>
        </w:rPr>
        <w:t>nicht</w:t>
      </w:r>
      <w:r>
        <w:rPr>
          <w:sz w:val="22"/>
          <w:szCs w:val="22"/>
        </w:rPr>
        <w:t xml:space="preserve"> unter Ziffer 1 Buchst. c) der Praktikante</w:t>
      </w:r>
      <w:r>
        <w:rPr>
          <w:sz w:val="22"/>
          <w:szCs w:val="22"/>
        </w:rPr>
        <w:t>n</w:t>
      </w:r>
      <w:r>
        <w:rPr>
          <w:sz w:val="22"/>
          <w:szCs w:val="22"/>
        </w:rPr>
        <w:t>richtlinie Bund fällt, Anspruch auf den</w:t>
      </w:r>
      <w:r w:rsidR="00D551A2">
        <w:rPr>
          <w:sz w:val="22"/>
          <w:szCs w:val="22"/>
        </w:rPr>
        <w:t xml:space="preserve"> Mindestlohn nach dem Mindestlohngesetz</w:t>
      </w:r>
      <w:r w:rsidR="0024124D">
        <w:rPr>
          <w:sz w:val="22"/>
          <w:szCs w:val="22"/>
        </w:rPr>
        <w:t>.</w:t>
      </w:r>
    </w:p>
    <w:p w:rsidR="007C7EFB" w:rsidRDefault="007C7EFB" w:rsidP="007C7EFB">
      <w:pPr>
        <w:pStyle w:val="Blocktext"/>
        <w:ind w:left="0"/>
        <w:rPr>
          <w:sz w:val="22"/>
          <w:szCs w:val="22"/>
        </w:rPr>
      </w:pPr>
    </w:p>
    <w:p w:rsidR="002E1C53" w:rsidRDefault="005F3192" w:rsidP="007C7EFB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Wir halten es deshalb für geboten, </w:t>
      </w:r>
      <w:r w:rsidR="007C7EFB">
        <w:rPr>
          <w:sz w:val="22"/>
          <w:szCs w:val="22"/>
        </w:rPr>
        <w:t>d</w:t>
      </w:r>
      <w:r>
        <w:rPr>
          <w:sz w:val="22"/>
          <w:szCs w:val="22"/>
        </w:rPr>
        <w:t>ie dem Praktikum zugrundeliegenden Bestimmungen ein</w:t>
      </w:r>
      <w:r w:rsidR="007C7EFB">
        <w:rPr>
          <w:sz w:val="22"/>
          <w:szCs w:val="22"/>
        </w:rPr>
        <w:t>zufordern</w:t>
      </w:r>
      <w:r>
        <w:rPr>
          <w:sz w:val="22"/>
          <w:szCs w:val="22"/>
        </w:rPr>
        <w:t xml:space="preserve"> und zu den Personalunterlagen </w:t>
      </w:r>
      <w:r w:rsidR="007C7EFB">
        <w:rPr>
          <w:sz w:val="22"/>
          <w:szCs w:val="22"/>
        </w:rPr>
        <w:t>zu nehmen</w:t>
      </w:r>
      <w:r>
        <w:rPr>
          <w:sz w:val="22"/>
          <w:szCs w:val="22"/>
        </w:rPr>
        <w:t xml:space="preserve">, wenn der Grund des Praktikums nicht zweifelsfrei </w:t>
      </w:r>
      <w:r w:rsidR="00521060">
        <w:rPr>
          <w:sz w:val="22"/>
          <w:szCs w:val="22"/>
        </w:rPr>
        <w:t>bekannt</w:t>
      </w:r>
      <w:r>
        <w:rPr>
          <w:sz w:val="22"/>
          <w:szCs w:val="22"/>
        </w:rPr>
        <w:t xml:space="preserve"> ist.</w:t>
      </w:r>
    </w:p>
    <w:p w:rsidR="00513176" w:rsidRDefault="00513176" w:rsidP="00D551A2">
      <w:pPr>
        <w:pStyle w:val="Blocktext"/>
        <w:ind w:left="0"/>
        <w:rPr>
          <w:sz w:val="22"/>
          <w:szCs w:val="22"/>
        </w:rPr>
      </w:pPr>
    </w:p>
    <w:p w:rsidR="00513176" w:rsidRDefault="00513176" w:rsidP="00513176">
      <w:pPr>
        <w:pStyle w:val="berschrift1"/>
        <w:numPr>
          <w:ilvl w:val="1"/>
          <w:numId w:val="1"/>
        </w:numPr>
      </w:pPr>
      <w:r>
        <w:t>„Schnupperpraktika“ und Hospitation</w:t>
      </w:r>
    </w:p>
    <w:p w:rsidR="009A76BB" w:rsidRDefault="00F42F1D" w:rsidP="00513176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Nach </w:t>
      </w:r>
      <w:r w:rsidR="00282427">
        <w:rPr>
          <w:sz w:val="22"/>
          <w:szCs w:val="22"/>
        </w:rPr>
        <w:t xml:space="preserve">Ziffer </w:t>
      </w:r>
      <w:r>
        <w:rPr>
          <w:sz w:val="22"/>
          <w:szCs w:val="22"/>
        </w:rPr>
        <w:t xml:space="preserve">3.2 Unterabsatz 4 der Hinweise des BMI </w:t>
      </w:r>
      <w:r w:rsidR="000A7070">
        <w:rPr>
          <w:sz w:val="22"/>
          <w:szCs w:val="22"/>
        </w:rPr>
        <w:t>fallen</w:t>
      </w:r>
      <w:r>
        <w:rPr>
          <w:sz w:val="22"/>
          <w:szCs w:val="22"/>
        </w:rPr>
        <w:t xml:space="preserve"> </w:t>
      </w:r>
      <w:r w:rsidRPr="00174CCD">
        <w:rPr>
          <w:b/>
          <w:sz w:val="22"/>
          <w:szCs w:val="22"/>
        </w:rPr>
        <w:t>alle freiwilligen Praktika</w:t>
      </w:r>
      <w:r>
        <w:rPr>
          <w:sz w:val="22"/>
          <w:szCs w:val="22"/>
        </w:rPr>
        <w:t xml:space="preserve"> </w:t>
      </w:r>
      <w:r w:rsidR="00174CCD">
        <w:rPr>
          <w:sz w:val="22"/>
          <w:szCs w:val="22"/>
        </w:rPr>
        <w:t xml:space="preserve">nach Ziffer 1 Buchst. c) der Praktikantenrichtlinie Bund </w:t>
      </w:r>
      <w:r>
        <w:rPr>
          <w:sz w:val="22"/>
          <w:szCs w:val="22"/>
        </w:rPr>
        <w:t xml:space="preserve">unabhängig von deren Dauer </w:t>
      </w:r>
      <w:r w:rsidR="000A7070">
        <w:rPr>
          <w:sz w:val="22"/>
          <w:szCs w:val="22"/>
        </w:rPr>
        <w:t xml:space="preserve">unter die Praktikantenrichtlinie und sind </w:t>
      </w:r>
      <w:r>
        <w:rPr>
          <w:sz w:val="22"/>
          <w:szCs w:val="22"/>
        </w:rPr>
        <w:t>angemessen zur vergüten. Demnach fallen auch die „</w:t>
      </w:r>
      <w:r w:rsidRPr="003E65E7">
        <w:rPr>
          <w:b/>
          <w:sz w:val="22"/>
          <w:szCs w:val="22"/>
        </w:rPr>
        <w:t>Schnupperpraktika</w:t>
      </w:r>
      <w:r>
        <w:rPr>
          <w:sz w:val="22"/>
          <w:szCs w:val="22"/>
        </w:rPr>
        <w:t xml:space="preserve">“ </w:t>
      </w:r>
      <w:r w:rsidR="000A7070">
        <w:rPr>
          <w:sz w:val="22"/>
          <w:szCs w:val="22"/>
        </w:rPr>
        <w:t xml:space="preserve">darunter, wenn diese keine </w:t>
      </w:r>
      <w:r w:rsidR="00513176" w:rsidRPr="00513176">
        <w:rPr>
          <w:sz w:val="22"/>
          <w:szCs w:val="22"/>
        </w:rPr>
        <w:t>Pflichtpraktika nach einer schulrechtl</w:t>
      </w:r>
      <w:r w:rsidR="00513176" w:rsidRPr="00513176">
        <w:rPr>
          <w:sz w:val="22"/>
          <w:szCs w:val="22"/>
        </w:rPr>
        <w:t>i</w:t>
      </w:r>
      <w:r w:rsidR="00513176" w:rsidRPr="00513176">
        <w:rPr>
          <w:sz w:val="22"/>
          <w:szCs w:val="22"/>
        </w:rPr>
        <w:t xml:space="preserve">chen </w:t>
      </w:r>
      <w:r w:rsidR="000A7070">
        <w:rPr>
          <w:sz w:val="22"/>
          <w:szCs w:val="22"/>
        </w:rPr>
        <w:t xml:space="preserve">oder hochschulrechtlichen </w:t>
      </w:r>
      <w:r w:rsidR="00513176" w:rsidRPr="00513176">
        <w:rPr>
          <w:sz w:val="22"/>
          <w:szCs w:val="22"/>
        </w:rPr>
        <w:t xml:space="preserve">Bestimmung </w:t>
      </w:r>
      <w:r w:rsidR="000A7070">
        <w:rPr>
          <w:sz w:val="22"/>
          <w:szCs w:val="22"/>
        </w:rPr>
        <w:t xml:space="preserve">sind. </w:t>
      </w:r>
      <w:r w:rsidR="000A7070" w:rsidRPr="00513176">
        <w:rPr>
          <w:sz w:val="22"/>
          <w:szCs w:val="22"/>
        </w:rPr>
        <w:t>Der Begriff des "Schnupperprakti</w:t>
      </w:r>
      <w:r w:rsidR="000A7070">
        <w:rPr>
          <w:sz w:val="22"/>
          <w:szCs w:val="22"/>
        </w:rPr>
        <w:t xml:space="preserve">kums" </w:t>
      </w:r>
      <w:r w:rsidR="000A7070" w:rsidRPr="00513176">
        <w:rPr>
          <w:sz w:val="22"/>
          <w:szCs w:val="22"/>
        </w:rPr>
        <w:t xml:space="preserve">sollte bei einem </w:t>
      </w:r>
      <w:r w:rsidR="000A7070">
        <w:rPr>
          <w:sz w:val="22"/>
          <w:szCs w:val="22"/>
        </w:rPr>
        <w:t>P</w:t>
      </w:r>
      <w:r w:rsidR="000A7070" w:rsidRPr="00513176">
        <w:rPr>
          <w:sz w:val="22"/>
          <w:szCs w:val="22"/>
        </w:rPr>
        <w:t>flichtprak</w:t>
      </w:r>
      <w:r w:rsidR="000A7070">
        <w:rPr>
          <w:sz w:val="22"/>
          <w:szCs w:val="22"/>
        </w:rPr>
        <w:t>tikum</w:t>
      </w:r>
      <w:r w:rsidR="000A7070" w:rsidRPr="00513176">
        <w:rPr>
          <w:sz w:val="22"/>
          <w:szCs w:val="22"/>
        </w:rPr>
        <w:t xml:space="preserve"> keine Verwendung finden, da er ledig</w:t>
      </w:r>
      <w:r w:rsidR="000A7070">
        <w:rPr>
          <w:sz w:val="22"/>
          <w:szCs w:val="22"/>
        </w:rPr>
        <w:t>lich auf einen kur</w:t>
      </w:r>
      <w:r w:rsidR="000A7070">
        <w:rPr>
          <w:sz w:val="22"/>
          <w:szCs w:val="22"/>
        </w:rPr>
        <w:t>z</w:t>
      </w:r>
      <w:r w:rsidR="000A7070">
        <w:rPr>
          <w:sz w:val="22"/>
          <w:szCs w:val="22"/>
        </w:rPr>
        <w:t>zeitigen Aufenthalt</w:t>
      </w:r>
      <w:r w:rsidR="000A7070" w:rsidRPr="00513176">
        <w:rPr>
          <w:sz w:val="22"/>
          <w:szCs w:val="22"/>
        </w:rPr>
        <w:t xml:space="preserve"> </w:t>
      </w:r>
      <w:r w:rsidR="000A7070">
        <w:rPr>
          <w:sz w:val="22"/>
          <w:szCs w:val="22"/>
        </w:rPr>
        <w:t xml:space="preserve">in der Dienststelle hindeutet </w:t>
      </w:r>
      <w:r w:rsidR="000A7070" w:rsidRPr="00513176">
        <w:rPr>
          <w:sz w:val="22"/>
          <w:szCs w:val="22"/>
        </w:rPr>
        <w:t xml:space="preserve">und </w:t>
      </w:r>
      <w:r w:rsidR="00174CCD">
        <w:rPr>
          <w:sz w:val="22"/>
          <w:szCs w:val="22"/>
        </w:rPr>
        <w:t>keine Aussage zum</w:t>
      </w:r>
      <w:r w:rsidR="000A7070" w:rsidRPr="00513176">
        <w:rPr>
          <w:sz w:val="22"/>
          <w:szCs w:val="22"/>
        </w:rPr>
        <w:t xml:space="preserve"> Inhalt des Prakt</w:t>
      </w:r>
      <w:r w:rsidR="000A7070" w:rsidRPr="00513176">
        <w:rPr>
          <w:sz w:val="22"/>
          <w:szCs w:val="22"/>
        </w:rPr>
        <w:t>i</w:t>
      </w:r>
      <w:r w:rsidR="000A7070" w:rsidRPr="00513176">
        <w:rPr>
          <w:sz w:val="22"/>
          <w:szCs w:val="22"/>
        </w:rPr>
        <w:t>kums (z. B. Pflichtpraktikum oder</w:t>
      </w:r>
      <w:r w:rsidR="00174CCD">
        <w:rPr>
          <w:sz w:val="22"/>
          <w:szCs w:val="22"/>
        </w:rPr>
        <w:t xml:space="preserve"> freiwilliges Praktikum) trifft</w:t>
      </w:r>
      <w:r w:rsidR="000A7070" w:rsidRPr="00513176">
        <w:rPr>
          <w:sz w:val="22"/>
          <w:szCs w:val="22"/>
        </w:rPr>
        <w:t>.</w:t>
      </w:r>
    </w:p>
    <w:p w:rsidR="009A76BB" w:rsidRDefault="009A76BB" w:rsidP="00513176">
      <w:pPr>
        <w:pStyle w:val="Blocktext"/>
        <w:ind w:left="0"/>
        <w:rPr>
          <w:sz w:val="22"/>
          <w:szCs w:val="22"/>
        </w:rPr>
      </w:pPr>
    </w:p>
    <w:p w:rsidR="00513176" w:rsidRPr="00513176" w:rsidRDefault="00176060" w:rsidP="00513176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Für ein Pflichtpraktikum besteht </w:t>
      </w:r>
      <w:r w:rsidR="009A76BB" w:rsidRPr="009A76BB">
        <w:rPr>
          <w:b/>
          <w:sz w:val="22"/>
          <w:szCs w:val="22"/>
        </w:rPr>
        <w:t>grundsätzlich</w:t>
      </w:r>
      <w:r w:rsidR="009A76BB">
        <w:rPr>
          <w:sz w:val="22"/>
          <w:szCs w:val="22"/>
        </w:rPr>
        <w:t xml:space="preserve"> </w:t>
      </w:r>
      <w:r>
        <w:rPr>
          <w:sz w:val="22"/>
          <w:szCs w:val="22"/>
        </w:rPr>
        <w:t>kein Anspruch auf eine Aufwandsentschäd</w:t>
      </w:r>
      <w:r>
        <w:rPr>
          <w:sz w:val="22"/>
          <w:szCs w:val="22"/>
        </w:rPr>
        <w:t>i</w:t>
      </w:r>
      <w:r>
        <w:rPr>
          <w:sz w:val="22"/>
          <w:szCs w:val="22"/>
        </w:rPr>
        <w:t xml:space="preserve">gung (siehe Ziffer 3.1 der Hinweise des BMI). </w:t>
      </w:r>
      <w:r w:rsidR="00513176" w:rsidRPr="00513176">
        <w:rPr>
          <w:sz w:val="22"/>
          <w:szCs w:val="22"/>
        </w:rPr>
        <w:t xml:space="preserve">Für </w:t>
      </w:r>
      <w:r w:rsidR="00513176" w:rsidRPr="009A76BB">
        <w:rPr>
          <w:b/>
          <w:sz w:val="22"/>
          <w:szCs w:val="22"/>
        </w:rPr>
        <w:t>kurzzeitige Pflichtpraktika</w:t>
      </w:r>
      <w:r w:rsidR="00513176" w:rsidRPr="00513176">
        <w:rPr>
          <w:sz w:val="22"/>
          <w:szCs w:val="22"/>
        </w:rPr>
        <w:t xml:space="preserve"> von weniger als 1 Monat </w:t>
      </w:r>
      <w:r>
        <w:rPr>
          <w:sz w:val="22"/>
          <w:szCs w:val="22"/>
        </w:rPr>
        <w:t>empfehlen wir von der</w:t>
      </w:r>
      <w:r w:rsidR="00513176" w:rsidRPr="00513176">
        <w:rPr>
          <w:sz w:val="22"/>
          <w:szCs w:val="22"/>
        </w:rPr>
        <w:t xml:space="preserve"> Zahlung einer Aufwandsentschädigung</w:t>
      </w:r>
      <w:r>
        <w:rPr>
          <w:sz w:val="22"/>
          <w:szCs w:val="22"/>
        </w:rPr>
        <w:t xml:space="preserve"> abzusehen.</w:t>
      </w:r>
    </w:p>
    <w:p w:rsidR="00513176" w:rsidRPr="00513176" w:rsidRDefault="00513176" w:rsidP="00513176">
      <w:pPr>
        <w:pStyle w:val="Blocktext"/>
        <w:rPr>
          <w:sz w:val="22"/>
          <w:szCs w:val="22"/>
        </w:rPr>
      </w:pPr>
    </w:p>
    <w:p w:rsidR="00FD25EF" w:rsidRDefault="00513176" w:rsidP="00176060">
      <w:pPr>
        <w:pStyle w:val="Blocktext"/>
        <w:ind w:left="0"/>
        <w:rPr>
          <w:sz w:val="22"/>
          <w:szCs w:val="22"/>
        </w:rPr>
      </w:pPr>
      <w:r w:rsidRPr="00513176">
        <w:rPr>
          <w:sz w:val="22"/>
          <w:szCs w:val="22"/>
        </w:rPr>
        <w:t xml:space="preserve">Unter </w:t>
      </w:r>
      <w:r w:rsidRPr="00FD25EF">
        <w:rPr>
          <w:b/>
          <w:sz w:val="22"/>
          <w:szCs w:val="22"/>
        </w:rPr>
        <w:t>Hospitation</w:t>
      </w:r>
      <w:r w:rsidRPr="00513176">
        <w:rPr>
          <w:sz w:val="22"/>
          <w:szCs w:val="22"/>
        </w:rPr>
        <w:t xml:space="preserve"> versteht man im Allgemeinen ein Kennenlernen eines Berufes oder des Berufslebens als Gast z.B. in einer Behörde</w:t>
      </w:r>
      <w:r w:rsidR="001260AD">
        <w:rPr>
          <w:sz w:val="22"/>
          <w:szCs w:val="22"/>
        </w:rPr>
        <w:t xml:space="preserve">. Es handelt sich regelmäßig um </w:t>
      </w:r>
      <w:r w:rsidR="001260AD" w:rsidRPr="001260AD">
        <w:rPr>
          <w:sz w:val="22"/>
          <w:szCs w:val="22"/>
        </w:rPr>
        <w:t>eine rein b</w:t>
      </w:r>
      <w:r w:rsidR="001260AD" w:rsidRPr="001260AD">
        <w:rPr>
          <w:sz w:val="22"/>
          <w:szCs w:val="22"/>
        </w:rPr>
        <w:t>e</w:t>
      </w:r>
      <w:r w:rsidR="001260AD" w:rsidRPr="001260AD">
        <w:rPr>
          <w:sz w:val="22"/>
          <w:szCs w:val="22"/>
        </w:rPr>
        <w:lastRenderedPageBreak/>
        <w:t>obachtende Tätig</w:t>
      </w:r>
      <w:r w:rsidR="001260AD">
        <w:rPr>
          <w:sz w:val="22"/>
          <w:szCs w:val="22"/>
        </w:rPr>
        <w:t>keit.</w:t>
      </w:r>
      <w:r w:rsidRPr="00513176">
        <w:rPr>
          <w:sz w:val="22"/>
          <w:szCs w:val="22"/>
        </w:rPr>
        <w:t xml:space="preserve"> </w:t>
      </w:r>
      <w:r w:rsidR="001260AD">
        <w:rPr>
          <w:sz w:val="22"/>
          <w:szCs w:val="22"/>
        </w:rPr>
        <w:t>Die Hospitation</w:t>
      </w:r>
      <w:r w:rsidRPr="00513176">
        <w:rPr>
          <w:sz w:val="22"/>
          <w:szCs w:val="22"/>
        </w:rPr>
        <w:t xml:space="preserve"> dient nicht wie bei einem Praktikum der Qualifizi</w:t>
      </w:r>
      <w:r w:rsidRPr="00513176">
        <w:rPr>
          <w:sz w:val="22"/>
          <w:szCs w:val="22"/>
        </w:rPr>
        <w:t>e</w:t>
      </w:r>
      <w:r w:rsidRPr="00513176">
        <w:rPr>
          <w:sz w:val="22"/>
          <w:szCs w:val="22"/>
        </w:rPr>
        <w:t xml:space="preserve">rung und der Vermittlung von Kenntnissen und Fähigkeiten eines Tätigkeitsfeldes. </w:t>
      </w:r>
    </w:p>
    <w:p w:rsidR="00FD25EF" w:rsidRDefault="00FD25EF" w:rsidP="00176060">
      <w:pPr>
        <w:pStyle w:val="Blocktext"/>
        <w:ind w:left="0"/>
        <w:rPr>
          <w:sz w:val="22"/>
          <w:szCs w:val="22"/>
        </w:rPr>
      </w:pPr>
    </w:p>
    <w:p w:rsidR="00FD25EF" w:rsidRDefault="00FD25EF" w:rsidP="00176060">
      <w:pPr>
        <w:pStyle w:val="Blocktext"/>
        <w:ind w:left="0"/>
        <w:rPr>
          <w:sz w:val="22"/>
          <w:szCs w:val="22"/>
        </w:rPr>
      </w:pPr>
      <w:r w:rsidRPr="00FD25EF">
        <w:rPr>
          <w:sz w:val="22"/>
          <w:szCs w:val="22"/>
        </w:rPr>
        <w:t xml:space="preserve">Das </w:t>
      </w:r>
      <w:proofErr w:type="spellStart"/>
      <w:r w:rsidRPr="00FD25EF">
        <w:rPr>
          <w:sz w:val="22"/>
          <w:szCs w:val="22"/>
        </w:rPr>
        <w:t>MiLoG</w:t>
      </w:r>
      <w:proofErr w:type="spellEnd"/>
      <w:r w:rsidRPr="00FD25EF">
        <w:rPr>
          <w:sz w:val="22"/>
          <w:szCs w:val="22"/>
        </w:rPr>
        <w:t xml:space="preserve"> kennt den Begriff des Hospitanten nicht. Soweit Hospitanten nicht in einem A</w:t>
      </w:r>
      <w:r w:rsidRPr="00FD25EF">
        <w:rPr>
          <w:sz w:val="22"/>
          <w:szCs w:val="22"/>
        </w:rPr>
        <w:t>r</w:t>
      </w:r>
      <w:r w:rsidRPr="00FD25EF">
        <w:rPr>
          <w:sz w:val="22"/>
          <w:szCs w:val="22"/>
        </w:rPr>
        <w:t>beitsverhältnis oder einem Praktikumsverhältnis im Sinne des §</w:t>
      </w:r>
      <w:r>
        <w:rPr>
          <w:sz w:val="22"/>
          <w:szCs w:val="22"/>
        </w:rPr>
        <w:t xml:space="preserve"> </w:t>
      </w:r>
      <w:r w:rsidRPr="00FD25EF">
        <w:rPr>
          <w:sz w:val="22"/>
          <w:szCs w:val="22"/>
        </w:rPr>
        <w:t xml:space="preserve">26 BBiG beschäftigt werden, unterfallen sie auch nicht dem </w:t>
      </w:r>
      <w:proofErr w:type="spellStart"/>
      <w:r w:rsidRPr="00FD25EF">
        <w:rPr>
          <w:sz w:val="22"/>
          <w:szCs w:val="22"/>
        </w:rPr>
        <w:t>MiLoG</w:t>
      </w:r>
      <w:proofErr w:type="spellEnd"/>
      <w:r w:rsidRPr="00FD25EF">
        <w:rPr>
          <w:sz w:val="22"/>
          <w:szCs w:val="22"/>
        </w:rPr>
        <w:t>. Auf die Bezeichnung kommt es dabei nicht an, so</w:t>
      </w:r>
      <w:r w:rsidRPr="00FD25EF">
        <w:rPr>
          <w:sz w:val="22"/>
          <w:szCs w:val="22"/>
        </w:rPr>
        <w:t>n</w:t>
      </w:r>
      <w:r w:rsidRPr="00FD25EF">
        <w:rPr>
          <w:sz w:val="22"/>
          <w:szCs w:val="22"/>
        </w:rPr>
        <w:t>dern auf die tatsächliche Ausgestaltung. Es reicht also nicht aus, jemanden nur als „Hosp</w:t>
      </w:r>
      <w:r w:rsidRPr="00FD25EF">
        <w:rPr>
          <w:sz w:val="22"/>
          <w:szCs w:val="22"/>
        </w:rPr>
        <w:t>i</w:t>
      </w:r>
      <w:r w:rsidRPr="00FD25EF">
        <w:rPr>
          <w:sz w:val="22"/>
          <w:szCs w:val="22"/>
        </w:rPr>
        <w:t>tanten" zu bezeichnen, um ihn aus dem Mindestlohn auszunehmen.</w:t>
      </w:r>
    </w:p>
    <w:p w:rsidR="00FD25EF" w:rsidRDefault="00FD25EF" w:rsidP="00176060">
      <w:pPr>
        <w:pStyle w:val="Blocktext"/>
        <w:ind w:left="0"/>
        <w:rPr>
          <w:sz w:val="22"/>
          <w:szCs w:val="22"/>
        </w:rPr>
      </w:pPr>
    </w:p>
    <w:p w:rsidR="00513176" w:rsidRDefault="00513176" w:rsidP="00176060">
      <w:pPr>
        <w:pStyle w:val="Blocktext"/>
        <w:ind w:left="0"/>
        <w:rPr>
          <w:sz w:val="22"/>
          <w:szCs w:val="22"/>
        </w:rPr>
      </w:pPr>
      <w:r w:rsidRPr="00513176">
        <w:rPr>
          <w:sz w:val="22"/>
          <w:szCs w:val="22"/>
        </w:rPr>
        <w:t>Auch die Praktikantenrichtlinie des Bun</w:t>
      </w:r>
      <w:r w:rsidR="001260AD">
        <w:rPr>
          <w:sz w:val="22"/>
          <w:szCs w:val="22"/>
        </w:rPr>
        <w:t>des ist</w:t>
      </w:r>
      <w:r w:rsidRPr="00513176">
        <w:rPr>
          <w:sz w:val="22"/>
          <w:szCs w:val="22"/>
        </w:rPr>
        <w:t xml:space="preserve"> </w:t>
      </w:r>
      <w:r w:rsidR="001260AD">
        <w:rPr>
          <w:sz w:val="22"/>
          <w:szCs w:val="22"/>
        </w:rPr>
        <w:t>auf die Hospitation nicht anwendbar. E</w:t>
      </w:r>
      <w:r w:rsidRPr="00513176">
        <w:rPr>
          <w:sz w:val="22"/>
          <w:szCs w:val="22"/>
        </w:rPr>
        <w:t>ine Verpflichtung zur Zah</w:t>
      </w:r>
      <w:r w:rsidR="001260AD">
        <w:rPr>
          <w:sz w:val="22"/>
          <w:szCs w:val="22"/>
        </w:rPr>
        <w:t>lung einer</w:t>
      </w:r>
      <w:r w:rsidRPr="00513176">
        <w:rPr>
          <w:sz w:val="22"/>
          <w:szCs w:val="22"/>
        </w:rPr>
        <w:t xml:space="preserve"> Praktikantenvergütung liegt </w:t>
      </w:r>
      <w:r w:rsidR="001260AD">
        <w:rPr>
          <w:sz w:val="22"/>
          <w:szCs w:val="22"/>
        </w:rPr>
        <w:t xml:space="preserve">deshalb </w:t>
      </w:r>
      <w:r w:rsidRPr="00513176">
        <w:rPr>
          <w:sz w:val="22"/>
          <w:szCs w:val="22"/>
        </w:rPr>
        <w:t>nicht vor. Zur Klarste</w:t>
      </w:r>
      <w:r w:rsidRPr="00513176">
        <w:rPr>
          <w:sz w:val="22"/>
          <w:szCs w:val="22"/>
        </w:rPr>
        <w:t>l</w:t>
      </w:r>
      <w:r w:rsidRPr="00513176">
        <w:rPr>
          <w:sz w:val="22"/>
          <w:szCs w:val="22"/>
        </w:rPr>
        <w:t>lung, dass es sich um eine Hospitation und kein Praktikum handelt, empfiehlt es sich eine entsprechende Vereinbarung zu treffen, welche auch Hinweise zur Verschwiegenheit und zum Datenschutz enthält.</w:t>
      </w:r>
      <w:r w:rsidR="001260AD">
        <w:rPr>
          <w:sz w:val="22"/>
          <w:szCs w:val="22"/>
        </w:rPr>
        <w:t xml:space="preserve"> Im Bedarfsfalle stellen wir eine Vereinbarung zur Verfügung.</w:t>
      </w:r>
    </w:p>
    <w:p w:rsidR="002B62A3" w:rsidRPr="00513176" w:rsidRDefault="002B62A3" w:rsidP="00176060">
      <w:pPr>
        <w:pStyle w:val="Blocktext"/>
        <w:ind w:left="0"/>
        <w:rPr>
          <w:sz w:val="22"/>
          <w:szCs w:val="22"/>
        </w:rPr>
      </w:pPr>
    </w:p>
    <w:p w:rsidR="001260AD" w:rsidRDefault="001260AD" w:rsidP="001260AD">
      <w:pPr>
        <w:pStyle w:val="berschrift1"/>
        <w:numPr>
          <w:ilvl w:val="1"/>
          <w:numId w:val="1"/>
        </w:numPr>
      </w:pPr>
      <w:r>
        <w:t>Reisekosten bei Dienstreisen von Praktikanten</w:t>
      </w:r>
    </w:p>
    <w:p w:rsidR="003E14CD" w:rsidRDefault="00513176" w:rsidP="00513176">
      <w:pPr>
        <w:pStyle w:val="Blocktext"/>
        <w:ind w:left="0"/>
        <w:rPr>
          <w:sz w:val="22"/>
          <w:szCs w:val="22"/>
        </w:rPr>
      </w:pPr>
      <w:r w:rsidRPr="00513176">
        <w:rPr>
          <w:sz w:val="22"/>
          <w:szCs w:val="22"/>
        </w:rPr>
        <w:t>Die Praktikante</w:t>
      </w:r>
      <w:r w:rsidR="00534284">
        <w:rPr>
          <w:sz w:val="22"/>
          <w:szCs w:val="22"/>
        </w:rPr>
        <w:t>nrichtlinie des Bundes verweist</w:t>
      </w:r>
      <w:r w:rsidRPr="00513176">
        <w:rPr>
          <w:sz w:val="22"/>
          <w:szCs w:val="22"/>
        </w:rPr>
        <w:t xml:space="preserve"> auf das Bundesreisekostengesetz. Die ARK hat beschlossen, dass die Praktikantenrich</w:t>
      </w:r>
      <w:r w:rsidR="005875AA">
        <w:rPr>
          <w:sz w:val="22"/>
          <w:szCs w:val="22"/>
        </w:rPr>
        <w:t xml:space="preserve">tlinie </w:t>
      </w:r>
      <w:r w:rsidR="00534284">
        <w:rPr>
          <w:sz w:val="22"/>
          <w:szCs w:val="22"/>
        </w:rPr>
        <w:t xml:space="preserve">des Bundes </w:t>
      </w:r>
      <w:r w:rsidR="005875AA">
        <w:rPr>
          <w:sz w:val="22"/>
          <w:szCs w:val="22"/>
        </w:rPr>
        <w:t>"entsprechend" anzuwenden</w:t>
      </w:r>
      <w:r w:rsidRPr="00513176">
        <w:rPr>
          <w:sz w:val="22"/>
          <w:szCs w:val="22"/>
        </w:rPr>
        <w:t xml:space="preserve"> ist</w:t>
      </w:r>
      <w:r w:rsidR="005875AA">
        <w:rPr>
          <w:sz w:val="22"/>
          <w:szCs w:val="22"/>
        </w:rPr>
        <w:t xml:space="preserve">. Mit der Formulierung „entsprechend“ </w:t>
      </w:r>
      <w:r w:rsidR="00C62C19">
        <w:rPr>
          <w:sz w:val="22"/>
          <w:szCs w:val="22"/>
        </w:rPr>
        <w:t>sind abweichende Bestimmungen</w:t>
      </w:r>
      <w:r w:rsidR="005875AA">
        <w:rPr>
          <w:sz w:val="22"/>
          <w:szCs w:val="22"/>
        </w:rPr>
        <w:t xml:space="preserve"> unserer Landeskirche </w:t>
      </w:r>
      <w:r w:rsidR="00C62C19">
        <w:rPr>
          <w:sz w:val="22"/>
          <w:szCs w:val="22"/>
        </w:rPr>
        <w:t>zu beachten.</w:t>
      </w:r>
      <w:r w:rsidR="005875AA">
        <w:rPr>
          <w:sz w:val="22"/>
          <w:szCs w:val="22"/>
        </w:rPr>
        <w:t xml:space="preserve"> </w:t>
      </w:r>
      <w:r w:rsidRPr="00513176">
        <w:rPr>
          <w:sz w:val="22"/>
          <w:szCs w:val="22"/>
        </w:rPr>
        <w:t>Da für unsere Einrichtungen das kirchliche Reisekostengesetz zur Anwendung kommt, ist dieses auch für Reisekostenerstattungen bei Praktikanten anzuwenden.</w:t>
      </w:r>
    </w:p>
    <w:p w:rsidR="005875AA" w:rsidRDefault="005875AA" w:rsidP="00513176">
      <w:pPr>
        <w:pStyle w:val="Blocktext"/>
        <w:ind w:left="0"/>
        <w:rPr>
          <w:sz w:val="22"/>
          <w:szCs w:val="22"/>
        </w:rPr>
      </w:pPr>
    </w:p>
    <w:p w:rsidR="005875AA" w:rsidRDefault="005875AA" w:rsidP="005875AA">
      <w:pPr>
        <w:pStyle w:val="berschrift1"/>
        <w:numPr>
          <w:ilvl w:val="1"/>
          <w:numId w:val="1"/>
        </w:numPr>
      </w:pPr>
      <w:r>
        <w:t>Muster des Praktikantenvertrages</w:t>
      </w:r>
    </w:p>
    <w:p w:rsidR="009E4004" w:rsidRDefault="00DC3870" w:rsidP="009E4004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t>Das Muster des Pra</w:t>
      </w:r>
      <w:r w:rsidR="009E4004">
        <w:rPr>
          <w:sz w:val="22"/>
          <w:szCs w:val="22"/>
        </w:rPr>
        <w:t>ktika</w:t>
      </w:r>
      <w:r>
        <w:rPr>
          <w:sz w:val="22"/>
          <w:szCs w:val="22"/>
        </w:rPr>
        <w:t>ntenvertra</w:t>
      </w:r>
      <w:r w:rsidR="009E4004">
        <w:rPr>
          <w:sz w:val="22"/>
          <w:szCs w:val="22"/>
        </w:rPr>
        <w:t>ge</w:t>
      </w:r>
      <w:r>
        <w:rPr>
          <w:sz w:val="22"/>
          <w:szCs w:val="22"/>
        </w:rPr>
        <w:t>s</w:t>
      </w:r>
      <w:r w:rsidR="009E4004">
        <w:rPr>
          <w:sz w:val="22"/>
          <w:szCs w:val="22"/>
        </w:rPr>
        <w:t xml:space="preserve"> nach der Richtlinie Bund finden Sie unter Praktika</w:t>
      </w:r>
      <w:r w:rsidR="009E4004">
        <w:rPr>
          <w:sz w:val="22"/>
          <w:szCs w:val="22"/>
        </w:rPr>
        <w:t>n</w:t>
      </w:r>
      <w:r w:rsidR="009E4004">
        <w:rPr>
          <w:sz w:val="22"/>
          <w:szCs w:val="22"/>
        </w:rPr>
        <w:t xml:space="preserve">tenverträge </w:t>
      </w:r>
      <w:r>
        <w:rPr>
          <w:sz w:val="22"/>
          <w:szCs w:val="22"/>
        </w:rPr>
        <w:t>und die Praktikanten</w:t>
      </w:r>
      <w:r w:rsidR="009E4004">
        <w:rPr>
          <w:sz w:val="22"/>
          <w:szCs w:val="22"/>
        </w:rPr>
        <w:t xml:space="preserve">richtlinie Bund </w:t>
      </w:r>
      <w:r>
        <w:rPr>
          <w:sz w:val="22"/>
          <w:szCs w:val="22"/>
        </w:rPr>
        <w:t>sowie</w:t>
      </w:r>
      <w:r w:rsidR="009E4004">
        <w:rPr>
          <w:sz w:val="22"/>
          <w:szCs w:val="22"/>
        </w:rPr>
        <w:t xml:space="preserve"> die Hinweise des Bundes dazu in den Vertragsanlagen in unserem Serviceportal </w:t>
      </w:r>
      <w:r>
        <w:rPr>
          <w:sz w:val="22"/>
          <w:szCs w:val="22"/>
        </w:rPr>
        <w:t xml:space="preserve">unter </w:t>
      </w:r>
      <w:hyperlink r:id="rId10" w:history="1">
        <w:r w:rsidRPr="00B47C26">
          <w:rPr>
            <w:rStyle w:val="Hyperlink"/>
            <w:sz w:val="22"/>
            <w:szCs w:val="22"/>
          </w:rPr>
          <w:t>www.service-ekiba.de</w:t>
        </w:r>
      </w:hyperlink>
      <w:r>
        <w:rPr>
          <w:sz w:val="22"/>
          <w:szCs w:val="22"/>
        </w:rPr>
        <w:t>.</w:t>
      </w:r>
    </w:p>
    <w:p w:rsidR="00DC3870" w:rsidRDefault="00DC3870" w:rsidP="009E4004">
      <w:pPr>
        <w:pStyle w:val="Blocktext"/>
        <w:ind w:left="0"/>
        <w:rPr>
          <w:sz w:val="22"/>
          <w:szCs w:val="22"/>
        </w:rPr>
      </w:pPr>
    </w:p>
    <w:p w:rsidR="00C666D2" w:rsidRDefault="00C666D2" w:rsidP="00C666D2">
      <w:pPr>
        <w:pStyle w:val="berschrift1"/>
        <w:numPr>
          <w:ilvl w:val="0"/>
          <w:numId w:val="1"/>
        </w:numPr>
        <w:tabs>
          <w:tab w:val="clear" w:pos="1418"/>
          <w:tab w:val="num" w:pos="1134"/>
        </w:tabs>
        <w:ind w:left="1134"/>
      </w:pPr>
      <w:r>
        <w:t>Anpassungslehrgang für staatliche Anerkennung als Erzieherin/Erzieher</w:t>
      </w:r>
    </w:p>
    <w:p w:rsidR="00C666D2" w:rsidRDefault="00C666D2" w:rsidP="002B58F9">
      <w:pPr>
        <w:pStyle w:val="Blocktext"/>
        <w:ind w:left="0"/>
        <w:rPr>
          <w:sz w:val="22"/>
          <w:szCs w:val="22"/>
        </w:rPr>
      </w:pPr>
    </w:p>
    <w:p w:rsidR="007546ED" w:rsidRDefault="00C666D2" w:rsidP="002B58F9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t>Die Arbeitsrechtliche Kommission hat</w:t>
      </w:r>
      <w:r w:rsidR="00534284">
        <w:rPr>
          <w:sz w:val="22"/>
          <w:szCs w:val="22"/>
        </w:rPr>
        <w:t xml:space="preserve"> in Ergänzung des § 3 Abs. 2 AR-</w:t>
      </w:r>
      <w:proofErr w:type="spellStart"/>
      <w:r>
        <w:rPr>
          <w:sz w:val="22"/>
          <w:szCs w:val="22"/>
        </w:rPr>
        <w:t>Ausbi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Prakt</w:t>
      </w:r>
      <w:proofErr w:type="spellEnd"/>
      <w:r>
        <w:rPr>
          <w:sz w:val="22"/>
          <w:szCs w:val="22"/>
        </w:rPr>
        <w:t xml:space="preserve"> beschlo</w:t>
      </w:r>
      <w:r>
        <w:rPr>
          <w:sz w:val="22"/>
          <w:szCs w:val="22"/>
        </w:rPr>
        <w:t>s</w:t>
      </w:r>
      <w:r>
        <w:rPr>
          <w:sz w:val="22"/>
          <w:szCs w:val="22"/>
        </w:rPr>
        <w:t>sen, dass für das nach dem Berufsqualifik</w:t>
      </w:r>
      <w:r w:rsidR="00B36655">
        <w:rPr>
          <w:sz w:val="22"/>
          <w:szCs w:val="22"/>
        </w:rPr>
        <w:t>ationsfeststellungsgesetz Baden-</w:t>
      </w:r>
      <w:r>
        <w:rPr>
          <w:sz w:val="22"/>
          <w:szCs w:val="22"/>
        </w:rPr>
        <w:t xml:space="preserve">Württemberg im Rahmen eines </w:t>
      </w:r>
      <w:r w:rsidR="007546ED" w:rsidRPr="00C666D2">
        <w:rPr>
          <w:sz w:val="22"/>
          <w:szCs w:val="22"/>
        </w:rPr>
        <w:t>Anpassungslehrgang</w:t>
      </w:r>
      <w:r>
        <w:rPr>
          <w:sz w:val="22"/>
          <w:szCs w:val="22"/>
        </w:rPr>
        <w:t xml:space="preserve">s zu leistende Praktika für die </w:t>
      </w:r>
      <w:r w:rsidR="00AA7AE2">
        <w:rPr>
          <w:sz w:val="22"/>
          <w:szCs w:val="22"/>
        </w:rPr>
        <w:t>staat</w:t>
      </w:r>
      <w:r>
        <w:rPr>
          <w:sz w:val="22"/>
          <w:szCs w:val="22"/>
        </w:rPr>
        <w:t xml:space="preserve">liche Anerkennung </w:t>
      </w:r>
      <w:r w:rsidR="00AA7AE2">
        <w:rPr>
          <w:sz w:val="22"/>
          <w:szCs w:val="22"/>
        </w:rPr>
        <w:t>als Erzieherin/Erzieher der Tarif</w:t>
      </w:r>
      <w:r w:rsidR="003E14CD">
        <w:rPr>
          <w:sz w:val="22"/>
          <w:szCs w:val="22"/>
        </w:rPr>
        <w:t>vertrag für Praktikantinnen/</w:t>
      </w:r>
      <w:r w:rsidR="00AA7AE2">
        <w:rPr>
          <w:sz w:val="22"/>
          <w:szCs w:val="22"/>
        </w:rPr>
        <w:t xml:space="preserve">Praktikanten des öffentlichen Dienstes </w:t>
      </w:r>
      <w:r w:rsidR="003E14CD">
        <w:rPr>
          <w:sz w:val="22"/>
          <w:szCs w:val="22"/>
        </w:rPr>
        <w:t>(</w:t>
      </w:r>
      <w:proofErr w:type="spellStart"/>
      <w:r w:rsidR="003E14CD">
        <w:rPr>
          <w:sz w:val="22"/>
          <w:szCs w:val="22"/>
        </w:rPr>
        <w:t>TVPöD</w:t>
      </w:r>
      <w:proofErr w:type="spellEnd"/>
      <w:r w:rsidR="003E14CD">
        <w:rPr>
          <w:sz w:val="22"/>
          <w:szCs w:val="22"/>
        </w:rPr>
        <w:t xml:space="preserve">) </w:t>
      </w:r>
      <w:r w:rsidR="00AA7AE2">
        <w:rPr>
          <w:sz w:val="22"/>
          <w:szCs w:val="22"/>
        </w:rPr>
        <w:t xml:space="preserve">anzuwenden ist. </w:t>
      </w:r>
      <w:r w:rsidR="003E14CD">
        <w:rPr>
          <w:sz w:val="22"/>
          <w:szCs w:val="22"/>
        </w:rPr>
        <w:t xml:space="preserve">Wir hatten bereits mit Info-Schreiben </w:t>
      </w:r>
      <w:r w:rsidR="00534284">
        <w:rPr>
          <w:sz w:val="22"/>
          <w:szCs w:val="22"/>
        </w:rPr>
        <w:t xml:space="preserve">2/2013 </w:t>
      </w:r>
      <w:r w:rsidR="003E14CD">
        <w:rPr>
          <w:sz w:val="22"/>
          <w:szCs w:val="22"/>
        </w:rPr>
        <w:t xml:space="preserve">vom 12. </w:t>
      </w:r>
      <w:r w:rsidR="003E14CD">
        <w:rPr>
          <w:sz w:val="22"/>
          <w:szCs w:val="22"/>
        </w:rPr>
        <w:lastRenderedPageBreak/>
        <w:t>November 2013 auf eine notwendige Arbeitsrechtsregelung zum Anpassungslehrgang hin</w:t>
      </w:r>
      <w:r w:rsidR="004F7B06">
        <w:rPr>
          <w:sz w:val="22"/>
          <w:szCs w:val="22"/>
        </w:rPr>
        <w:t>g</w:t>
      </w:r>
      <w:r w:rsidR="004F7B06">
        <w:rPr>
          <w:sz w:val="22"/>
          <w:szCs w:val="22"/>
        </w:rPr>
        <w:t>e</w:t>
      </w:r>
      <w:r w:rsidR="004F7B06">
        <w:rPr>
          <w:sz w:val="22"/>
          <w:szCs w:val="22"/>
        </w:rPr>
        <w:t xml:space="preserve">wiesen und empfohlen, nach dem </w:t>
      </w:r>
      <w:proofErr w:type="spellStart"/>
      <w:r w:rsidR="004F7B06">
        <w:rPr>
          <w:sz w:val="22"/>
          <w:szCs w:val="22"/>
        </w:rPr>
        <w:t>TVPöD</w:t>
      </w:r>
      <w:proofErr w:type="spellEnd"/>
      <w:r w:rsidR="003E14CD">
        <w:rPr>
          <w:sz w:val="22"/>
          <w:szCs w:val="22"/>
        </w:rPr>
        <w:t xml:space="preserve"> zu verfahren.</w:t>
      </w:r>
    </w:p>
    <w:p w:rsidR="003E14CD" w:rsidRDefault="003E14CD" w:rsidP="002B58F9">
      <w:pPr>
        <w:pStyle w:val="Blocktext"/>
        <w:ind w:left="0"/>
        <w:rPr>
          <w:sz w:val="22"/>
          <w:szCs w:val="22"/>
        </w:rPr>
      </w:pPr>
    </w:p>
    <w:p w:rsidR="003E14CD" w:rsidRPr="00C666D2" w:rsidRDefault="003E14CD" w:rsidP="002B58F9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t>Für die Zeit des erforderlichen Praktikums ist ein Praktikumsvertrag zur staatlichen Ane</w:t>
      </w:r>
      <w:r>
        <w:rPr>
          <w:sz w:val="22"/>
          <w:szCs w:val="22"/>
        </w:rPr>
        <w:t>r</w:t>
      </w:r>
      <w:r>
        <w:rPr>
          <w:sz w:val="22"/>
          <w:szCs w:val="22"/>
        </w:rPr>
        <w:t>kennung als Erzieherin/Erzieher unter Anwendung de</w:t>
      </w:r>
      <w:r w:rsidR="004F7B06">
        <w:rPr>
          <w:sz w:val="22"/>
          <w:szCs w:val="22"/>
        </w:rPr>
        <w:t xml:space="preserve">s </w:t>
      </w:r>
      <w:proofErr w:type="spellStart"/>
      <w:r w:rsidR="004F7B06">
        <w:rPr>
          <w:sz w:val="22"/>
          <w:szCs w:val="22"/>
        </w:rPr>
        <w:t>TVPöD</w:t>
      </w:r>
      <w:proofErr w:type="spellEnd"/>
      <w:r w:rsidR="004F7B06">
        <w:rPr>
          <w:sz w:val="22"/>
          <w:szCs w:val="22"/>
        </w:rPr>
        <w:t xml:space="preserve"> un</w:t>
      </w:r>
      <w:r w:rsidR="00E36B64">
        <w:rPr>
          <w:sz w:val="22"/>
          <w:szCs w:val="22"/>
        </w:rPr>
        <w:t>d</w:t>
      </w:r>
      <w:r>
        <w:rPr>
          <w:sz w:val="22"/>
          <w:szCs w:val="22"/>
        </w:rPr>
        <w:t xml:space="preserve"> Zahlung des Praktika</w:t>
      </w:r>
      <w:r>
        <w:rPr>
          <w:sz w:val="22"/>
          <w:szCs w:val="22"/>
        </w:rPr>
        <w:t>n</w:t>
      </w:r>
      <w:r>
        <w:rPr>
          <w:sz w:val="22"/>
          <w:szCs w:val="22"/>
        </w:rPr>
        <w:t>tenentgeltes nach dem von uns herausgegeben Muster abzuschließen.</w:t>
      </w:r>
    </w:p>
    <w:p w:rsidR="00C666D2" w:rsidRDefault="00C666D2" w:rsidP="002B58F9">
      <w:pPr>
        <w:pStyle w:val="Blocktext"/>
        <w:ind w:left="0"/>
        <w:rPr>
          <w:sz w:val="22"/>
          <w:szCs w:val="22"/>
        </w:rPr>
      </w:pPr>
    </w:p>
    <w:p w:rsidR="003E14CD" w:rsidRDefault="003E14CD" w:rsidP="002B58F9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t>Währen</w:t>
      </w:r>
      <w:r w:rsidR="00B36655">
        <w:rPr>
          <w:sz w:val="22"/>
          <w:szCs w:val="22"/>
        </w:rPr>
        <w:t>d</w:t>
      </w:r>
      <w:r>
        <w:rPr>
          <w:sz w:val="22"/>
          <w:szCs w:val="22"/>
        </w:rPr>
        <w:t xml:space="preserve"> der Zeit des Anpassungslehrgangs liegt kein Beschäftigungsverhältnis vor, </w:t>
      </w:r>
      <w:r w:rsidR="009E4004">
        <w:rPr>
          <w:sz w:val="22"/>
          <w:szCs w:val="22"/>
        </w:rPr>
        <w:t>sondern es wird ein Praktikum ohne schulische Anleitung oder Begleitung absolviert. Der Anpassung</w:t>
      </w:r>
      <w:r w:rsidR="009E4004">
        <w:rPr>
          <w:sz w:val="22"/>
          <w:szCs w:val="22"/>
        </w:rPr>
        <w:t>s</w:t>
      </w:r>
      <w:r w:rsidR="009E4004">
        <w:rPr>
          <w:sz w:val="22"/>
          <w:szCs w:val="22"/>
        </w:rPr>
        <w:t>lehrgang ist eine Nachqualifizierung, in deren Mittelpunkt die Anerkennung des Berufsa</w:t>
      </w:r>
      <w:r w:rsidR="009E4004">
        <w:rPr>
          <w:sz w:val="22"/>
          <w:szCs w:val="22"/>
        </w:rPr>
        <w:t>b</w:t>
      </w:r>
      <w:r w:rsidR="009E4004">
        <w:rPr>
          <w:sz w:val="22"/>
          <w:szCs w:val="22"/>
        </w:rPr>
        <w:t>schlusses und nicht die zu erbringende Arbeitsleistung steht.</w:t>
      </w:r>
    </w:p>
    <w:p w:rsidR="009E4004" w:rsidRDefault="009E4004" w:rsidP="002B58F9">
      <w:pPr>
        <w:pStyle w:val="Blocktext"/>
        <w:ind w:left="0"/>
        <w:rPr>
          <w:sz w:val="22"/>
          <w:szCs w:val="22"/>
        </w:rPr>
      </w:pPr>
    </w:p>
    <w:p w:rsidR="00726446" w:rsidRPr="00CE18DF" w:rsidRDefault="004F7B06" w:rsidP="00726446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Für Rückfragen </w:t>
      </w:r>
      <w:r w:rsidR="009E4004">
        <w:rPr>
          <w:sz w:val="22"/>
          <w:szCs w:val="22"/>
        </w:rPr>
        <w:t xml:space="preserve">stehen </w:t>
      </w:r>
      <w:r>
        <w:rPr>
          <w:sz w:val="22"/>
          <w:szCs w:val="22"/>
        </w:rPr>
        <w:t xml:space="preserve">wir </w:t>
      </w:r>
      <w:r w:rsidR="009E4004">
        <w:rPr>
          <w:sz w:val="22"/>
          <w:szCs w:val="22"/>
        </w:rPr>
        <w:t xml:space="preserve">Ihnen </w:t>
      </w:r>
      <w:r w:rsidR="00726446" w:rsidRPr="00CE18DF">
        <w:rPr>
          <w:sz w:val="22"/>
          <w:szCs w:val="22"/>
        </w:rPr>
        <w:t>gerne zur Verfügung.</w:t>
      </w:r>
    </w:p>
    <w:p w:rsidR="00FD30E9" w:rsidRPr="00CE18DF" w:rsidRDefault="00FD30E9" w:rsidP="00726446">
      <w:pPr>
        <w:pStyle w:val="Blocktext"/>
        <w:ind w:left="0"/>
        <w:rPr>
          <w:sz w:val="22"/>
          <w:szCs w:val="22"/>
        </w:rPr>
      </w:pPr>
    </w:p>
    <w:p w:rsidR="003E6ADE" w:rsidRPr="006A7A40" w:rsidRDefault="003E6ADE" w:rsidP="003E6ADE">
      <w:pPr>
        <w:pStyle w:val="StandardohneAbstand"/>
        <w:rPr>
          <w:sz w:val="22"/>
          <w:szCs w:val="22"/>
        </w:rPr>
      </w:pPr>
      <w:bookmarkStart w:id="1" w:name="BausteinInhalt"/>
      <w:r w:rsidRPr="006A7A40">
        <w:rPr>
          <w:sz w:val="22"/>
          <w:szCs w:val="22"/>
        </w:rPr>
        <w:t>Mit freundlichen Grüßen</w:t>
      </w:r>
    </w:p>
    <w:bookmarkEnd w:id="1"/>
    <w:p w:rsidR="003E6ADE" w:rsidRPr="006A7A40" w:rsidRDefault="003E6ADE" w:rsidP="003E6ADE">
      <w:pPr>
        <w:pStyle w:val="StandardohneAbstand"/>
        <w:rPr>
          <w:sz w:val="22"/>
          <w:szCs w:val="22"/>
        </w:rPr>
      </w:pPr>
      <w:r w:rsidRPr="006A7A40">
        <w:rPr>
          <w:sz w:val="22"/>
          <w:szCs w:val="22"/>
        </w:rPr>
        <w:t>Im Auftrag</w:t>
      </w:r>
    </w:p>
    <w:p w:rsidR="003E6ADE" w:rsidRDefault="000C648F" w:rsidP="000C648F">
      <w:pPr>
        <w:pStyle w:val="Unterzeichner"/>
        <w:rPr>
          <w:sz w:val="22"/>
          <w:szCs w:val="22"/>
        </w:rPr>
      </w:pPr>
      <w:r w:rsidRPr="006A7A40">
        <w:rPr>
          <w:sz w:val="22"/>
          <w:szCs w:val="22"/>
        </w:rPr>
        <w:br/>
      </w:r>
      <w:r w:rsidR="00CA3187" w:rsidRPr="006A7A40">
        <w:rPr>
          <w:sz w:val="22"/>
          <w:szCs w:val="22"/>
        </w:rPr>
        <w:t>gez.</w:t>
      </w:r>
      <w:r w:rsidRPr="006A7A40">
        <w:rPr>
          <w:sz w:val="22"/>
          <w:szCs w:val="22"/>
        </w:rPr>
        <w:br/>
      </w:r>
      <w:r w:rsidRPr="006A7A40">
        <w:rPr>
          <w:sz w:val="22"/>
          <w:szCs w:val="22"/>
        </w:rPr>
        <w:br/>
      </w:r>
      <w:r w:rsidR="007A5615" w:rsidRPr="006A7A40">
        <w:rPr>
          <w:sz w:val="22"/>
          <w:szCs w:val="22"/>
        </w:rPr>
        <w:t>Siegfried Roth</w:t>
      </w:r>
    </w:p>
    <w:p w:rsidR="00F81857" w:rsidRPr="00F81857" w:rsidRDefault="00F81857" w:rsidP="00F81857">
      <w:bookmarkStart w:id="2" w:name="_GoBack"/>
      <w:bookmarkEnd w:id="2"/>
    </w:p>
    <w:sectPr w:rsidR="00F81857" w:rsidRPr="00F81857" w:rsidSect="006F6B73">
      <w:headerReference w:type="default" r:id="rId11"/>
      <w:headerReference w:type="first" r:id="rId12"/>
      <w:footerReference w:type="first" r:id="rId13"/>
      <w:pgSz w:w="11907" w:h="16840" w:code="9"/>
      <w:pgMar w:top="261" w:right="1134" w:bottom="1134" w:left="1276" w:header="28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09D" w:rsidRDefault="005C409D">
      <w:r>
        <w:separator/>
      </w:r>
    </w:p>
  </w:endnote>
  <w:endnote w:type="continuationSeparator" w:id="0">
    <w:p w:rsidR="005C409D" w:rsidRDefault="005C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">
    <w:charset w:val="00"/>
    <w:family w:val="swiss"/>
    <w:pitch w:val="variable"/>
    <w:sig w:usb0="8000002F" w:usb1="10000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09D" w:rsidRDefault="008F096D">
    <w:pPr>
      <w:pStyle w:val="Fuzeile"/>
    </w:pPr>
    <w:fldSimple w:instr=" FILENAME   \* MERGEFORMAT ">
      <w:r w:rsidR="003E2CB7">
        <w:rPr>
          <w:noProof/>
        </w:rPr>
        <w:t>2016-7-Änderung der AR-Ausbi-Prakt.docx</w:t>
      </w:r>
    </w:fldSimple>
    <w:r w:rsidR="005C409D">
      <w:t xml:space="preserve"> unter </w:t>
    </w:r>
    <w:hyperlink r:id="rId1" w:history="1">
      <w:r w:rsidR="005C409D" w:rsidRPr="00516B2F">
        <w:rPr>
          <w:rStyle w:val="Hyperlink"/>
        </w:rPr>
        <w:t>www.service-ekiba.de</w:t>
      </w:r>
    </w:hyperlink>
    <w:r w:rsidR="005C409D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09D" w:rsidRDefault="005C409D">
      <w:r>
        <w:separator/>
      </w:r>
    </w:p>
  </w:footnote>
  <w:footnote w:type="continuationSeparator" w:id="0">
    <w:p w:rsidR="005C409D" w:rsidRDefault="005C4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09D" w:rsidRDefault="005C409D">
    <w:pPr>
      <w:pStyle w:val="KopfzeileSeite2ff"/>
      <w:tabs>
        <w:tab w:val="clear" w:pos="6521"/>
        <w:tab w:val="left" w:pos="6804"/>
      </w:tabs>
      <w:spacing w:before="30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6552E">
      <w:rPr>
        <w:rStyle w:val="Seitenzahl"/>
        <w:noProof/>
      </w:rPr>
      <w:t>5</w:t>
    </w:r>
    <w:r>
      <w:rPr>
        <w:rStyle w:val="Seitenzahl"/>
      </w:rPr>
      <w:fldChar w:fldCharType="end"/>
    </w:r>
    <w:r>
      <w:t xml:space="preserve"> </w:t>
    </w:r>
  </w:p>
  <w:p w:rsidR="005C409D" w:rsidRDefault="005C409D">
    <w:pPr>
      <w:pStyle w:val="KopfzeileSeite2ff"/>
      <w:tabs>
        <w:tab w:val="clear" w:pos="6521"/>
        <w:tab w:val="left" w:pos="6804"/>
      </w:tabs>
      <w:spacing w:before="0" w:after="1000"/>
    </w:pPr>
    <w:r>
      <w:t>AZ: 21/513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09D" w:rsidRDefault="005C409D">
    <w:pPr>
      <w:pStyle w:val="Kopfzeile"/>
      <w:framePr w:wrap="around" w:vAnchor="page" w:hAnchor="page" w:x="370" w:y="5813"/>
      <w:spacing w:before="0"/>
      <w:rPr>
        <w:sz w:val="16"/>
      </w:rPr>
    </w:pPr>
    <w:r>
      <w:rPr>
        <w:sz w:val="16"/>
      </w:rPr>
      <w:sym w:font="Symbol" w:char="F0B7"/>
    </w:r>
  </w:p>
  <w:p w:rsidR="005C409D" w:rsidRDefault="005C409D">
    <w:pPr>
      <w:pStyle w:val="Kopfzeile"/>
      <w:framePr w:wrap="around" w:vAnchor="page" w:hAnchor="page" w:x="370" w:y="8279"/>
      <w:spacing w:before="0"/>
      <w:rPr>
        <w:sz w:val="16"/>
      </w:rPr>
    </w:pPr>
    <w:r>
      <w:rPr>
        <w:sz w:val="16"/>
      </w:rPr>
      <w:sym w:font="Symbol" w:char="F0B7"/>
    </w:r>
  </w:p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450"/>
      <w:gridCol w:w="2268"/>
    </w:tblGrid>
    <w:tr w:rsidR="005C409D" w:rsidRPr="006F1B32" w:rsidTr="006F6B73">
      <w:trPr>
        <w:trHeight w:hRule="exact" w:val="1132"/>
      </w:trPr>
      <w:tc>
        <w:tcPr>
          <w:tcW w:w="6450" w:type="dxa"/>
        </w:tcPr>
        <w:p w:rsidR="005C409D" w:rsidRPr="006F1B32" w:rsidRDefault="005C409D" w:rsidP="006F6B73">
          <w:pPr>
            <w:ind w:right="922"/>
          </w:pPr>
          <w:bookmarkStart w:id="3" w:name="Dienststelle"/>
          <w:r>
            <w:rPr>
              <w:sz w:val="44"/>
              <w:szCs w:val="44"/>
            </w:rPr>
            <w:br/>
          </w:r>
          <w:r w:rsidRPr="00F12B2D">
            <w:rPr>
              <w:sz w:val="44"/>
              <w:szCs w:val="44"/>
            </w:rPr>
            <w:t>Info</w:t>
          </w:r>
          <w:bookmarkStart w:id="4" w:name="Vorgesetzt"/>
          <w:bookmarkEnd w:id="3"/>
          <w:bookmarkEnd w:id="4"/>
          <w:r>
            <w:rPr>
              <w:sz w:val="44"/>
              <w:szCs w:val="44"/>
            </w:rPr>
            <w:t xml:space="preserve"> – Arbeitsrecht</w:t>
          </w:r>
        </w:p>
      </w:tc>
      <w:tc>
        <w:tcPr>
          <w:tcW w:w="2268" w:type="dxa"/>
        </w:tcPr>
        <w:p w:rsidR="005C409D" w:rsidRPr="006F1B32" w:rsidRDefault="005C409D" w:rsidP="006F1B32">
          <w:pPr>
            <w:ind w:left="-213" w:firstLine="213"/>
            <w:jc w:val="center"/>
          </w:pPr>
        </w:p>
      </w:tc>
    </w:tr>
  </w:tbl>
  <w:p w:rsidR="005C409D" w:rsidRDefault="005C409D" w:rsidP="006F6B73">
    <w:pPr>
      <w:pStyle w:val="Kopfzeile"/>
      <w:spacing w:before="0" w:after="120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17C"/>
    <w:multiLevelType w:val="hybridMultilevel"/>
    <w:tmpl w:val="496075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B6BDC"/>
    <w:multiLevelType w:val="hybridMultilevel"/>
    <w:tmpl w:val="340ADE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8C7F88"/>
    <w:multiLevelType w:val="hybridMultilevel"/>
    <w:tmpl w:val="BF3CE526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F82210D"/>
    <w:multiLevelType w:val="hybridMultilevel"/>
    <w:tmpl w:val="13064F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66C37"/>
    <w:multiLevelType w:val="hybridMultilevel"/>
    <w:tmpl w:val="711842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B588B"/>
    <w:multiLevelType w:val="hybridMultilevel"/>
    <w:tmpl w:val="4E9293E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8743EA7"/>
    <w:multiLevelType w:val="hybridMultilevel"/>
    <w:tmpl w:val="4D263A6C"/>
    <w:lvl w:ilvl="0" w:tplc="8FC89074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A0E4B4D"/>
    <w:multiLevelType w:val="hybridMultilevel"/>
    <w:tmpl w:val="2A06747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1C5C2C9E"/>
    <w:multiLevelType w:val="hybridMultilevel"/>
    <w:tmpl w:val="CDF84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92FB3"/>
    <w:multiLevelType w:val="hybridMultilevel"/>
    <w:tmpl w:val="DF2C5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870D9"/>
    <w:multiLevelType w:val="hybridMultilevel"/>
    <w:tmpl w:val="F0767A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20248"/>
    <w:multiLevelType w:val="hybridMultilevel"/>
    <w:tmpl w:val="47F60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BC22E7"/>
    <w:multiLevelType w:val="multilevel"/>
    <w:tmpl w:val="0407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3">
    <w:nsid w:val="30C8195F"/>
    <w:multiLevelType w:val="multilevel"/>
    <w:tmpl w:val="0108D8DE"/>
    <w:lvl w:ilvl="0">
      <w:start w:val="1"/>
      <w:numFmt w:val="decimal"/>
      <w:lvlText w:val="%1"/>
      <w:lvlJc w:val="left"/>
      <w:pPr>
        <w:tabs>
          <w:tab w:val="num" w:pos="1418"/>
        </w:tabs>
        <w:ind w:left="1418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320475F3"/>
    <w:multiLevelType w:val="hybridMultilevel"/>
    <w:tmpl w:val="9064C3AC"/>
    <w:lvl w:ilvl="0" w:tplc="0407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5">
    <w:nsid w:val="3D62095D"/>
    <w:multiLevelType w:val="hybridMultilevel"/>
    <w:tmpl w:val="2618AE90"/>
    <w:lvl w:ilvl="0" w:tplc="040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>
    <w:nsid w:val="424F1D13"/>
    <w:multiLevelType w:val="hybridMultilevel"/>
    <w:tmpl w:val="E98C51C4"/>
    <w:lvl w:ilvl="0" w:tplc="04070011">
      <w:start w:val="1"/>
      <w:numFmt w:val="decimal"/>
      <w:lvlText w:val="%1)"/>
      <w:lvlJc w:val="left"/>
      <w:pPr>
        <w:ind w:left="1494" w:hanging="360"/>
      </w:p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43B95040"/>
    <w:multiLevelType w:val="hybridMultilevel"/>
    <w:tmpl w:val="F6D045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3869A8"/>
    <w:multiLevelType w:val="hybridMultilevel"/>
    <w:tmpl w:val="54B061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543BB8"/>
    <w:multiLevelType w:val="hybridMultilevel"/>
    <w:tmpl w:val="567AE0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0329DB"/>
    <w:multiLevelType w:val="hybridMultilevel"/>
    <w:tmpl w:val="FA4A7E36"/>
    <w:lvl w:ilvl="0" w:tplc="040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>
    <w:nsid w:val="49701353"/>
    <w:multiLevelType w:val="hybridMultilevel"/>
    <w:tmpl w:val="30CA3F62"/>
    <w:lvl w:ilvl="0" w:tplc="0407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2">
    <w:nsid w:val="4FA66B92"/>
    <w:multiLevelType w:val="multilevel"/>
    <w:tmpl w:val="33D607F8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3">
    <w:nsid w:val="51E3434E"/>
    <w:multiLevelType w:val="hybridMultilevel"/>
    <w:tmpl w:val="7BD635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983A78"/>
    <w:multiLevelType w:val="hybridMultilevel"/>
    <w:tmpl w:val="850C8F4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8C12471"/>
    <w:multiLevelType w:val="hybridMultilevel"/>
    <w:tmpl w:val="8D74434C"/>
    <w:lvl w:ilvl="0" w:tplc="040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6">
    <w:nsid w:val="5CAF7311"/>
    <w:multiLevelType w:val="hybridMultilevel"/>
    <w:tmpl w:val="33D607F8"/>
    <w:lvl w:ilvl="0" w:tplc="0407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7">
    <w:nsid w:val="6148469E"/>
    <w:multiLevelType w:val="hybridMultilevel"/>
    <w:tmpl w:val="897CEA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791EB4"/>
    <w:multiLevelType w:val="hybridMultilevel"/>
    <w:tmpl w:val="2814FD82"/>
    <w:lvl w:ilvl="0" w:tplc="040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9">
    <w:nsid w:val="61F82E0B"/>
    <w:multiLevelType w:val="hybridMultilevel"/>
    <w:tmpl w:val="F022D4DE"/>
    <w:lvl w:ilvl="0" w:tplc="00ECD6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F1837C9"/>
    <w:multiLevelType w:val="hybridMultilevel"/>
    <w:tmpl w:val="D452D5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0C1E10"/>
    <w:multiLevelType w:val="hybridMultilevel"/>
    <w:tmpl w:val="1EECBC48"/>
    <w:lvl w:ilvl="0" w:tplc="0407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2">
    <w:nsid w:val="768F0AA3"/>
    <w:multiLevelType w:val="hybridMultilevel"/>
    <w:tmpl w:val="656E91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190484"/>
    <w:multiLevelType w:val="hybridMultilevel"/>
    <w:tmpl w:val="6E90F44E"/>
    <w:lvl w:ilvl="0" w:tplc="04070017">
      <w:start w:val="1"/>
      <w:numFmt w:val="lowerLetter"/>
      <w:lvlText w:val="%1)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C906365"/>
    <w:multiLevelType w:val="hybridMultilevel"/>
    <w:tmpl w:val="E926F5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57483B"/>
    <w:multiLevelType w:val="hybridMultilevel"/>
    <w:tmpl w:val="98FEE31E"/>
    <w:lvl w:ilvl="0" w:tplc="0407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6">
    <w:nsid w:val="7DDF2E07"/>
    <w:multiLevelType w:val="hybridMultilevel"/>
    <w:tmpl w:val="FB20AB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1"/>
  </w:num>
  <w:num w:numId="4">
    <w:abstractNumId w:val="35"/>
  </w:num>
  <w:num w:numId="5">
    <w:abstractNumId w:val="26"/>
  </w:num>
  <w:num w:numId="6">
    <w:abstractNumId w:val="22"/>
  </w:num>
  <w:num w:numId="7">
    <w:abstractNumId w:val="14"/>
  </w:num>
  <w:num w:numId="8">
    <w:abstractNumId w:val="31"/>
  </w:num>
  <w:num w:numId="9">
    <w:abstractNumId w:val="29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7"/>
  </w:num>
  <w:num w:numId="15">
    <w:abstractNumId w:val="15"/>
  </w:num>
  <w:num w:numId="16">
    <w:abstractNumId w:val="25"/>
  </w:num>
  <w:num w:numId="17">
    <w:abstractNumId w:val="28"/>
  </w:num>
  <w:num w:numId="18">
    <w:abstractNumId w:val="20"/>
  </w:num>
  <w:num w:numId="19">
    <w:abstractNumId w:val="13"/>
  </w:num>
  <w:num w:numId="20">
    <w:abstractNumId w:val="17"/>
  </w:num>
  <w:num w:numId="21">
    <w:abstractNumId w:val="13"/>
  </w:num>
  <w:num w:numId="22">
    <w:abstractNumId w:val="2"/>
  </w:num>
  <w:num w:numId="23">
    <w:abstractNumId w:val="5"/>
  </w:num>
  <w:num w:numId="24">
    <w:abstractNumId w:val="16"/>
  </w:num>
  <w:num w:numId="25">
    <w:abstractNumId w:val="33"/>
  </w:num>
  <w:num w:numId="26">
    <w:abstractNumId w:val="19"/>
  </w:num>
  <w:num w:numId="27">
    <w:abstractNumId w:val="9"/>
  </w:num>
  <w:num w:numId="28">
    <w:abstractNumId w:val="36"/>
  </w:num>
  <w:num w:numId="29">
    <w:abstractNumId w:val="8"/>
  </w:num>
  <w:num w:numId="30">
    <w:abstractNumId w:val="13"/>
  </w:num>
  <w:num w:numId="31">
    <w:abstractNumId w:val="1"/>
  </w:num>
  <w:num w:numId="32">
    <w:abstractNumId w:val="3"/>
  </w:num>
  <w:num w:numId="33">
    <w:abstractNumId w:val="27"/>
  </w:num>
  <w:num w:numId="34">
    <w:abstractNumId w:val="13"/>
  </w:num>
  <w:num w:numId="35">
    <w:abstractNumId w:val="30"/>
  </w:num>
  <w:num w:numId="36">
    <w:abstractNumId w:val="23"/>
  </w:num>
  <w:num w:numId="37">
    <w:abstractNumId w:val="6"/>
  </w:num>
  <w:num w:numId="38">
    <w:abstractNumId w:val="12"/>
  </w:num>
  <w:num w:numId="39">
    <w:abstractNumId w:val="32"/>
  </w:num>
  <w:num w:numId="40">
    <w:abstractNumId w:val="11"/>
  </w:num>
  <w:num w:numId="41">
    <w:abstractNumId w:val="34"/>
  </w:num>
  <w:num w:numId="42">
    <w:abstractNumId w:val="4"/>
  </w:num>
  <w:num w:numId="43">
    <w:abstractNumId w:val="18"/>
  </w:num>
  <w:num w:numId="44">
    <w:abstractNumId w:val="1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59"/>
    <w:rsid w:val="000004E4"/>
    <w:rsid w:val="0000107C"/>
    <w:rsid w:val="00001DF5"/>
    <w:rsid w:val="00004497"/>
    <w:rsid w:val="00004FE9"/>
    <w:rsid w:val="00006B14"/>
    <w:rsid w:val="000071B8"/>
    <w:rsid w:val="0000772A"/>
    <w:rsid w:val="00012DB0"/>
    <w:rsid w:val="00016535"/>
    <w:rsid w:val="00024D03"/>
    <w:rsid w:val="00026DE6"/>
    <w:rsid w:val="00031A6D"/>
    <w:rsid w:val="0003344D"/>
    <w:rsid w:val="00035578"/>
    <w:rsid w:val="00035F03"/>
    <w:rsid w:val="00041B83"/>
    <w:rsid w:val="0004241E"/>
    <w:rsid w:val="00042798"/>
    <w:rsid w:val="00043B9A"/>
    <w:rsid w:val="00044445"/>
    <w:rsid w:val="00046A9D"/>
    <w:rsid w:val="00047D3F"/>
    <w:rsid w:val="0005101D"/>
    <w:rsid w:val="0005152F"/>
    <w:rsid w:val="000519B7"/>
    <w:rsid w:val="00052A26"/>
    <w:rsid w:val="00054816"/>
    <w:rsid w:val="00055701"/>
    <w:rsid w:val="000560BE"/>
    <w:rsid w:val="00056479"/>
    <w:rsid w:val="00060A84"/>
    <w:rsid w:val="00061E61"/>
    <w:rsid w:val="000626A6"/>
    <w:rsid w:val="00062BC1"/>
    <w:rsid w:val="00063A83"/>
    <w:rsid w:val="0006523F"/>
    <w:rsid w:val="00066771"/>
    <w:rsid w:val="000669DB"/>
    <w:rsid w:val="0007017D"/>
    <w:rsid w:val="000708CD"/>
    <w:rsid w:val="00070943"/>
    <w:rsid w:val="00073BE0"/>
    <w:rsid w:val="0007511A"/>
    <w:rsid w:val="00075504"/>
    <w:rsid w:val="00076E2D"/>
    <w:rsid w:val="0007778C"/>
    <w:rsid w:val="000808F5"/>
    <w:rsid w:val="00080A40"/>
    <w:rsid w:val="00081D27"/>
    <w:rsid w:val="00083546"/>
    <w:rsid w:val="00083945"/>
    <w:rsid w:val="000840F3"/>
    <w:rsid w:val="00084F11"/>
    <w:rsid w:val="00087F3E"/>
    <w:rsid w:val="00090C48"/>
    <w:rsid w:val="00092877"/>
    <w:rsid w:val="00092DE1"/>
    <w:rsid w:val="0009386D"/>
    <w:rsid w:val="00094A95"/>
    <w:rsid w:val="000A06AC"/>
    <w:rsid w:val="000A1458"/>
    <w:rsid w:val="000A2F31"/>
    <w:rsid w:val="000A7070"/>
    <w:rsid w:val="000A7375"/>
    <w:rsid w:val="000B1DAF"/>
    <w:rsid w:val="000C1E51"/>
    <w:rsid w:val="000C2A0A"/>
    <w:rsid w:val="000C648F"/>
    <w:rsid w:val="000C71D6"/>
    <w:rsid w:val="000D0279"/>
    <w:rsid w:val="000D3C5D"/>
    <w:rsid w:val="000D3D5B"/>
    <w:rsid w:val="000D46BA"/>
    <w:rsid w:val="000E2ED2"/>
    <w:rsid w:val="000E3C60"/>
    <w:rsid w:val="000E5054"/>
    <w:rsid w:val="000E687D"/>
    <w:rsid w:val="000E7CF9"/>
    <w:rsid w:val="000F0B2E"/>
    <w:rsid w:val="000F0DA4"/>
    <w:rsid w:val="000F10B4"/>
    <w:rsid w:val="000F14C7"/>
    <w:rsid w:val="000F3A2B"/>
    <w:rsid w:val="000F4CDA"/>
    <w:rsid w:val="000F5104"/>
    <w:rsid w:val="000F6853"/>
    <w:rsid w:val="000F76B5"/>
    <w:rsid w:val="000F7D1D"/>
    <w:rsid w:val="00101126"/>
    <w:rsid w:val="00101190"/>
    <w:rsid w:val="001026D0"/>
    <w:rsid w:val="00103CA7"/>
    <w:rsid w:val="001049C5"/>
    <w:rsid w:val="00105050"/>
    <w:rsid w:val="00105886"/>
    <w:rsid w:val="00105E67"/>
    <w:rsid w:val="001061D9"/>
    <w:rsid w:val="00110029"/>
    <w:rsid w:val="00113B7F"/>
    <w:rsid w:val="00114FE1"/>
    <w:rsid w:val="00114FED"/>
    <w:rsid w:val="00117B40"/>
    <w:rsid w:val="00121321"/>
    <w:rsid w:val="00122EB5"/>
    <w:rsid w:val="0012464C"/>
    <w:rsid w:val="00124E63"/>
    <w:rsid w:val="00124FD6"/>
    <w:rsid w:val="00125832"/>
    <w:rsid w:val="00125849"/>
    <w:rsid w:val="001260AD"/>
    <w:rsid w:val="0012769A"/>
    <w:rsid w:val="00130AAF"/>
    <w:rsid w:val="00131187"/>
    <w:rsid w:val="001314B5"/>
    <w:rsid w:val="0013218F"/>
    <w:rsid w:val="00135807"/>
    <w:rsid w:val="00135CBC"/>
    <w:rsid w:val="001379EE"/>
    <w:rsid w:val="00137CE2"/>
    <w:rsid w:val="00141086"/>
    <w:rsid w:val="00143150"/>
    <w:rsid w:val="00147590"/>
    <w:rsid w:val="00147A17"/>
    <w:rsid w:val="001518F0"/>
    <w:rsid w:val="00154322"/>
    <w:rsid w:val="0015615B"/>
    <w:rsid w:val="001566F2"/>
    <w:rsid w:val="00156823"/>
    <w:rsid w:val="00160736"/>
    <w:rsid w:val="001635A3"/>
    <w:rsid w:val="001717C2"/>
    <w:rsid w:val="001717C7"/>
    <w:rsid w:val="00172AF0"/>
    <w:rsid w:val="00174CCD"/>
    <w:rsid w:val="00175B2C"/>
    <w:rsid w:val="00176060"/>
    <w:rsid w:val="001800E4"/>
    <w:rsid w:val="00182EE1"/>
    <w:rsid w:val="00186C4B"/>
    <w:rsid w:val="00196980"/>
    <w:rsid w:val="001A0A44"/>
    <w:rsid w:val="001A5397"/>
    <w:rsid w:val="001A7D3A"/>
    <w:rsid w:val="001B1029"/>
    <w:rsid w:val="001B14D8"/>
    <w:rsid w:val="001B4B20"/>
    <w:rsid w:val="001B5A40"/>
    <w:rsid w:val="001B72CC"/>
    <w:rsid w:val="001C3036"/>
    <w:rsid w:val="001C4A10"/>
    <w:rsid w:val="001C5B8E"/>
    <w:rsid w:val="001D0740"/>
    <w:rsid w:val="001D0DA9"/>
    <w:rsid w:val="001D136E"/>
    <w:rsid w:val="001D195D"/>
    <w:rsid w:val="001D3031"/>
    <w:rsid w:val="001E5006"/>
    <w:rsid w:val="001E5024"/>
    <w:rsid w:val="001F0006"/>
    <w:rsid w:val="001F01B5"/>
    <w:rsid w:val="001F21AA"/>
    <w:rsid w:val="001F27B0"/>
    <w:rsid w:val="001F48BA"/>
    <w:rsid w:val="00200112"/>
    <w:rsid w:val="00201BCF"/>
    <w:rsid w:val="00203E24"/>
    <w:rsid w:val="002047CD"/>
    <w:rsid w:val="00205D0C"/>
    <w:rsid w:val="0020741A"/>
    <w:rsid w:val="00207FE5"/>
    <w:rsid w:val="00210888"/>
    <w:rsid w:val="00212340"/>
    <w:rsid w:val="00212939"/>
    <w:rsid w:val="00212FE8"/>
    <w:rsid w:val="00217364"/>
    <w:rsid w:val="002227CE"/>
    <w:rsid w:val="0023034F"/>
    <w:rsid w:val="002313EE"/>
    <w:rsid w:val="00233225"/>
    <w:rsid w:val="00234DBB"/>
    <w:rsid w:val="00235507"/>
    <w:rsid w:val="00236648"/>
    <w:rsid w:val="00236EAA"/>
    <w:rsid w:val="00237299"/>
    <w:rsid w:val="00237EE7"/>
    <w:rsid w:val="00240C03"/>
    <w:rsid w:val="0024124D"/>
    <w:rsid w:val="00241549"/>
    <w:rsid w:val="00241DAB"/>
    <w:rsid w:val="002421DD"/>
    <w:rsid w:val="00242330"/>
    <w:rsid w:val="00242384"/>
    <w:rsid w:val="002427A5"/>
    <w:rsid w:val="0024297C"/>
    <w:rsid w:val="00242A6D"/>
    <w:rsid w:val="00243A4A"/>
    <w:rsid w:val="002443EA"/>
    <w:rsid w:val="00244700"/>
    <w:rsid w:val="002451B6"/>
    <w:rsid w:val="0024647C"/>
    <w:rsid w:val="0024648A"/>
    <w:rsid w:val="002473A8"/>
    <w:rsid w:val="002478D2"/>
    <w:rsid w:val="002507DB"/>
    <w:rsid w:val="00250B23"/>
    <w:rsid w:val="002525BF"/>
    <w:rsid w:val="00253BD6"/>
    <w:rsid w:val="00255E1C"/>
    <w:rsid w:val="00264347"/>
    <w:rsid w:val="00264C1E"/>
    <w:rsid w:val="00265D2C"/>
    <w:rsid w:val="00265E04"/>
    <w:rsid w:val="00266126"/>
    <w:rsid w:val="00266173"/>
    <w:rsid w:val="002672CB"/>
    <w:rsid w:val="00270799"/>
    <w:rsid w:val="00271E1F"/>
    <w:rsid w:val="00275A7D"/>
    <w:rsid w:val="002765AC"/>
    <w:rsid w:val="00276E60"/>
    <w:rsid w:val="002805BE"/>
    <w:rsid w:val="00282427"/>
    <w:rsid w:val="00282476"/>
    <w:rsid w:val="00284408"/>
    <w:rsid w:val="00285741"/>
    <w:rsid w:val="00285C3C"/>
    <w:rsid w:val="00286610"/>
    <w:rsid w:val="00286D06"/>
    <w:rsid w:val="00290462"/>
    <w:rsid w:val="00293C08"/>
    <w:rsid w:val="00294024"/>
    <w:rsid w:val="00294AB4"/>
    <w:rsid w:val="00295837"/>
    <w:rsid w:val="00295D8E"/>
    <w:rsid w:val="002962C8"/>
    <w:rsid w:val="0029771A"/>
    <w:rsid w:val="00297B42"/>
    <w:rsid w:val="00297CCC"/>
    <w:rsid w:val="00297E63"/>
    <w:rsid w:val="002A19C0"/>
    <w:rsid w:val="002A1A98"/>
    <w:rsid w:val="002A20CE"/>
    <w:rsid w:val="002A2418"/>
    <w:rsid w:val="002A27B4"/>
    <w:rsid w:val="002A707F"/>
    <w:rsid w:val="002A798C"/>
    <w:rsid w:val="002B1F99"/>
    <w:rsid w:val="002B29F4"/>
    <w:rsid w:val="002B4F31"/>
    <w:rsid w:val="002B522A"/>
    <w:rsid w:val="002B58F9"/>
    <w:rsid w:val="002B62A3"/>
    <w:rsid w:val="002B73BE"/>
    <w:rsid w:val="002C1286"/>
    <w:rsid w:val="002C19C0"/>
    <w:rsid w:val="002C1E8F"/>
    <w:rsid w:val="002C4698"/>
    <w:rsid w:val="002C4734"/>
    <w:rsid w:val="002C5387"/>
    <w:rsid w:val="002C6721"/>
    <w:rsid w:val="002C6963"/>
    <w:rsid w:val="002C69D0"/>
    <w:rsid w:val="002D455B"/>
    <w:rsid w:val="002E1C53"/>
    <w:rsid w:val="002E20DE"/>
    <w:rsid w:val="002E23A0"/>
    <w:rsid w:val="002E30E5"/>
    <w:rsid w:val="002E396B"/>
    <w:rsid w:val="002E7D47"/>
    <w:rsid w:val="002F26F4"/>
    <w:rsid w:val="002F3D81"/>
    <w:rsid w:val="002F573D"/>
    <w:rsid w:val="002F585B"/>
    <w:rsid w:val="002F5B91"/>
    <w:rsid w:val="002F65EE"/>
    <w:rsid w:val="002F7B17"/>
    <w:rsid w:val="0030039E"/>
    <w:rsid w:val="003020A4"/>
    <w:rsid w:val="00302BA3"/>
    <w:rsid w:val="00302D64"/>
    <w:rsid w:val="003031AC"/>
    <w:rsid w:val="00306140"/>
    <w:rsid w:val="00311128"/>
    <w:rsid w:val="0031238F"/>
    <w:rsid w:val="003142EE"/>
    <w:rsid w:val="003222EB"/>
    <w:rsid w:val="0032356D"/>
    <w:rsid w:val="00325E2D"/>
    <w:rsid w:val="003271B7"/>
    <w:rsid w:val="0033076F"/>
    <w:rsid w:val="00331255"/>
    <w:rsid w:val="00334231"/>
    <w:rsid w:val="0033448A"/>
    <w:rsid w:val="00334A8B"/>
    <w:rsid w:val="003354E8"/>
    <w:rsid w:val="00335B57"/>
    <w:rsid w:val="00335DE4"/>
    <w:rsid w:val="00336229"/>
    <w:rsid w:val="00336F63"/>
    <w:rsid w:val="003372C5"/>
    <w:rsid w:val="003375E2"/>
    <w:rsid w:val="00340173"/>
    <w:rsid w:val="00342AA8"/>
    <w:rsid w:val="00345A0F"/>
    <w:rsid w:val="00346210"/>
    <w:rsid w:val="0034678B"/>
    <w:rsid w:val="00346CDE"/>
    <w:rsid w:val="00347BD3"/>
    <w:rsid w:val="0035029C"/>
    <w:rsid w:val="00351700"/>
    <w:rsid w:val="00351B12"/>
    <w:rsid w:val="00361ECF"/>
    <w:rsid w:val="00364DD1"/>
    <w:rsid w:val="003650BB"/>
    <w:rsid w:val="0036552E"/>
    <w:rsid w:val="00370850"/>
    <w:rsid w:val="00371936"/>
    <w:rsid w:val="00371B08"/>
    <w:rsid w:val="00375DD4"/>
    <w:rsid w:val="0038339D"/>
    <w:rsid w:val="00385742"/>
    <w:rsid w:val="003865F6"/>
    <w:rsid w:val="00391FB8"/>
    <w:rsid w:val="00393412"/>
    <w:rsid w:val="003942E2"/>
    <w:rsid w:val="003958B3"/>
    <w:rsid w:val="00395B32"/>
    <w:rsid w:val="00397192"/>
    <w:rsid w:val="003A00DF"/>
    <w:rsid w:val="003A00EE"/>
    <w:rsid w:val="003A085C"/>
    <w:rsid w:val="003A0FB9"/>
    <w:rsid w:val="003A13DC"/>
    <w:rsid w:val="003A1909"/>
    <w:rsid w:val="003A22D7"/>
    <w:rsid w:val="003A48E5"/>
    <w:rsid w:val="003A6128"/>
    <w:rsid w:val="003A639F"/>
    <w:rsid w:val="003A66DC"/>
    <w:rsid w:val="003B0D26"/>
    <w:rsid w:val="003B1676"/>
    <w:rsid w:val="003B2E00"/>
    <w:rsid w:val="003B3987"/>
    <w:rsid w:val="003B3A7B"/>
    <w:rsid w:val="003B4080"/>
    <w:rsid w:val="003B429F"/>
    <w:rsid w:val="003B4BB3"/>
    <w:rsid w:val="003B7C72"/>
    <w:rsid w:val="003C0AF4"/>
    <w:rsid w:val="003C3377"/>
    <w:rsid w:val="003C4065"/>
    <w:rsid w:val="003C4274"/>
    <w:rsid w:val="003D1DE8"/>
    <w:rsid w:val="003D1E0B"/>
    <w:rsid w:val="003D205C"/>
    <w:rsid w:val="003D2204"/>
    <w:rsid w:val="003D3925"/>
    <w:rsid w:val="003D3CED"/>
    <w:rsid w:val="003D4ED4"/>
    <w:rsid w:val="003D4F96"/>
    <w:rsid w:val="003D52F3"/>
    <w:rsid w:val="003D5FB3"/>
    <w:rsid w:val="003D6EB6"/>
    <w:rsid w:val="003E09A9"/>
    <w:rsid w:val="003E14CD"/>
    <w:rsid w:val="003E2562"/>
    <w:rsid w:val="003E2BF7"/>
    <w:rsid w:val="003E2CB7"/>
    <w:rsid w:val="003E38BD"/>
    <w:rsid w:val="003E39A5"/>
    <w:rsid w:val="003E3AF4"/>
    <w:rsid w:val="003E4102"/>
    <w:rsid w:val="003E4C67"/>
    <w:rsid w:val="003E5A38"/>
    <w:rsid w:val="003E65E7"/>
    <w:rsid w:val="003E6ADE"/>
    <w:rsid w:val="003E6FFD"/>
    <w:rsid w:val="003E7CC4"/>
    <w:rsid w:val="003F0802"/>
    <w:rsid w:val="003F1BB6"/>
    <w:rsid w:val="003F1F6F"/>
    <w:rsid w:val="003F22A8"/>
    <w:rsid w:val="003F35DF"/>
    <w:rsid w:val="003F3F35"/>
    <w:rsid w:val="003F430A"/>
    <w:rsid w:val="003F638B"/>
    <w:rsid w:val="00400CB7"/>
    <w:rsid w:val="004029F4"/>
    <w:rsid w:val="004046CB"/>
    <w:rsid w:val="00405951"/>
    <w:rsid w:val="00410348"/>
    <w:rsid w:val="00410593"/>
    <w:rsid w:val="004138EA"/>
    <w:rsid w:val="00414ECE"/>
    <w:rsid w:val="00415276"/>
    <w:rsid w:val="00415B92"/>
    <w:rsid w:val="00416136"/>
    <w:rsid w:val="00417945"/>
    <w:rsid w:val="00417A7D"/>
    <w:rsid w:val="0042090A"/>
    <w:rsid w:val="004212BF"/>
    <w:rsid w:val="00421E17"/>
    <w:rsid w:val="00422FCF"/>
    <w:rsid w:val="00424CE4"/>
    <w:rsid w:val="004251B5"/>
    <w:rsid w:val="00426A1F"/>
    <w:rsid w:val="00432541"/>
    <w:rsid w:val="00434D1D"/>
    <w:rsid w:val="004363F9"/>
    <w:rsid w:val="004372B3"/>
    <w:rsid w:val="00437DF3"/>
    <w:rsid w:val="00440241"/>
    <w:rsid w:val="004404CC"/>
    <w:rsid w:val="00441CAE"/>
    <w:rsid w:val="00442A12"/>
    <w:rsid w:val="00444115"/>
    <w:rsid w:val="00447498"/>
    <w:rsid w:val="00447571"/>
    <w:rsid w:val="004475CC"/>
    <w:rsid w:val="00452A6F"/>
    <w:rsid w:val="00456B2D"/>
    <w:rsid w:val="00460028"/>
    <w:rsid w:val="0046046C"/>
    <w:rsid w:val="00461906"/>
    <w:rsid w:val="00462769"/>
    <w:rsid w:val="0046536D"/>
    <w:rsid w:val="00470171"/>
    <w:rsid w:val="00471F1F"/>
    <w:rsid w:val="00472786"/>
    <w:rsid w:val="00473008"/>
    <w:rsid w:val="00475DF2"/>
    <w:rsid w:val="0047668D"/>
    <w:rsid w:val="004771F0"/>
    <w:rsid w:val="00477F26"/>
    <w:rsid w:val="0048117A"/>
    <w:rsid w:val="00481ADF"/>
    <w:rsid w:val="00482C2C"/>
    <w:rsid w:val="00483394"/>
    <w:rsid w:val="00484140"/>
    <w:rsid w:val="00484BEC"/>
    <w:rsid w:val="00486210"/>
    <w:rsid w:val="00487F38"/>
    <w:rsid w:val="00494A1F"/>
    <w:rsid w:val="00496F5B"/>
    <w:rsid w:val="004A1208"/>
    <w:rsid w:val="004A190A"/>
    <w:rsid w:val="004A1C7A"/>
    <w:rsid w:val="004A2A97"/>
    <w:rsid w:val="004A30ED"/>
    <w:rsid w:val="004A3239"/>
    <w:rsid w:val="004A3AF1"/>
    <w:rsid w:val="004A6ACD"/>
    <w:rsid w:val="004B097A"/>
    <w:rsid w:val="004B2BCD"/>
    <w:rsid w:val="004B3E1A"/>
    <w:rsid w:val="004B434F"/>
    <w:rsid w:val="004B507E"/>
    <w:rsid w:val="004B6950"/>
    <w:rsid w:val="004C0D39"/>
    <w:rsid w:val="004C136F"/>
    <w:rsid w:val="004C15B1"/>
    <w:rsid w:val="004C2FEE"/>
    <w:rsid w:val="004C33DA"/>
    <w:rsid w:val="004C413C"/>
    <w:rsid w:val="004C42F3"/>
    <w:rsid w:val="004C4C3D"/>
    <w:rsid w:val="004C5EAF"/>
    <w:rsid w:val="004C6B35"/>
    <w:rsid w:val="004D00CA"/>
    <w:rsid w:val="004D2F2B"/>
    <w:rsid w:val="004D586A"/>
    <w:rsid w:val="004D783A"/>
    <w:rsid w:val="004E06A6"/>
    <w:rsid w:val="004E298E"/>
    <w:rsid w:val="004E345C"/>
    <w:rsid w:val="004E62DF"/>
    <w:rsid w:val="004E683C"/>
    <w:rsid w:val="004E7B0D"/>
    <w:rsid w:val="004E7C1B"/>
    <w:rsid w:val="004F0816"/>
    <w:rsid w:val="004F2071"/>
    <w:rsid w:val="004F2B40"/>
    <w:rsid w:val="004F41CA"/>
    <w:rsid w:val="004F5082"/>
    <w:rsid w:val="004F5BE0"/>
    <w:rsid w:val="004F7B06"/>
    <w:rsid w:val="005016BC"/>
    <w:rsid w:val="0050176D"/>
    <w:rsid w:val="00502E42"/>
    <w:rsid w:val="005032D8"/>
    <w:rsid w:val="00503729"/>
    <w:rsid w:val="00506616"/>
    <w:rsid w:val="00506FEF"/>
    <w:rsid w:val="005078A2"/>
    <w:rsid w:val="00507FD4"/>
    <w:rsid w:val="00511681"/>
    <w:rsid w:val="00512F25"/>
    <w:rsid w:val="00513176"/>
    <w:rsid w:val="005137FD"/>
    <w:rsid w:val="00515694"/>
    <w:rsid w:val="00515DAC"/>
    <w:rsid w:val="00517A89"/>
    <w:rsid w:val="005208E5"/>
    <w:rsid w:val="00521060"/>
    <w:rsid w:val="00521DA7"/>
    <w:rsid w:val="005222D1"/>
    <w:rsid w:val="00523D4C"/>
    <w:rsid w:val="005240F2"/>
    <w:rsid w:val="00526107"/>
    <w:rsid w:val="00526B95"/>
    <w:rsid w:val="005304D6"/>
    <w:rsid w:val="005317B4"/>
    <w:rsid w:val="00531D25"/>
    <w:rsid w:val="00534284"/>
    <w:rsid w:val="005343AA"/>
    <w:rsid w:val="00537A08"/>
    <w:rsid w:val="005403F4"/>
    <w:rsid w:val="00540E2A"/>
    <w:rsid w:val="005422E1"/>
    <w:rsid w:val="00542C86"/>
    <w:rsid w:val="00543EE9"/>
    <w:rsid w:val="00545D6F"/>
    <w:rsid w:val="00546136"/>
    <w:rsid w:val="00546832"/>
    <w:rsid w:val="00546D03"/>
    <w:rsid w:val="00547478"/>
    <w:rsid w:val="005523DA"/>
    <w:rsid w:val="005539BD"/>
    <w:rsid w:val="00557A60"/>
    <w:rsid w:val="00560720"/>
    <w:rsid w:val="00560FED"/>
    <w:rsid w:val="00561903"/>
    <w:rsid w:val="005626EF"/>
    <w:rsid w:val="005634B0"/>
    <w:rsid w:val="00565DD2"/>
    <w:rsid w:val="00566360"/>
    <w:rsid w:val="00571307"/>
    <w:rsid w:val="00571380"/>
    <w:rsid w:val="005731E1"/>
    <w:rsid w:val="005773B7"/>
    <w:rsid w:val="00577D8B"/>
    <w:rsid w:val="005800A3"/>
    <w:rsid w:val="00582583"/>
    <w:rsid w:val="00585CF0"/>
    <w:rsid w:val="0058665A"/>
    <w:rsid w:val="00586C85"/>
    <w:rsid w:val="00586D75"/>
    <w:rsid w:val="005875AA"/>
    <w:rsid w:val="005877FE"/>
    <w:rsid w:val="00590C9A"/>
    <w:rsid w:val="00595E7A"/>
    <w:rsid w:val="0059703B"/>
    <w:rsid w:val="00597BA6"/>
    <w:rsid w:val="00597E6A"/>
    <w:rsid w:val="005A10EB"/>
    <w:rsid w:val="005A28D3"/>
    <w:rsid w:val="005A2D94"/>
    <w:rsid w:val="005A7E54"/>
    <w:rsid w:val="005B0988"/>
    <w:rsid w:val="005B0D3B"/>
    <w:rsid w:val="005B44CC"/>
    <w:rsid w:val="005B4636"/>
    <w:rsid w:val="005C1476"/>
    <w:rsid w:val="005C3BEE"/>
    <w:rsid w:val="005C409D"/>
    <w:rsid w:val="005C51B0"/>
    <w:rsid w:val="005C5AA2"/>
    <w:rsid w:val="005C728C"/>
    <w:rsid w:val="005C76D6"/>
    <w:rsid w:val="005C77BD"/>
    <w:rsid w:val="005D1983"/>
    <w:rsid w:val="005D201E"/>
    <w:rsid w:val="005D2098"/>
    <w:rsid w:val="005D45F4"/>
    <w:rsid w:val="005D46FD"/>
    <w:rsid w:val="005D7148"/>
    <w:rsid w:val="005E0061"/>
    <w:rsid w:val="005E18F3"/>
    <w:rsid w:val="005E315C"/>
    <w:rsid w:val="005E3F0D"/>
    <w:rsid w:val="005E4052"/>
    <w:rsid w:val="005F0246"/>
    <w:rsid w:val="005F0EF6"/>
    <w:rsid w:val="005F18A9"/>
    <w:rsid w:val="005F1A32"/>
    <w:rsid w:val="005F3192"/>
    <w:rsid w:val="005F57C9"/>
    <w:rsid w:val="005F5ACD"/>
    <w:rsid w:val="006000FE"/>
    <w:rsid w:val="00601D9A"/>
    <w:rsid w:val="0060659D"/>
    <w:rsid w:val="00606CFA"/>
    <w:rsid w:val="0060775C"/>
    <w:rsid w:val="006103FF"/>
    <w:rsid w:val="00610D41"/>
    <w:rsid w:val="00616554"/>
    <w:rsid w:val="00616E76"/>
    <w:rsid w:val="00622ABD"/>
    <w:rsid w:val="00624778"/>
    <w:rsid w:val="006263C5"/>
    <w:rsid w:val="0062654B"/>
    <w:rsid w:val="00627163"/>
    <w:rsid w:val="00627E9E"/>
    <w:rsid w:val="00631C83"/>
    <w:rsid w:val="00633975"/>
    <w:rsid w:val="00633DFF"/>
    <w:rsid w:val="00636409"/>
    <w:rsid w:val="0063700B"/>
    <w:rsid w:val="00642599"/>
    <w:rsid w:val="0064278B"/>
    <w:rsid w:val="006463B1"/>
    <w:rsid w:val="0065263C"/>
    <w:rsid w:val="00652C6E"/>
    <w:rsid w:val="00653201"/>
    <w:rsid w:val="0065427D"/>
    <w:rsid w:val="00654C5A"/>
    <w:rsid w:val="0065735D"/>
    <w:rsid w:val="00657804"/>
    <w:rsid w:val="00660885"/>
    <w:rsid w:val="00660F68"/>
    <w:rsid w:val="00661C7B"/>
    <w:rsid w:val="00666BF6"/>
    <w:rsid w:val="00667656"/>
    <w:rsid w:val="006716A2"/>
    <w:rsid w:val="0067664A"/>
    <w:rsid w:val="00676694"/>
    <w:rsid w:val="006772AF"/>
    <w:rsid w:val="00682563"/>
    <w:rsid w:val="00683300"/>
    <w:rsid w:val="006834CB"/>
    <w:rsid w:val="00685F0A"/>
    <w:rsid w:val="006864F0"/>
    <w:rsid w:val="0068692F"/>
    <w:rsid w:val="00686C7E"/>
    <w:rsid w:val="00690226"/>
    <w:rsid w:val="00691519"/>
    <w:rsid w:val="00691D41"/>
    <w:rsid w:val="006930AA"/>
    <w:rsid w:val="006933EF"/>
    <w:rsid w:val="006A04C0"/>
    <w:rsid w:val="006A29FD"/>
    <w:rsid w:val="006A3BAD"/>
    <w:rsid w:val="006A5151"/>
    <w:rsid w:val="006A677F"/>
    <w:rsid w:val="006A78D6"/>
    <w:rsid w:val="006A7A40"/>
    <w:rsid w:val="006B068A"/>
    <w:rsid w:val="006B1CAF"/>
    <w:rsid w:val="006B315A"/>
    <w:rsid w:val="006B3214"/>
    <w:rsid w:val="006B40D0"/>
    <w:rsid w:val="006B54AF"/>
    <w:rsid w:val="006B5C50"/>
    <w:rsid w:val="006B66E0"/>
    <w:rsid w:val="006C2047"/>
    <w:rsid w:val="006C43F6"/>
    <w:rsid w:val="006C45AE"/>
    <w:rsid w:val="006D1441"/>
    <w:rsid w:val="006D523D"/>
    <w:rsid w:val="006E0C08"/>
    <w:rsid w:val="006E1BEF"/>
    <w:rsid w:val="006E3953"/>
    <w:rsid w:val="006E3B9A"/>
    <w:rsid w:val="006E55B5"/>
    <w:rsid w:val="006E72CF"/>
    <w:rsid w:val="006E79BB"/>
    <w:rsid w:val="006E7F58"/>
    <w:rsid w:val="006F121E"/>
    <w:rsid w:val="006F1A1D"/>
    <w:rsid w:val="006F1B32"/>
    <w:rsid w:val="006F1DBD"/>
    <w:rsid w:val="006F1E32"/>
    <w:rsid w:val="006F3FD1"/>
    <w:rsid w:val="006F69AF"/>
    <w:rsid w:val="006F6B73"/>
    <w:rsid w:val="00701324"/>
    <w:rsid w:val="00701EFC"/>
    <w:rsid w:val="00702464"/>
    <w:rsid w:val="00704994"/>
    <w:rsid w:val="0070545A"/>
    <w:rsid w:val="007066BB"/>
    <w:rsid w:val="00706CDB"/>
    <w:rsid w:val="007072D8"/>
    <w:rsid w:val="00707943"/>
    <w:rsid w:val="00707A7F"/>
    <w:rsid w:val="007113CE"/>
    <w:rsid w:val="007118D3"/>
    <w:rsid w:val="00712A72"/>
    <w:rsid w:val="007135C7"/>
    <w:rsid w:val="00714617"/>
    <w:rsid w:val="00714E3E"/>
    <w:rsid w:val="007174DD"/>
    <w:rsid w:val="00720F5F"/>
    <w:rsid w:val="00721A99"/>
    <w:rsid w:val="00721FB2"/>
    <w:rsid w:val="00722085"/>
    <w:rsid w:val="00722796"/>
    <w:rsid w:val="00724319"/>
    <w:rsid w:val="00726446"/>
    <w:rsid w:val="00727230"/>
    <w:rsid w:val="00731234"/>
    <w:rsid w:val="0073721E"/>
    <w:rsid w:val="007401C2"/>
    <w:rsid w:val="00740F57"/>
    <w:rsid w:val="0074140A"/>
    <w:rsid w:val="00744666"/>
    <w:rsid w:val="00744CFA"/>
    <w:rsid w:val="0074506D"/>
    <w:rsid w:val="00745B9E"/>
    <w:rsid w:val="00747F39"/>
    <w:rsid w:val="0075071A"/>
    <w:rsid w:val="00750CCD"/>
    <w:rsid w:val="00750E7E"/>
    <w:rsid w:val="0075167E"/>
    <w:rsid w:val="0075172D"/>
    <w:rsid w:val="0075339E"/>
    <w:rsid w:val="007534DC"/>
    <w:rsid w:val="0075433D"/>
    <w:rsid w:val="007546ED"/>
    <w:rsid w:val="00755206"/>
    <w:rsid w:val="0075589A"/>
    <w:rsid w:val="0075760C"/>
    <w:rsid w:val="0076001F"/>
    <w:rsid w:val="007613BA"/>
    <w:rsid w:val="00766E0F"/>
    <w:rsid w:val="00766F21"/>
    <w:rsid w:val="00767FA5"/>
    <w:rsid w:val="00770DD1"/>
    <w:rsid w:val="007715DC"/>
    <w:rsid w:val="00772BD1"/>
    <w:rsid w:val="007745B2"/>
    <w:rsid w:val="007755E4"/>
    <w:rsid w:val="00777648"/>
    <w:rsid w:val="00782B6C"/>
    <w:rsid w:val="00782C25"/>
    <w:rsid w:val="00783C7D"/>
    <w:rsid w:val="0078551F"/>
    <w:rsid w:val="007855A8"/>
    <w:rsid w:val="00785DBF"/>
    <w:rsid w:val="0078748A"/>
    <w:rsid w:val="00790A64"/>
    <w:rsid w:val="00791ABB"/>
    <w:rsid w:val="00795C8B"/>
    <w:rsid w:val="007A12FB"/>
    <w:rsid w:val="007A1C2A"/>
    <w:rsid w:val="007A2401"/>
    <w:rsid w:val="007A2ABE"/>
    <w:rsid w:val="007A5615"/>
    <w:rsid w:val="007A5731"/>
    <w:rsid w:val="007A7855"/>
    <w:rsid w:val="007B0595"/>
    <w:rsid w:val="007B2516"/>
    <w:rsid w:val="007B3EFA"/>
    <w:rsid w:val="007B6F1B"/>
    <w:rsid w:val="007C0C6F"/>
    <w:rsid w:val="007C1854"/>
    <w:rsid w:val="007C24CD"/>
    <w:rsid w:val="007C2679"/>
    <w:rsid w:val="007C387B"/>
    <w:rsid w:val="007C3C0B"/>
    <w:rsid w:val="007C46B7"/>
    <w:rsid w:val="007C789F"/>
    <w:rsid w:val="007C7EFB"/>
    <w:rsid w:val="007C7F5A"/>
    <w:rsid w:val="007D0CF2"/>
    <w:rsid w:val="007D2053"/>
    <w:rsid w:val="007D386A"/>
    <w:rsid w:val="007D3B84"/>
    <w:rsid w:val="007D66E3"/>
    <w:rsid w:val="007D728A"/>
    <w:rsid w:val="007D7D1F"/>
    <w:rsid w:val="007E19F1"/>
    <w:rsid w:val="007E1E44"/>
    <w:rsid w:val="007E4C60"/>
    <w:rsid w:val="007E4FB0"/>
    <w:rsid w:val="007F0499"/>
    <w:rsid w:val="007F3B83"/>
    <w:rsid w:val="007F3EDF"/>
    <w:rsid w:val="007F3FF9"/>
    <w:rsid w:val="007F658C"/>
    <w:rsid w:val="007F6882"/>
    <w:rsid w:val="007F7124"/>
    <w:rsid w:val="007F76E3"/>
    <w:rsid w:val="00802D10"/>
    <w:rsid w:val="008049FF"/>
    <w:rsid w:val="00804EFB"/>
    <w:rsid w:val="00807043"/>
    <w:rsid w:val="00810A00"/>
    <w:rsid w:val="0081110E"/>
    <w:rsid w:val="0081126C"/>
    <w:rsid w:val="00812B05"/>
    <w:rsid w:val="0081408F"/>
    <w:rsid w:val="008144E7"/>
    <w:rsid w:val="008154F0"/>
    <w:rsid w:val="00816777"/>
    <w:rsid w:val="008173DD"/>
    <w:rsid w:val="008225FC"/>
    <w:rsid w:val="00824A51"/>
    <w:rsid w:val="008253DA"/>
    <w:rsid w:val="00830B59"/>
    <w:rsid w:val="0083417A"/>
    <w:rsid w:val="0083772D"/>
    <w:rsid w:val="0084067B"/>
    <w:rsid w:val="00841FD5"/>
    <w:rsid w:val="00846DE8"/>
    <w:rsid w:val="00850D6B"/>
    <w:rsid w:val="00853585"/>
    <w:rsid w:val="00853E43"/>
    <w:rsid w:val="00856D28"/>
    <w:rsid w:val="00856D58"/>
    <w:rsid w:val="00860671"/>
    <w:rsid w:val="00861160"/>
    <w:rsid w:val="00862911"/>
    <w:rsid w:val="00866667"/>
    <w:rsid w:val="00870317"/>
    <w:rsid w:val="00870EB5"/>
    <w:rsid w:val="00871BD2"/>
    <w:rsid w:val="00871F58"/>
    <w:rsid w:val="00872EF3"/>
    <w:rsid w:val="00874F87"/>
    <w:rsid w:val="00875474"/>
    <w:rsid w:val="00875F09"/>
    <w:rsid w:val="00877EE1"/>
    <w:rsid w:val="00877FE5"/>
    <w:rsid w:val="008808AA"/>
    <w:rsid w:val="0088232D"/>
    <w:rsid w:val="00882C99"/>
    <w:rsid w:val="00883981"/>
    <w:rsid w:val="00884A46"/>
    <w:rsid w:val="00885442"/>
    <w:rsid w:val="008864D6"/>
    <w:rsid w:val="00893CF5"/>
    <w:rsid w:val="00897D95"/>
    <w:rsid w:val="008A1477"/>
    <w:rsid w:val="008A4B6B"/>
    <w:rsid w:val="008A7017"/>
    <w:rsid w:val="008B1873"/>
    <w:rsid w:val="008B277C"/>
    <w:rsid w:val="008B41B4"/>
    <w:rsid w:val="008B4CA8"/>
    <w:rsid w:val="008B6825"/>
    <w:rsid w:val="008B6A34"/>
    <w:rsid w:val="008B7D2B"/>
    <w:rsid w:val="008C368B"/>
    <w:rsid w:val="008C470A"/>
    <w:rsid w:val="008C5116"/>
    <w:rsid w:val="008C5922"/>
    <w:rsid w:val="008C5AB3"/>
    <w:rsid w:val="008D0805"/>
    <w:rsid w:val="008D0F37"/>
    <w:rsid w:val="008D18C7"/>
    <w:rsid w:val="008D510F"/>
    <w:rsid w:val="008D7B88"/>
    <w:rsid w:val="008E0189"/>
    <w:rsid w:val="008E14D4"/>
    <w:rsid w:val="008E31F4"/>
    <w:rsid w:val="008E3830"/>
    <w:rsid w:val="008E48FB"/>
    <w:rsid w:val="008E66E0"/>
    <w:rsid w:val="008E6FF4"/>
    <w:rsid w:val="008F0589"/>
    <w:rsid w:val="008F096D"/>
    <w:rsid w:val="008F0F91"/>
    <w:rsid w:val="008F321C"/>
    <w:rsid w:val="008F39CE"/>
    <w:rsid w:val="008F5C26"/>
    <w:rsid w:val="008F7D20"/>
    <w:rsid w:val="00900955"/>
    <w:rsid w:val="00906339"/>
    <w:rsid w:val="009065AD"/>
    <w:rsid w:val="00907D9C"/>
    <w:rsid w:val="00911DF6"/>
    <w:rsid w:val="009131A5"/>
    <w:rsid w:val="00915767"/>
    <w:rsid w:val="00916111"/>
    <w:rsid w:val="009167AC"/>
    <w:rsid w:val="00916DC9"/>
    <w:rsid w:val="00920DB8"/>
    <w:rsid w:val="00921CA8"/>
    <w:rsid w:val="00922426"/>
    <w:rsid w:val="009235F5"/>
    <w:rsid w:val="0092398D"/>
    <w:rsid w:val="00923E45"/>
    <w:rsid w:val="00925323"/>
    <w:rsid w:val="00925DA4"/>
    <w:rsid w:val="009262C3"/>
    <w:rsid w:val="009272C4"/>
    <w:rsid w:val="009311DC"/>
    <w:rsid w:val="009378BE"/>
    <w:rsid w:val="0094038B"/>
    <w:rsid w:val="009443D8"/>
    <w:rsid w:val="00944A03"/>
    <w:rsid w:val="009469D5"/>
    <w:rsid w:val="009474E8"/>
    <w:rsid w:val="009476E2"/>
    <w:rsid w:val="00947FC2"/>
    <w:rsid w:val="009523E2"/>
    <w:rsid w:val="009524FC"/>
    <w:rsid w:val="00954798"/>
    <w:rsid w:val="00955C28"/>
    <w:rsid w:val="00955ED2"/>
    <w:rsid w:val="00957203"/>
    <w:rsid w:val="00957B83"/>
    <w:rsid w:val="00961198"/>
    <w:rsid w:val="009613BC"/>
    <w:rsid w:val="00961F83"/>
    <w:rsid w:val="009620B5"/>
    <w:rsid w:val="0096298E"/>
    <w:rsid w:val="00962A28"/>
    <w:rsid w:val="00963555"/>
    <w:rsid w:val="00965875"/>
    <w:rsid w:val="00966314"/>
    <w:rsid w:val="00966EE3"/>
    <w:rsid w:val="0097088C"/>
    <w:rsid w:val="00971A92"/>
    <w:rsid w:val="009726D9"/>
    <w:rsid w:val="00973602"/>
    <w:rsid w:val="00974CEB"/>
    <w:rsid w:val="0097626C"/>
    <w:rsid w:val="00977C70"/>
    <w:rsid w:val="00977D28"/>
    <w:rsid w:val="00983EBD"/>
    <w:rsid w:val="009867EF"/>
    <w:rsid w:val="00987CA8"/>
    <w:rsid w:val="0099124F"/>
    <w:rsid w:val="00996032"/>
    <w:rsid w:val="009A3F38"/>
    <w:rsid w:val="009A46BD"/>
    <w:rsid w:val="009A5858"/>
    <w:rsid w:val="009A76BB"/>
    <w:rsid w:val="009A7ADE"/>
    <w:rsid w:val="009B1610"/>
    <w:rsid w:val="009B2689"/>
    <w:rsid w:val="009B2B5F"/>
    <w:rsid w:val="009B33BA"/>
    <w:rsid w:val="009B3AD4"/>
    <w:rsid w:val="009B51CD"/>
    <w:rsid w:val="009B5E8F"/>
    <w:rsid w:val="009B5FFE"/>
    <w:rsid w:val="009B7492"/>
    <w:rsid w:val="009C04D9"/>
    <w:rsid w:val="009C1D9E"/>
    <w:rsid w:val="009C299A"/>
    <w:rsid w:val="009C4538"/>
    <w:rsid w:val="009C517B"/>
    <w:rsid w:val="009C5209"/>
    <w:rsid w:val="009D2CC1"/>
    <w:rsid w:val="009D2E97"/>
    <w:rsid w:val="009D3C4A"/>
    <w:rsid w:val="009D4DD5"/>
    <w:rsid w:val="009D5F06"/>
    <w:rsid w:val="009E101B"/>
    <w:rsid w:val="009E4004"/>
    <w:rsid w:val="009E4778"/>
    <w:rsid w:val="009E7F04"/>
    <w:rsid w:val="009F100C"/>
    <w:rsid w:val="009F1EB2"/>
    <w:rsid w:val="009F3A84"/>
    <w:rsid w:val="009F3D61"/>
    <w:rsid w:val="009F5CC4"/>
    <w:rsid w:val="009F6047"/>
    <w:rsid w:val="009F776B"/>
    <w:rsid w:val="00A01438"/>
    <w:rsid w:val="00A04813"/>
    <w:rsid w:val="00A050CC"/>
    <w:rsid w:val="00A05D70"/>
    <w:rsid w:val="00A06ADA"/>
    <w:rsid w:val="00A10890"/>
    <w:rsid w:val="00A10F98"/>
    <w:rsid w:val="00A10FB6"/>
    <w:rsid w:val="00A12C19"/>
    <w:rsid w:val="00A13009"/>
    <w:rsid w:val="00A139B3"/>
    <w:rsid w:val="00A13D1B"/>
    <w:rsid w:val="00A140EC"/>
    <w:rsid w:val="00A15C48"/>
    <w:rsid w:val="00A168C6"/>
    <w:rsid w:val="00A20168"/>
    <w:rsid w:val="00A2078E"/>
    <w:rsid w:val="00A2351C"/>
    <w:rsid w:val="00A25A92"/>
    <w:rsid w:val="00A279FA"/>
    <w:rsid w:val="00A27B78"/>
    <w:rsid w:val="00A31AF4"/>
    <w:rsid w:val="00A31E1D"/>
    <w:rsid w:val="00A3424C"/>
    <w:rsid w:val="00A35EA6"/>
    <w:rsid w:val="00A36857"/>
    <w:rsid w:val="00A3689B"/>
    <w:rsid w:val="00A405E0"/>
    <w:rsid w:val="00A41052"/>
    <w:rsid w:val="00A4185C"/>
    <w:rsid w:val="00A41A55"/>
    <w:rsid w:val="00A42867"/>
    <w:rsid w:val="00A42877"/>
    <w:rsid w:val="00A42B6A"/>
    <w:rsid w:val="00A456EC"/>
    <w:rsid w:val="00A50235"/>
    <w:rsid w:val="00A50D37"/>
    <w:rsid w:val="00A5241E"/>
    <w:rsid w:val="00A5508E"/>
    <w:rsid w:val="00A55495"/>
    <w:rsid w:val="00A56C41"/>
    <w:rsid w:val="00A572C3"/>
    <w:rsid w:val="00A6183D"/>
    <w:rsid w:val="00A64626"/>
    <w:rsid w:val="00A65A36"/>
    <w:rsid w:val="00A65C7B"/>
    <w:rsid w:val="00A668CD"/>
    <w:rsid w:val="00A67007"/>
    <w:rsid w:val="00A70F98"/>
    <w:rsid w:val="00A727E2"/>
    <w:rsid w:val="00A72CA5"/>
    <w:rsid w:val="00A72EB0"/>
    <w:rsid w:val="00A77E40"/>
    <w:rsid w:val="00A80269"/>
    <w:rsid w:val="00A806D1"/>
    <w:rsid w:val="00A80C83"/>
    <w:rsid w:val="00A83062"/>
    <w:rsid w:val="00A86618"/>
    <w:rsid w:val="00A87ED2"/>
    <w:rsid w:val="00A90FFA"/>
    <w:rsid w:val="00A921DB"/>
    <w:rsid w:val="00A9326A"/>
    <w:rsid w:val="00A93837"/>
    <w:rsid w:val="00A96367"/>
    <w:rsid w:val="00A96593"/>
    <w:rsid w:val="00A97CC2"/>
    <w:rsid w:val="00AA1BFD"/>
    <w:rsid w:val="00AA2FFE"/>
    <w:rsid w:val="00AA309B"/>
    <w:rsid w:val="00AA31FB"/>
    <w:rsid w:val="00AA6546"/>
    <w:rsid w:val="00AA718C"/>
    <w:rsid w:val="00AA784A"/>
    <w:rsid w:val="00AA7AE2"/>
    <w:rsid w:val="00AA7CEF"/>
    <w:rsid w:val="00AB00B0"/>
    <w:rsid w:val="00AB1B3A"/>
    <w:rsid w:val="00AB3B41"/>
    <w:rsid w:val="00AC0C5A"/>
    <w:rsid w:val="00AC26E9"/>
    <w:rsid w:val="00AC29FC"/>
    <w:rsid w:val="00AC7827"/>
    <w:rsid w:val="00AC7DAC"/>
    <w:rsid w:val="00AD0AB5"/>
    <w:rsid w:val="00AD2D82"/>
    <w:rsid w:val="00AD35B9"/>
    <w:rsid w:val="00AD5A53"/>
    <w:rsid w:val="00AD5C44"/>
    <w:rsid w:val="00AD60FB"/>
    <w:rsid w:val="00AD6961"/>
    <w:rsid w:val="00AD6DE3"/>
    <w:rsid w:val="00AD71B1"/>
    <w:rsid w:val="00AE1F3D"/>
    <w:rsid w:val="00AE607C"/>
    <w:rsid w:val="00AE616B"/>
    <w:rsid w:val="00AE6751"/>
    <w:rsid w:val="00AF01EA"/>
    <w:rsid w:val="00AF3C07"/>
    <w:rsid w:val="00AF5AA7"/>
    <w:rsid w:val="00AF7A7C"/>
    <w:rsid w:val="00B00CA3"/>
    <w:rsid w:val="00B0210B"/>
    <w:rsid w:val="00B02CA5"/>
    <w:rsid w:val="00B035D4"/>
    <w:rsid w:val="00B03F3E"/>
    <w:rsid w:val="00B05386"/>
    <w:rsid w:val="00B07989"/>
    <w:rsid w:val="00B1157F"/>
    <w:rsid w:val="00B122EB"/>
    <w:rsid w:val="00B14C12"/>
    <w:rsid w:val="00B15252"/>
    <w:rsid w:val="00B15EA6"/>
    <w:rsid w:val="00B162BD"/>
    <w:rsid w:val="00B2101A"/>
    <w:rsid w:val="00B210DA"/>
    <w:rsid w:val="00B215F3"/>
    <w:rsid w:val="00B22F48"/>
    <w:rsid w:val="00B23433"/>
    <w:rsid w:val="00B24966"/>
    <w:rsid w:val="00B24B4C"/>
    <w:rsid w:val="00B24E93"/>
    <w:rsid w:val="00B254EB"/>
    <w:rsid w:val="00B27FAD"/>
    <w:rsid w:val="00B31863"/>
    <w:rsid w:val="00B356B1"/>
    <w:rsid w:val="00B35C1B"/>
    <w:rsid w:val="00B36655"/>
    <w:rsid w:val="00B40B23"/>
    <w:rsid w:val="00B47209"/>
    <w:rsid w:val="00B51193"/>
    <w:rsid w:val="00B530EE"/>
    <w:rsid w:val="00B5465B"/>
    <w:rsid w:val="00B54EFC"/>
    <w:rsid w:val="00B5578C"/>
    <w:rsid w:val="00B610FA"/>
    <w:rsid w:val="00B63A15"/>
    <w:rsid w:val="00B66580"/>
    <w:rsid w:val="00B6738B"/>
    <w:rsid w:val="00B67994"/>
    <w:rsid w:val="00B70544"/>
    <w:rsid w:val="00B7642B"/>
    <w:rsid w:val="00B80630"/>
    <w:rsid w:val="00B80F19"/>
    <w:rsid w:val="00B860BD"/>
    <w:rsid w:val="00B869D4"/>
    <w:rsid w:val="00B86A4F"/>
    <w:rsid w:val="00B90A1F"/>
    <w:rsid w:val="00B91623"/>
    <w:rsid w:val="00B91A3F"/>
    <w:rsid w:val="00B92338"/>
    <w:rsid w:val="00B9378F"/>
    <w:rsid w:val="00B940C8"/>
    <w:rsid w:val="00B96913"/>
    <w:rsid w:val="00B96E43"/>
    <w:rsid w:val="00BA0DC5"/>
    <w:rsid w:val="00BA0E43"/>
    <w:rsid w:val="00BA2AE8"/>
    <w:rsid w:val="00BA4B85"/>
    <w:rsid w:val="00BA550B"/>
    <w:rsid w:val="00BA7AFF"/>
    <w:rsid w:val="00BA7DCC"/>
    <w:rsid w:val="00BB1628"/>
    <w:rsid w:val="00BB30A8"/>
    <w:rsid w:val="00BB3F0D"/>
    <w:rsid w:val="00BB4F7D"/>
    <w:rsid w:val="00BB5827"/>
    <w:rsid w:val="00BB5CAF"/>
    <w:rsid w:val="00BB6449"/>
    <w:rsid w:val="00BB78F9"/>
    <w:rsid w:val="00BC0C2C"/>
    <w:rsid w:val="00BC0FEC"/>
    <w:rsid w:val="00BC187B"/>
    <w:rsid w:val="00BC2910"/>
    <w:rsid w:val="00BC3B86"/>
    <w:rsid w:val="00BC3E07"/>
    <w:rsid w:val="00BC43A8"/>
    <w:rsid w:val="00BC5351"/>
    <w:rsid w:val="00BC71F8"/>
    <w:rsid w:val="00BC7E36"/>
    <w:rsid w:val="00BD212F"/>
    <w:rsid w:val="00BD2807"/>
    <w:rsid w:val="00BD2A4B"/>
    <w:rsid w:val="00BE1ECB"/>
    <w:rsid w:val="00BE39BF"/>
    <w:rsid w:val="00BE44A7"/>
    <w:rsid w:val="00BE4F10"/>
    <w:rsid w:val="00BE5937"/>
    <w:rsid w:val="00BF153C"/>
    <w:rsid w:val="00BF38F4"/>
    <w:rsid w:val="00BF46FB"/>
    <w:rsid w:val="00BF4835"/>
    <w:rsid w:val="00BF5566"/>
    <w:rsid w:val="00BF55D6"/>
    <w:rsid w:val="00BF6F12"/>
    <w:rsid w:val="00BF7B96"/>
    <w:rsid w:val="00C02447"/>
    <w:rsid w:val="00C02E5D"/>
    <w:rsid w:val="00C03008"/>
    <w:rsid w:val="00C03068"/>
    <w:rsid w:val="00C033C0"/>
    <w:rsid w:val="00C10964"/>
    <w:rsid w:val="00C10D27"/>
    <w:rsid w:val="00C14E21"/>
    <w:rsid w:val="00C23838"/>
    <w:rsid w:val="00C253A5"/>
    <w:rsid w:val="00C26217"/>
    <w:rsid w:val="00C26DAE"/>
    <w:rsid w:val="00C2760B"/>
    <w:rsid w:val="00C31435"/>
    <w:rsid w:val="00C324A0"/>
    <w:rsid w:val="00C32FCB"/>
    <w:rsid w:val="00C33631"/>
    <w:rsid w:val="00C340A3"/>
    <w:rsid w:val="00C340EE"/>
    <w:rsid w:val="00C35E0D"/>
    <w:rsid w:val="00C43645"/>
    <w:rsid w:val="00C43806"/>
    <w:rsid w:val="00C44117"/>
    <w:rsid w:val="00C47612"/>
    <w:rsid w:val="00C5528F"/>
    <w:rsid w:val="00C55462"/>
    <w:rsid w:val="00C604BA"/>
    <w:rsid w:val="00C61257"/>
    <w:rsid w:val="00C61E19"/>
    <w:rsid w:val="00C62C19"/>
    <w:rsid w:val="00C62CC3"/>
    <w:rsid w:val="00C666D2"/>
    <w:rsid w:val="00C70FD4"/>
    <w:rsid w:val="00C70FD6"/>
    <w:rsid w:val="00C72996"/>
    <w:rsid w:val="00C73E88"/>
    <w:rsid w:val="00C76A53"/>
    <w:rsid w:val="00C81B94"/>
    <w:rsid w:val="00C829CE"/>
    <w:rsid w:val="00C83253"/>
    <w:rsid w:val="00C83BFD"/>
    <w:rsid w:val="00C83CE4"/>
    <w:rsid w:val="00C85771"/>
    <w:rsid w:val="00C87E04"/>
    <w:rsid w:val="00C9099B"/>
    <w:rsid w:val="00C91C18"/>
    <w:rsid w:val="00C9205B"/>
    <w:rsid w:val="00C92D3A"/>
    <w:rsid w:val="00C95C5D"/>
    <w:rsid w:val="00CA21C3"/>
    <w:rsid w:val="00CA3187"/>
    <w:rsid w:val="00CA3820"/>
    <w:rsid w:val="00CA417D"/>
    <w:rsid w:val="00CA5E0F"/>
    <w:rsid w:val="00CA62AB"/>
    <w:rsid w:val="00CA6604"/>
    <w:rsid w:val="00CA7409"/>
    <w:rsid w:val="00CB0E1A"/>
    <w:rsid w:val="00CB114D"/>
    <w:rsid w:val="00CB1645"/>
    <w:rsid w:val="00CB41C7"/>
    <w:rsid w:val="00CB46D8"/>
    <w:rsid w:val="00CB55B2"/>
    <w:rsid w:val="00CB625F"/>
    <w:rsid w:val="00CB702D"/>
    <w:rsid w:val="00CB769B"/>
    <w:rsid w:val="00CC04C8"/>
    <w:rsid w:val="00CC5FD4"/>
    <w:rsid w:val="00CD0C4F"/>
    <w:rsid w:val="00CD52F5"/>
    <w:rsid w:val="00CD5362"/>
    <w:rsid w:val="00CD72EB"/>
    <w:rsid w:val="00CE05D5"/>
    <w:rsid w:val="00CE0ACC"/>
    <w:rsid w:val="00CE1840"/>
    <w:rsid w:val="00CE18DF"/>
    <w:rsid w:val="00CE1E1C"/>
    <w:rsid w:val="00CE2F8F"/>
    <w:rsid w:val="00CE5709"/>
    <w:rsid w:val="00CE5969"/>
    <w:rsid w:val="00CE5AF8"/>
    <w:rsid w:val="00CE749A"/>
    <w:rsid w:val="00CE762E"/>
    <w:rsid w:val="00CE7E8F"/>
    <w:rsid w:val="00CF014D"/>
    <w:rsid w:val="00CF08FF"/>
    <w:rsid w:val="00CF2796"/>
    <w:rsid w:val="00CF3470"/>
    <w:rsid w:val="00CF40CF"/>
    <w:rsid w:val="00CF61FD"/>
    <w:rsid w:val="00CF6FBA"/>
    <w:rsid w:val="00CF7263"/>
    <w:rsid w:val="00D050B0"/>
    <w:rsid w:val="00D06B7C"/>
    <w:rsid w:val="00D0755C"/>
    <w:rsid w:val="00D109FB"/>
    <w:rsid w:val="00D10A9B"/>
    <w:rsid w:val="00D10CDB"/>
    <w:rsid w:val="00D11F11"/>
    <w:rsid w:val="00D13A98"/>
    <w:rsid w:val="00D13C52"/>
    <w:rsid w:val="00D17C3F"/>
    <w:rsid w:val="00D266B6"/>
    <w:rsid w:val="00D30BF7"/>
    <w:rsid w:val="00D3213B"/>
    <w:rsid w:val="00D32B9D"/>
    <w:rsid w:val="00D337D0"/>
    <w:rsid w:val="00D3512B"/>
    <w:rsid w:val="00D363CA"/>
    <w:rsid w:val="00D37702"/>
    <w:rsid w:val="00D413B1"/>
    <w:rsid w:val="00D421A2"/>
    <w:rsid w:val="00D4296B"/>
    <w:rsid w:val="00D42A9B"/>
    <w:rsid w:val="00D4517E"/>
    <w:rsid w:val="00D45284"/>
    <w:rsid w:val="00D458B9"/>
    <w:rsid w:val="00D4598C"/>
    <w:rsid w:val="00D45ED9"/>
    <w:rsid w:val="00D46EE0"/>
    <w:rsid w:val="00D50AD8"/>
    <w:rsid w:val="00D50D49"/>
    <w:rsid w:val="00D540DD"/>
    <w:rsid w:val="00D551A2"/>
    <w:rsid w:val="00D57A7B"/>
    <w:rsid w:val="00D60CE0"/>
    <w:rsid w:val="00D61AEC"/>
    <w:rsid w:val="00D62FCB"/>
    <w:rsid w:val="00D65D78"/>
    <w:rsid w:val="00D678B5"/>
    <w:rsid w:val="00D70306"/>
    <w:rsid w:val="00D710AE"/>
    <w:rsid w:val="00D7149E"/>
    <w:rsid w:val="00D718D1"/>
    <w:rsid w:val="00D7277B"/>
    <w:rsid w:val="00D72AD7"/>
    <w:rsid w:val="00D72B7A"/>
    <w:rsid w:val="00D73177"/>
    <w:rsid w:val="00D73683"/>
    <w:rsid w:val="00D743E2"/>
    <w:rsid w:val="00D74A70"/>
    <w:rsid w:val="00D74AE8"/>
    <w:rsid w:val="00D75AA6"/>
    <w:rsid w:val="00D77064"/>
    <w:rsid w:val="00D80731"/>
    <w:rsid w:val="00D808AD"/>
    <w:rsid w:val="00D80D5C"/>
    <w:rsid w:val="00D82788"/>
    <w:rsid w:val="00D8557C"/>
    <w:rsid w:val="00D8632E"/>
    <w:rsid w:val="00D906C9"/>
    <w:rsid w:val="00D90AFC"/>
    <w:rsid w:val="00D91FA9"/>
    <w:rsid w:val="00D92569"/>
    <w:rsid w:val="00D93F3E"/>
    <w:rsid w:val="00D9477B"/>
    <w:rsid w:val="00DA3298"/>
    <w:rsid w:val="00DA5F3B"/>
    <w:rsid w:val="00DA7645"/>
    <w:rsid w:val="00DB043F"/>
    <w:rsid w:val="00DB06DE"/>
    <w:rsid w:val="00DB0A7B"/>
    <w:rsid w:val="00DB3629"/>
    <w:rsid w:val="00DB3E0D"/>
    <w:rsid w:val="00DB41A5"/>
    <w:rsid w:val="00DB5C85"/>
    <w:rsid w:val="00DC1906"/>
    <w:rsid w:val="00DC1F4D"/>
    <w:rsid w:val="00DC2B01"/>
    <w:rsid w:val="00DC2E88"/>
    <w:rsid w:val="00DC3870"/>
    <w:rsid w:val="00DC3AB6"/>
    <w:rsid w:val="00DD23C7"/>
    <w:rsid w:val="00DD3C84"/>
    <w:rsid w:val="00DD42F8"/>
    <w:rsid w:val="00DD507A"/>
    <w:rsid w:val="00DD5DD1"/>
    <w:rsid w:val="00DD602B"/>
    <w:rsid w:val="00DE1ACD"/>
    <w:rsid w:val="00DE347D"/>
    <w:rsid w:val="00DE4719"/>
    <w:rsid w:val="00DE54D9"/>
    <w:rsid w:val="00DE669A"/>
    <w:rsid w:val="00DF0567"/>
    <w:rsid w:val="00DF0A1D"/>
    <w:rsid w:val="00DF2360"/>
    <w:rsid w:val="00DF240C"/>
    <w:rsid w:val="00DF3990"/>
    <w:rsid w:val="00DF4BDB"/>
    <w:rsid w:val="00DF4E6E"/>
    <w:rsid w:val="00DF6242"/>
    <w:rsid w:val="00E000C2"/>
    <w:rsid w:val="00E00C51"/>
    <w:rsid w:val="00E0179C"/>
    <w:rsid w:val="00E01B05"/>
    <w:rsid w:val="00E041BB"/>
    <w:rsid w:val="00E0527C"/>
    <w:rsid w:val="00E06154"/>
    <w:rsid w:val="00E07796"/>
    <w:rsid w:val="00E078F9"/>
    <w:rsid w:val="00E10854"/>
    <w:rsid w:val="00E11F15"/>
    <w:rsid w:val="00E123D8"/>
    <w:rsid w:val="00E12F43"/>
    <w:rsid w:val="00E13192"/>
    <w:rsid w:val="00E13471"/>
    <w:rsid w:val="00E14136"/>
    <w:rsid w:val="00E1503C"/>
    <w:rsid w:val="00E15EF2"/>
    <w:rsid w:val="00E1693E"/>
    <w:rsid w:val="00E17B77"/>
    <w:rsid w:val="00E237F0"/>
    <w:rsid w:val="00E23812"/>
    <w:rsid w:val="00E26A81"/>
    <w:rsid w:val="00E2784B"/>
    <w:rsid w:val="00E31179"/>
    <w:rsid w:val="00E318E8"/>
    <w:rsid w:val="00E31FCB"/>
    <w:rsid w:val="00E32F2B"/>
    <w:rsid w:val="00E346D6"/>
    <w:rsid w:val="00E36B64"/>
    <w:rsid w:val="00E37EE3"/>
    <w:rsid w:val="00E405F6"/>
    <w:rsid w:val="00E40AA3"/>
    <w:rsid w:val="00E4196D"/>
    <w:rsid w:val="00E42FE8"/>
    <w:rsid w:val="00E43589"/>
    <w:rsid w:val="00E4441F"/>
    <w:rsid w:val="00E507AA"/>
    <w:rsid w:val="00E50B3A"/>
    <w:rsid w:val="00E52B55"/>
    <w:rsid w:val="00E5494A"/>
    <w:rsid w:val="00E556CE"/>
    <w:rsid w:val="00E5589D"/>
    <w:rsid w:val="00E55D0D"/>
    <w:rsid w:val="00E6079A"/>
    <w:rsid w:val="00E609F7"/>
    <w:rsid w:val="00E64027"/>
    <w:rsid w:val="00E6428C"/>
    <w:rsid w:val="00E65590"/>
    <w:rsid w:val="00E6644B"/>
    <w:rsid w:val="00E66A0C"/>
    <w:rsid w:val="00E67EC8"/>
    <w:rsid w:val="00E70EB6"/>
    <w:rsid w:val="00E71472"/>
    <w:rsid w:val="00E73A14"/>
    <w:rsid w:val="00E7502D"/>
    <w:rsid w:val="00E75383"/>
    <w:rsid w:val="00E76180"/>
    <w:rsid w:val="00E765D8"/>
    <w:rsid w:val="00E809F7"/>
    <w:rsid w:val="00E81600"/>
    <w:rsid w:val="00E828D1"/>
    <w:rsid w:val="00E837AD"/>
    <w:rsid w:val="00E83CA8"/>
    <w:rsid w:val="00E83DDE"/>
    <w:rsid w:val="00E85223"/>
    <w:rsid w:val="00E85D20"/>
    <w:rsid w:val="00E85FFE"/>
    <w:rsid w:val="00E8663B"/>
    <w:rsid w:val="00E86C4D"/>
    <w:rsid w:val="00E86DD8"/>
    <w:rsid w:val="00E875BF"/>
    <w:rsid w:val="00E91600"/>
    <w:rsid w:val="00E9429E"/>
    <w:rsid w:val="00E943E6"/>
    <w:rsid w:val="00E94935"/>
    <w:rsid w:val="00EA3D71"/>
    <w:rsid w:val="00EA40AD"/>
    <w:rsid w:val="00EA4A4F"/>
    <w:rsid w:val="00EA669C"/>
    <w:rsid w:val="00EA6BCF"/>
    <w:rsid w:val="00EA6C4B"/>
    <w:rsid w:val="00EB032B"/>
    <w:rsid w:val="00EB151C"/>
    <w:rsid w:val="00EB23F1"/>
    <w:rsid w:val="00EB312B"/>
    <w:rsid w:val="00EB3C62"/>
    <w:rsid w:val="00EB5D16"/>
    <w:rsid w:val="00EC014D"/>
    <w:rsid w:val="00EC2316"/>
    <w:rsid w:val="00EC3162"/>
    <w:rsid w:val="00EC350C"/>
    <w:rsid w:val="00EC4286"/>
    <w:rsid w:val="00EC46FB"/>
    <w:rsid w:val="00EC4B77"/>
    <w:rsid w:val="00EC5138"/>
    <w:rsid w:val="00EC579B"/>
    <w:rsid w:val="00EC5C15"/>
    <w:rsid w:val="00EC5D58"/>
    <w:rsid w:val="00EC66AA"/>
    <w:rsid w:val="00EC71AE"/>
    <w:rsid w:val="00EC7325"/>
    <w:rsid w:val="00EC78CB"/>
    <w:rsid w:val="00ED0D3F"/>
    <w:rsid w:val="00ED59D2"/>
    <w:rsid w:val="00ED7395"/>
    <w:rsid w:val="00EE0F59"/>
    <w:rsid w:val="00EE256A"/>
    <w:rsid w:val="00EE291A"/>
    <w:rsid w:val="00EE41C1"/>
    <w:rsid w:val="00EE5011"/>
    <w:rsid w:val="00EE5C08"/>
    <w:rsid w:val="00EE6145"/>
    <w:rsid w:val="00EE680F"/>
    <w:rsid w:val="00EE709C"/>
    <w:rsid w:val="00EE7F3F"/>
    <w:rsid w:val="00EF0E0A"/>
    <w:rsid w:val="00EF1C9B"/>
    <w:rsid w:val="00EF2CAA"/>
    <w:rsid w:val="00EF4AAC"/>
    <w:rsid w:val="00EF57D8"/>
    <w:rsid w:val="00EF7EB3"/>
    <w:rsid w:val="00F02EDD"/>
    <w:rsid w:val="00F03A5F"/>
    <w:rsid w:val="00F05E1F"/>
    <w:rsid w:val="00F12B2D"/>
    <w:rsid w:val="00F12B9C"/>
    <w:rsid w:val="00F1339E"/>
    <w:rsid w:val="00F139BC"/>
    <w:rsid w:val="00F14089"/>
    <w:rsid w:val="00F14537"/>
    <w:rsid w:val="00F14798"/>
    <w:rsid w:val="00F20892"/>
    <w:rsid w:val="00F208BA"/>
    <w:rsid w:val="00F21CDF"/>
    <w:rsid w:val="00F21E8F"/>
    <w:rsid w:val="00F23ECD"/>
    <w:rsid w:val="00F26B87"/>
    <w:rsid w:val="00F300A4"/>
    <w:rsid w:val="00F30B21"/>
    <w:rsid w:val="00F35705"/>
    <w:rsid w:val="00F35F8B"/>
    <w:rsid w:val="00F3644C"/>
    <w:rsid w:val="00F37186"/>
    <w:rsid w:val="00F37DBE"/>
    <w:rsid w:val="00F41980"/>
    <w:rsid w:val="00F41EE4"/>
    <w:rsid w:val="00F422C3"/>
    <w:rsid w:val="00F42424"/>
    <w:rsid w:val="00F42F1D"/>
    <w:rsid w:val="00F4341D"/>
    <w:rsid w:val="00F454FB"/>
    <w:rsid w:val="00F462BB"/>
    <w:rsid w:val="00F46F69"/>
    <w:rsid w:val="00F477FB"/>
    <w:rsid w:val="00F51CCB"/>
    <w:rsid w:val="00F54218"/>
    <w:rsid w:val="00F5677A"/>
    <w:rsid w:val="00F629E4"/>
    <w:rsid w:val="00F63648"/>
    <w:rsid w:val="00F66261"/>
    <w:rsid w:val="00F71748"/>
    <w:rsid w:val="00F71F94"/>
    <w:rsid w:val="00F75033"/>
    <w:rsid w:val="00F77DE8"/>
    <w:rsid w:val="00F8033B"/>
    <w:rsid w:val="00F81857"/>
    <w:rsid w:val="00F81C3D"/>
    <w:rsid w:val="00F83D85"/>
    <w:rsid w:val="00F841EF"/>
    <w:rsid w:val="00F84451"/>
    <w:rsid w:val="00F87AE8"/>
    <w:rsid w:val="00F87E8D"/>
    <w:rsid w:val="00F92BC6"/>
    <w:rsid w:val="00F93300"/>
    <w:rsid w:val="00F95E07"/>
    <w:rsid w:val="00FA0D77"/>
    <w:rsid w:val="00FA2364"/>
    <w:rsid w:val="00FA3891"/>
    <w:rsid w:val="00FA402A"/>
    <w:rsid w:val="00FA405F"/>
    <w:rsid w:val="00FA6081"/>
    <w:rsid w:val="00FB276A"/>
    <w:rsid w:val="00FB4558"/>
    <w:rsid w:val="00FB4752"/>
    <w:rsid w:val="00FB48A9"/>
    <w:rsid w:val="00FB71F9"/>
    <w:rsid w:val="00FC15C7"/>
    <w:rsid w:val="00FC2D6A"/>
    <w:rsid w:val="00FC41C3"/>
    <w:rsid w:val="00FC4E2A"/>
    <w:rsid w:val="00FD25EF"/>
    <w:rsid w:val="00FD30E9"/>
    <w:rsid w:val="00FD3D20"/>
    <w:rsid w:val="00FD3DC7"/>
    <w:rsid w:val="00FD5E0B"/>
    <w:rsid w:val="00FE1AB0"/>
    <w:rsid w:val="00FE1B26"/>
    <w:rsid w:val="00FE2CB2"/>
    <w:rsid w:val="00FE2E60"/>
    <w:rsid w:val="00FE3BC4"/>
    <w:rsid w:val="00FE48E2"/>
    <w:rsid w:val="00FE4E4D"/>
    <w:rsid w:val="00FE56B6"/>
    <w:rsid w:val="00FE58DD"/>
    <w:rsid w:val="00FE5B84"/>
    <w:rsid w:val="00FE5DE4"/>
    <w:rsid w:val="00FE6198"/>
    <w:rsid w:val="00FE6AA6"/>
    <w:rsid w:val="00FE7A0B"/>
    <w:rsid w:val="00FF23B0"/>
    <w:rsid w:val="00FF38C8"/>
    <w:rsid w:val="00FF5392"/>
    <w:rsid w:val="00FF7128"/>
    <w:rsid w:val="00FF743B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0235"/>
    <w:pPr>
      <w:tabs>
        <w:tab w:val="right" w:pos="9214"/>
      </w:tabs>
      <w:spacing w:after="240"/>
    </w:pPr>
    <w:rPr>
      <w:rFonts w:ascii="Trebuchet MS" w:hAnsi="Trebuchet MS"/>
      <w:kern w:val="16"/>
    </w:rPr>
  </w:style>
  <w:style w:type="paragraph" w:styleId="berschrift1">
    <w:name w:val="heading 1"/>
    <w:aliases w:val="LK10"/>
    <w:basedOn w:val="Standard"/>
    <w:next w:val="Blocktext"/>
    <w:link w:val="berschrift1Zchn"/>
    <w:qFormat/>
    <w:rsid w:val="00A50235"/>
    <w:pPr>
      <w:keepNext/>
      <w:tabs>
        <w:tab w:val="clear" w:pos="9214"/>
        <w:tab w:val="left" w:pos="851"/>
      </w:tabs>
      <w:ind w:right="284"/>
      <w:outlineLvl w:val="0"/>
    </w:pPr>
    <w:rPr>
      <w:b/>
      <w:i/>
      <w:kern w:val="0"/>
      <w:sz w:val="24"/>
    </w:rPr>
  </w:style>
  <w:style w:type="paragraph" w:styleId="berschrift2">
    <w:name w:val="heading 2"/>
    <w:aliases w:val="LK11"/>
    <w:basedOn w:val="Standard"/>
    <w:next w:val="Blocktext"/>
    <w:qFormat/>
    <w:rsid w:val="003E6ADE"/>
    <w:pPr>
      <w:keepNext/>
      <w:tabs>
        <w:tab w:val="clear" w:pos="9214"/>
        <w:tab w:val="left" w:pos="851"/>
      </w:tabs>
      <w:ind w:right="284"/>
      <w:outlineLvl w:val="1"/>
    </w:pPr>
    <w:rPr>
      <w:b/>
      <w:i/>
      <w:kern w:val="0"/>
    </w:rPr>
  </w:style>
  <w:style w:type="paragraph" w:styleId="berschrift3">
    <w:name w:val="heading 3"/>
    <w:aliases w:val="LK12"/>
    <w:basedOn w:val="Standard"/>
    <w:next w:val="Blocktext"/>
    <w:qFormat/>
    <w:rsid w:val="003E6ADE"/>
    <w:pPr>
      <w:keepNext/>
      <w:tabs>
        <w:tab w:val="clear" w:pos="9214"/>
        <w:tab w:val="left" w:pos="851"/>
      </w:tabs>
      <w:ind w:right="284"/>
      <w:outlineLvl w:val="2"/>
    </w:pPr>
    <w:rPr>
      <w:i/>
      <w:kern w:val="0"/>
    </w:rPr>
  </w:style>
  <w:style w:type="paragraph" w:styleId="berschrift4">
    <w:name w:val="heading 4"/>
    <w:aliases w:val="LK13"/>
    <w:basedOn w:val="Standard"/>
    <w:next w:val="Blocktext"/>
    <w:qFormat/>
    <w:rsid w:val="003E6ADE"/>
    <w:pPr>
      <w:keepNext/>
      <w:tabs>
        <w:tab w:val="clear" w:pos="9214"/>
        <w:tab w:val="left" w:pos="851"/>
      </w:tabs>
      <w:ind w:right="284"/>
      <w:outlineLvl w:val="3"/>
    </w:pPr>
    <w:rPr>
      <w:i/>
      <w:kern w:val="0"/>
    </w:rPr>
  </w:style>
  <w:style w:type="paragraph" w:styleId="berschrift5">
    <w:name w:val="heading 5"/>
    <w:aliases w:val="LK14"/>
    <w:basedOn w:val="Standard"/>
    <w:next w:val="Blocktext"/>
    <w:qFormat/>
    <w:rsid w:val="003E6ADE"/>
    <w:pPr>
      <w:keepNext/>
      <w:tabs>
        <w:tab w:val="clear" w:pos="9214"/>
      </w:tabs>
      <w:ind w:right="284"/>
      <w:outlineLvl w:val="4"/>
    </w:pPr>
    <w:rPr>
      <w:i/>
      <w:kern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Myriad"/>
    <w:pPr>
      <w:spacing w:before="425" w:after="0"/>
    </w:pPr>
    <w:rPr>
      <w:sz w:val="34"/>
    </w:rPr>
  </w:style>
  <w:style w:type="paragraph" w:styleId="Fuzeile">
    <w:name w:val="footer"/>
    <w:basedOn w:val="StandardMyriad"/>
    <w:pPr>
      <w:spacing w:after="0"/>
    </w:pPr>
    <w:rPr>
      <w:sz w:val="16"/>
    </w:rPr>
  </w:style>
  <w:style w:type="paragraph" w:customStyle="1" w:styleId="Anschrift">
    <w:name w:val="Anschrift"/>
    <w:basedOn w:val="Standard"/>
    <w:next w:val="Anschriftfortsetzung"/>
    <w:pPr>
      <w:tabs>
        <w:tab w:val="clear" w:pos="9214"/>
        <w:tab w:val="right" w:pos="709"/>
        <w:tab w:val="left" w:pos="851"/>
      </w:tabs>
      <w:spacing w:before="360" w:after="0"/>
      <w:ind w:left="851" w:hanging="851"/>
    </w:pPr>
  </w:style>
  <w:style w:type="paragraph" w:customStyle="1" w:styleId="Absenderangaben">
    <w:name w:val="Absenderangaben"/>
    <w:basedOn w:val="StandardMyriad"/>
    <w:pPr>
      <w:tabs>
        <w:tab w:val="clear" w:pos="9214"/>
      </w:tabs>
      <w:spacing w:after="0"/>
    </w:pPr>
    <w:rPr>
      <w:sz w:val="17"/>
    </w:rPr>
  </w:style>
  <w:style w:type="paragraph" w:customStyle="1" w:styleId="Anschriftfortsetzung">
    <w:name w:val="Anschriftfortsetzung"/>
    <w:basedOn w:val="Standard"/>
    <w:pPr>
      <w:tabs>
        <w:tab w:val="clear" w:pos="9214"/>
      </w:tabs>
      <w:spacing w:after="0"/>
      <w:ind w:left="851"/>
    </w:pPr>
  </w:style>
  <w:style w:type="paragraph" w:customStyle="1" w:styleId="Flietextglied">
    <w:name w:val="Fließtextglied"/>
    <w:basedOn w:val="Standard"/>
    <w:next w:val="Standard"/>
    <w:pPr>
      <w:tabs>
        <w:tab w:val="clear" w:pos="9214"/>
        <w:tab w:val="right" w:pos="-142"/>
        <w:tab w:val="left" w:pos="0"/>
      </w:tabs>
      <w:ind w:hanging="851"/>
    </w:pPr>
  </w:style>
  <w:style w:type="paragraph" w:customStyle="1" w:styleId="Nachricht">
    <w:name w:val="Nachricht"/>
    <w:basedOn w:val="Standard"/>
    <w:next w:val="Standard"/>
    <w:pPr>
      <w:tabs>
        <w:tab w:val="clear" w:pos="9214"/>
        <w:tab w:val="right" w:pos="-142"/>
        <w:tab w:val="left" w:pos="0"/>
        <w:tab w:val="left" w:pos="4536"/>
      </w:tabs>
      <w:ind w:left="4536" w:hanging="5387"/>
    </w:pPr>
  </w:style>
  <w:style w:type="character" w:customStyle="1" w:styleId="Nummersichtbar">
    <w:name w:val="Nummer sichtbar"/>
    <w:basedOn w:val="Absatz-Standardschriftart"/>
  </w:style>
  <w:style w:type="character" w:customStyle="1" w:styleId="Nummerunsichtbar">
    <w:name w:val="Nummer unsichtbar"/>
    <w:rPr>
      <w:vanish/>
    </w:rPr>
  </w:style>
  <w:style w:type="character" w:customStyle="1" w:styleId="Nummerzudrucken">
    <w:name w:val="Nummer zu drucken"/>
    <w:basedOn w:val="Nummersichtbar"/>
  </w:style>
  <w:style w:type="character" w:customStyle="1" w:styleId="SpeicherHinweis">
    <w:name w:val="SpeicherHinweis"/>
    <w:rPr>
      <w:rFonts w:ascii="Courier New" w:hAnsi="Courier New"/>
      <w:color w:val="auto"/>
      <w:spacing w:val="0"/>
      <w:position w:val="0"/>
      <w:sz w:val="16"/>
      <w:u w:val="none"/>
      <w:vertAlign w:val="baseline"/>
    </w:rPr>
  </w:style>
  <w:style w:type="paragraph" w:customStyle="1" w:styleId="Unterzeichner">
    <w:name w:val="Unterzeichner"/>
    <w:basedOn w:val="Standard"/>
    <w:next w:val="Standard"/>
    <w:pPr>
      <w:tabs>
        <w:tab w:val="clear" w:pos="9214"/>
        <w:tab w:val="left" w:pos="6237"/>
      </w:tabs>
    </w:pPr>
  </w:style>
  <w:style w:type="paragraph" w:customStyle="1" w:styleId="Verteiler">
    <w:name w:val="Verteiler"/>
    <w:basedOn w:val="Standard"/>
    <w:next w:val="Standard"/>
    <w:pPr>
      <w:tabs>
        <w:tab w:val="clear" w:pos="9214"/>
        <w:tab w:val="right" w:pos="-142"/>
        <w:tab w:val="left" w:pos="0"/>
      </w:tabs>
      <w:ind w:hanging="851"/>
    </w:pPr>
  </w:style>
  <w:style w:type="character" w:styleId="Seitenzahl">
    <w:name w:val="page number"/>
    <w:basedOn w:val="Absatz-Standardschriftart"/>
  </w:style>
  <w:style w:type="paragraph" w:customStyle="1" w:styleId="KopfzeileSeite2ff">
    <w:name w:val="Kopfzeile Seite 2 ff"/>
    <w:basedOn w:val="Kopfzeile"/>
    <w:pPr>
      <w:tabs>
        <w:tab w:val="clear" w:pos="9214"/>
        <w:tab w:val="left" w:pos="6521"/>
      </w:tabs>
    </w:pPr>
    <w:rPr>
      <w:sz w:val="17"/>
    </w:rPr>
  </w:style>
  <w:style w:type="paragraph" w:customStyle="1" w:styleId="StandardohneAbstand">
    <w:name w:val="Standard ohne Abstand"/>
    <w:basedOn w:val="Standard"/>
    <w:pPr>
      <w:spacing w:after="0"/>
    </w:pPr>
  </w:style>
  <w:style w:type="paragraph" w:customStyle="1" w:styleId="E1">
    <w:name w:val="E1"/>
    <w:aliases w:val="Einrückung 1. Stufe"/>
    <w:basedOn w:val="Standard"/>
    <w:pPr>
      <w:tabs>
        <w:tab w:val="clear" w:pos="9214"/>
      </w:tabs>
      <w:ind w:left="425" w:hanging="425"/>
    </w:pPr>
  </w:style>
  <w:style w:type="paragraph" w:customStyle="1" w:styleId="E2">
    <w:name w:val="E2"/>
    <w:aliases w:val="Einrückung 2. Stufe"/>
    <w:basedOn w:val="E1"/>
    <w:pPr>
      <w:ind w:left="851"/>
    </w:pPr>
  </w:style>
  <w:style w:type="paragraph" w:customStyle="1" w:styleId="E3">
    <w:name w:val="E3"/>
    <w:aliases w:val="Einrückung 3. Stufe"/>
    <w:basedOn w:val="E1"/>
    <w:pPr>
      <w:ind w:left="1276"/>
    </w:pPr>
  </w:style>
  <w:style w:type="paragraph" w:customStyle="1" w:styleId="StandardMyriad">
    <w:name w:val="Standard Myriad"/>
    <w:basedOn w:val="Standard"/>
    <w:rPr>
      <w:rFonts w:ascii="Myriad" w:hAnsi="Myriad"/>
    </w:rPr>
  </w:style>
  <w:style w:type="paragraph" w:customStyle="1" w:styleId="Absenderangaben2">
    <w:name w:val="Absenderangaben2"/>
    <w:basedOn w:val="Absenderangaben"/>
    <w:pPr>
      <w:spacing w:before="80"/>
    </w:pPr>
  </w:style>
  <w:style w:type="paragraph" w:customStyle="1" w:styleId="DMinWorten">
    <w:name w:val="DMinWorten"/>
    <w:basedOn w:val="Standard"/>
    <w:next w:val="Standard"/>
    <w:pPr>
      <w:jc w:val="center"/>
    </w:pPr>
    <w:rPr>
      <w:u w:val="single"/>
    </w:rPr>
  </w:style>
  <w:style w:type="paragraph" w:styleId="Sprechblasentext">
    <w:name w:val="Balloon Text"/>
    <w:basedOn w:val="Standard"/>
    <w:semiHidden/>
    <w:rsid w:val="006A29FD"/>
    <w:rPr>
      <w:rFonts w:ascii="Tahoma" w:hAnsi="Tahoma" w:cs="Tahoma"/>
      <w:sz w:val="16"/>
      <w:szCs w:val="16"/>
    </w:rPr>
  </w:style>
  <w:style w:type="paragraph" w:customStyle="1" w:styleId="AbsenderangabenFenster">
    <w:name w:val="Absenderangaben Fenster"/>
    <w:basedOn w:val="Absenderangaben"/>
    <w:next w:val="Anschrift"/>
    <w:pPr>
      <w:ind w:left="851"/>
    </w:pPr>
  </w:style>
  <w:style w:type="character" w:styleId="Hyperlink">
    <w:name w:val="Hyperlink"/>
    <w:uiPriority w:val="99"/>
    <w:rsid w:val="00EF2CAA"/>
    <w:rPr>
      <w:color w:val="0000FF"/>
      <w:u w:val="single"/>
    </w:rPr>
  </w:style>
  <w:style w:type="paragraph" w:styleId="Blocktext">
    <w:name w:val="Block Text"/>
    <w:aliases w:val="LK"/>
    <w:basedOn w:val="Standard"/>
    <w:rsid w:val="005C51B0"/>
    <w:pPr>
      <w:tabs>
        <w:tab w:val="clear" w:pos="9214"/>
      </w:tabs>
      <w:spacing w:after="0" w:line="360" w:lineRule="auto"/>
      <w:ind w:left="851" w:right="284"/>
      <w:jc w:val="both"/>
    </w:pPr>
    <w:rPr>
      <w:kern w:val="0"/>
    </w:rPr>
  </w:style>
  <w:style w:type="paragraph" w:styleId="Verzeichnis1">
    <w:name w:val="toc 1"/>
    <w:basedOn w:val="Standard"/>
    <w:next w:val="Standard"/>
    <w:autoRedefine/>
    <w:uiPriority w:val="39"/>
    <w:rsid w:val="00CA417D"/>
    <w:pPr>
      <w:tabs>
        <w:tab w:val="clear" w:pos="9214"/>
        <w:tab w:val="left" w:pos="851"/>
        <w:tab w:val="right" w:leader="dot" w:pos="9487"/>
      </w:tabs>
      <w:ind w:left="851" w:hanging="851"/>
    </w:pPr>
  </w:style>
  <w:style w:type="paragraph" w:styleId="Verzeichnis2">
    <w:name w:val="toc 2"/>
    <w:basedOn w:val="Standard"/>
    <w:next w:val="Standard"/>
    <w:autoRedefine/>
    <w:uiPriority w:val="39"/>
    <w:rsid w:val="00371B08"/>
    <w:pPr>
      <w:tabs>
        <w:tab w:val="clear" w:pos="9214"/>
        <w:tab w:val="left" w:pos="880"/>
        <w:tab w:val="right" w:leader="dot" w:pos="9487"/>
      </w:tabs>
      <w:ind w:left="851" w:hanging="425"/>
    </w:pPr>
  </w:style>
  <w:style w:type="table" w:styleId="Tabellenraster">
    <w:name w:val="Table Grid"/>
    <w:basedOn w:val="NormaleTabelle"/>
    <w:rsid w:val="00B5465B"/>
    <w:pPr>
      <w:tabs>
        <w:tab w:val="right" w:pos="9214"/>
      </w:tabs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76180"/>
    <w:pPr>
      <w:ind w:left="708"/>
    </w:pPr>
  </w:style>
  <w:style w:type="character" w:styleId="Platzhaltertext">
    <w:name w:val="Placeholder Text"/>
    <w:uiPriority w:val="99"/>
    <w:semiHidden/>
    <w:rsid w:val="00FE6AA6"/>
    <w:rPr>
      <w:color w:val="808080"/>
    </w:rPr>
  </w:style>
  <w:style w:type="paragraph" w:styleId="Textkrper">
    <w:name w:val="Body Text"/>
    <w:basedOn w:val="Standard"/>
    <w:link w:val="TextkrperZchn"/>
    <w:uiPriority w:val="99"/>
    <w:unhideWhenUsed/>
    <w:rsid w:val="00916DC9"/>
    <w:pPr>
      <w:tabs>
        <w:tab w:val="clear" w:pos="9214"/>
      </w:tabs>
      <w:spacing w:after="120"/>
    </w:pPr>
    <w:rPr>
      <w:kern w:val="0"/>
      <w:szCs w:val="24"/>
    </w:rPr>
  </w:style>
  <w:style w:type="character" w:customStyle="1" w:styleId="TextkrperZchn">
    <w:name w:val="Textkörper Zchn"/>
    <w:link w:val="Textkrper"/>
    <w:uiPriority w:val="99"/>
    <w:rsid w:val="00916DC9"/>
    <w:rPr>
      <w:rFonts w:ascii="Trebuchet MS" w:hAnsi="Trebuchet MS"/>
      <w:szCs w:val="24"/>
    </w:rPr>
  </w:style>
  <w:style w:type="paragraph" w:styleId="Endnotentext">
    <w:name w:val="endnote text"/>
    <w:basedOn w:val="Standard"/>
    <w:link w:val="EndnotentextZchn"/>
    <w:semiHidden/>
    <w:rsid w:val="005E18F3"/>
    <w:rPr>
      <w:rFonts w:ascii="Arial" w:hAnsi="Arial"/>
    </w:rPr>
  </w:style>
  <w:style w:type="character" w:customStyle="1" w:styleId="EndnotentextZchn">
    <w:name w:val="Endnotentext Zchn"/>
    <w:link w:val="Endnotentext"/>
    <w:semiHidden/>
    <w:rsid w:val="005E18F3"/>
    <w:rPr>
      <w:rFonts w:ascii="Arial" w:hAnsi="Arial"/>
      <w:kern w:val="16"/>
    </w:rPr>
  </w:style>
  <w:style w:type="character" w:styleId="Endnotenzeichen">
    <w:name w:val="endnote reference"/>
    <w:semiHidden/>
    <w:rsid w:val="005E18F3"/>
    <w:rPr>
      <w:vertAlign w:val="superscript"/>
    </w:rPr>
  </w:style>
  <w:style w:type="character" w:customStyle="1" w:styleId="berschrift1Zchn">
    <w:name w:val="Überschrift 1 Zchn"/>
    <w:aliases w:val="LK10 Zchn"/>
    <w:link w:val="berschrift1"/>
    <w:rsid w:val="00B23433"/>
    <w:rPr>
      <w:rFonts w:ascii="Trebuchet MS" w:hAnsi="Trebuchet MS"/>
      <w:b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0235"/>
    <w:pPr>
      <w:tabs>
        <w:tab w:val="right" w:pos="9214"/>
      </w:tabs>
      <w:spacing w:after="240"/>
    </w:pPr>
    <w:rPr>
      <w:rFonts w:ascii="Trebuchet MS" w:hAnsi="Trebuchet MS"/>
      <w:kern w:val="16"/>
    </w:rPr>
  </w:style>
  <w:style w:type="paragraph" w:styleId="berschrift1">
    <w:name w:val="heading 1"/>
    <w:aliases w:val="LK10"/>
    <w:basedOn w:val="Standard"/>
    <w:next w:val="Blocktext"/>
    <w:link w:val="berschrift1Zchn"/>
    <w:qFormat/>
    <w:rsid w:val="00A50235"/>
    <w:pPr>
      <w:keepNext/>
      <w:tabs>
        <w:tab w:val="clear" w:pos="9214"/>
        <w:tab w:val="left" w:pos="851"/>
      </w:tabs>
      <w:ind w:right="284"/>
      <w:outlineLvl w:val="0"/>
    </w:pPr>
    <w:rPr>
      <w:b/>
      <w:i/>
      <w:kern w:val="0"/>
      <w:sz w:val="24"/>
    </w:rPr>
  </w:style>
  <w:style w:type="paragraph" w:styleId="berschrift2">
    <w:name w:val="heading 2"/>
    <w:aliases w:val="LK11"/>
    <w:basedOn w:val="Standard"/>
    <w:next w:val="Blocktext"/>
    <w:qFormat/>
    <w:rsid w:val="003E6ADE"/>
    <w:pPr>
      <w:keepNext/>
      <w:tabs>
        <w:tab w:val="clear" w:pos="9214"/>
        <w:tab w:val="left" w:pos="851"/>
      </w:tabs>
      <w:ind w:right="284"/>
      <w:outlineLvl w:val="1"/>
    </w:pPr>
    <w:rPr>
      <w:b/>
      <w:i/>
      <w:kern w:val="0"/>
    </w:rPr>
  </w:style>
  <w:style w:type="paragraph" w:styleId="berschrift3">
    <w:name w:val="heading 3"/>
    <w:aliases w:val="LK12"/>
    <w:basedOn w:val="Standard"/>
    <w:next w:val="Blocktext"/>
    <w:qFormat/>
    <w:rsid w:val="003E6ADE"/>
    <w:pPr>
      <w:keepNext/>
      <w:tabs>
        <w:tab w:val="clear" w:pos="9214"/>
        <w:tab w:val="left" w:pos="851"/>
      </w:tabs>
      <w:ind w:right="284"/>
      <w:outlineLvl w:val="2"/>
    </w:pPr>
    <w:rPr>
      <w:i/>
      <w:kern w:val="0"/>
    </w:rPr>
  </w:style>
  <w:style w:type="paragraph" w:styleId="berschrift4">
    <w:name w:val="heading 4"/>
    <w:aliases w:val="LK13"/>
    <w:basedOn w:val="Standard"/>
    <w:next w:val="Blocktext"/>
    <w:qFormat/>
    <w:rsid w:val="003E6ADE"/>
    <w:pPr>
      <w:keepNext/>
      <w:tabs>
        <w:tab w:val="clear" w:pos="9214"/>
        <w:tab w:val="left" w:pos="851"/>
      </w:tabs>
      <w:ind w:right="284"/>
      <w:outlineLvl w:val="3"/>
    </w:pPr>
    <w:rPr>
      <w:i/>
      <w:kern w:val="0"/>
    </w:rPr>
  </w:style>
  <w:style w:type="paragraph" w:styleId="berschrift5">
    <w:name w:val="heading 5"/>
    <w:aliases w:val="LK14"/>
    <w:basedOn w:val="Standard"/>
    <w:next w:val="Blocktext"/>
    <w:qFormat/>
    <w:rsid w:val="003E6ADE"/>
    <w:pPr>
      <w:keepNext/>
      <w:tabs>
        <w:tab w:val="clear" w:pos="9214"/>
      </w:tabs>
      <w:ind w:right="284"/>
      <w:outlineLvl w:val="4"/>
    </w:pPr>
    <w:rPr>
      <w:i/>
      <w:kern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Myriad"/>
    <w:pPr>
      <w:spacing w:before="425" w:after="0"/>
    </w:pPr>
    <w:rPr>
      <w:sz w:val="34"/>
    </w:rPr>
  </w:style>
  <w:style w:type="paragraph" w:styleId="Fuzeile">
    <w:name w:val="footer"/>
    <w:basedOn w:val="StandardMyriad"/>
    <w:pPr>
      <w:spacing w:after="0"/>
    </w:pPr>
    <w:rPr>
      <w:sz w:val="16"/>
    </w:rPr>
  </w:style>
  <w:style w:type="paragraph" w:customStyle="1" w:styleId="Anschrift">
    <w:name w:val="Anschrift"/>
    <w:basedOn w:val="Standard"/>
    <w:next w:val="Anschriftfortsetzung"/>
    <w:pPr>
      <w:tabs>
        <w:tab w:val="clear" w:pos="9214"/>
        <w:tab w:val="right" w:pos="709"/>
        <w:tab w:val="left" w:pos="851"/>
      </w:tabs>
      <w:spacing w:before="360" w:after="0"/>
      <w:ind w:left="851" w:hanging="851"/>
    </w:pPr>
  </w:style>
  <w:style w:type="paragraph" w:customStyle="1" w:styleId="Absenderangaben">
    <w:name w:val="Absenderangaben"/>
    <w:basedOn w:val="StandardMyriad"/>
    <w:pPr>
      <w:tabs>
        <w:tab w:val="clear" w:pos="9214"/>
      </w:tabs>
      <w:spacing w:after="0"/>
    </w:pPr>
    <w:rPr>
      <w:sz w:val="17"/>
    </w:rPr>
  </w:style>
  <w:style w:type="paragraph" w:customStyle="1" w:styleId="Anschriftfortsetzung">
    <w:name w:val="Anschriftfortsetzung"/>
    <w:basedOn w:val="Standard"/>
    <w:pPr>
      <w:tabs>
        <w:tab w:val="clear" w:pos="9214"/>
      </w:tabs>
      <w:spacing w:after="0"/>
      <w:ind w:left="851"/>
    </w:pPr>
  </w:style>
  <w:style w:type="paragraph" w:customStyle="1" w:styleId="Flietextglied">
    <w:name w:val="Fließtextglied"/>
    <w:basedOn w:val="Standard"/>
    <w:next w:val="Standard"/>
    <w:pPr>
      <w:tabs>
        <w:tab w:val="clear" w:pos="9214"/>
        <w:tab w:val="right" w:pos="-142"/>
        <w:tab w:val="left" w:pos="0"/>
      </w:tabs>
      <w:ind w:hanging="851"/>
    </w:pPr>
  </w:style>
  <w:style w:type="paragraph" w:customStyle="1" w:styleId="Nachricht">
    <w:name w:val="Nachricht"/>
    <w:basedOn w:val="Standard"/>
    <w:next w:val="Standard"/>
    <w:pPr>
      <w:tabs>
        <w:tab w:val="clear" w:pos="9214"/>
        <w:tab w:val="right" w:pos="-142"/>
        <w:tab w:val="left" w:pos="0"/>
        <w:tab w:val="left" w:pos="4536"/>
      </w:tabs>
      <w:ind w:left="4536" w:hanging="5387"/>
    </w:pPr>
  </w:style>
  <w:style w:type="character" w:customStyle="1" w:styleId="Nummersichtbar">
    <w:name w:val="Nummer sichtbar"/>
    <w:basedOn w:val="Absatz-Standardschriftart"/>
  </w:style>
  <w:style w:type="character" w:customStyle="1" w:styleId="Nummerunsichtbar">
    <w:name w:val="Nummer unsichtbar"/>
    <w:rPr>
      <w:vanish/>
    </w:rPr>
  </w:style>
  <w:style w:type="character" w:customStyle="1" w:styleId="Nummerzudrucken">
    <w:name w:val="Nummer zu drucken"/>
    <w:basedOn w:val="Nummersichtbar"/>
  </w:style>
  <w:style w:type="character" w:customStyle="1" w:styleId="SpeicherHinweis">
    <w:name w:val="SpeicherHinweis"/>
    <w:rPr>
      <w:rFonts w:ascii="Courier New" w:hAnsi="Courier New"/>
      <w:color w:val="auto"/>
      <w:spacing w:val="0"/>
      <w:position w:val="0"/>
      <w:sz w:val="16"/>
      <w:u w:val="none"/>
      <w:vertAlign w:val="baseline"/>
    </w:rPr>
  </w:style>
  <w:style w:type="paragraph" w:customStyle="1" w:styleId="Unterzeichner">
    <w:name w:val="Unterzeichner"/>
    <w:basedOn w:val="Standard"/>
    <w:next w:val="Standard"/>
    <w:pPr>
      <w:tabs>
        <w:tab w:val="clear" w:pos="9214"/>
        <w:tab w:val="left" w:pos="6237"/>
      </w:tabs>
    </w:pPr>
  </w:style>
  <w:style w:type="paragraph" w:customStyle="1" w:styleId="Verteiler">
    <w:name w:val="Verteiler"/>
    <w:basedOn w:val="Standard"/>
    <w:next w:val="Standard"/>
    <w:pPr>
      <w:tabs>
        <w:tab w:val="clear" w:pos="9214"/>
        <w:tab w:val="right" w:pos="-142"/>
        <w:tab w:val="left" w:pos="0"/>
      </w:tabs>
      <w:ind w:hanging="851"/>
    </w:pPr>
  </w:style>
  <w:style w:type="character" w:styleId="Seitenzahl">
    <w:name w:val="page number"/>
    <w:basedOn w:val="Absatz-Standardschriftart"/>
  </w:style>
  <w:style w:type="paragraph" w:customStyle="1" w:styleId="KopfzeileSeite2ff">
    <w:name w:val="Kopfzeile Seite 2 ff"/>
    <w:basedOn w:val="Kopfzeile"/>
    <w:pPr>
      <w:tabs>
        <w:tab w:val="clear" w:pos="9214"/>
        <w:tab w:val="left" w:pos="6521"/>
      </w:tabs>
    </w:pPr>
    <w:rPr>
      <w:sz w:val="17"/>
    </w:rPr>
  </w:style>
  <w:style w:type="paragraph" w:customStyle="1" w:styleId="StandardohneAbstand">
    <w:name w:val="Standard ohne Abstand"/>
    <w:basedOn w:val="Standard"/>
    <w:pPr>
      <w:spacing w:after="0"/>
    </w:pPr>
  </w:style>
  <w:style w:type="paragraph" w:customStyle="1" w:styleId="E1">
    <w:name w:val="E1"/>
    <w:aliases w:val="Einrückung 1. Stufe"/>
    <w:basedOn w:val="Standard"/>
    <w:pPr>
      <w:tabs>
        <w:tab w:val="clear" w:pos="9214"/>
      </w:tabs>
      <w:ind w:left="425" w:hanging="425"/>
    </w:pPr>
  </w:style>
  <w:style w:type="paragraph" w:customStyle="1" w:styleId="E2">
    <w:name w:val="E2"/>
    <w:aliases w:val="Einrückung 2. Stufe"/>
    <w:basedOn w:val="E1"/>
    <w:pPr>
      <w:ind w:left="851"/>
    </w:pPr>
  </w:style>
  <w:style w:type="paragraph" w:customStyle="1" w:styleId="E3">
    <w:name w:val="E3"/>
    <w:aliases w:val="Einrückung 3. Stufe"/>
    <w:basedOn w:val="E1"/>
    <w:pPr>
      <w:ind w:left="1276"/>
    </w:pPr>
  </w:style>
  <w:style w:type="paragraph" w:customStyle="1" w:styleId="StandardMyriad">
    <w:name w:val="Standard Myriad"/>
    <w:basedOn w:val="Standard"/>
    <w:rPr>
      <w:rFonts w:ascii="Myriad" w:hAnsi="Myriad"/>
    </w:rPr>
  </w:style>
  <w:style w:type="paragraph" w:customStyle="1" w:styleId="Absenderangaben2">
    <w:name w:val="Absenderangaben2"/>
    <w:basedOn w:val="Absenderangaben"/>
    <w:pPr>
      <w:spacing w:before="80"/>
    </w:pPr>
  </w:style>
  <w:style w:type="paragraph" w:customStyle="1" w:styleId="DMinWorten">
    <w:name w:val="DMinWorten"/>
    <w:basedOn w:val="Standard"/>
    <w:next w:val="Standard"/>
    <w:pPr>
      <w:jc w:val="center"/>
    </w:pPr>
    <w:rPr>
      <w:u w:val="single"/>
    </w:rPr>
  </w:style>
  <w:style w:type="paragraph" w:styleId="Sprechblasentext">
    <w:name w:val="Balloon Text"/>
    <w:basedOn w:val="Standard"/>
    <w:semiHidden/>
    <w:rsid w:val="006A29FD"/>
    <w:rPr>
      <w:rFonts w:ascii="Tahoma" w:hAnsi="Tahoma" w:cs="Tahoma"/>
      <w:sz w:val="16"/>
      <w:szCs w:val="16"/>
    </w:rPr>
  </w:style>
  <w:style w:type="paragraph" w:customStyle="1" w:styleId="AbsenderangabenFenster">
    <w:name w:val="Absenderangaben Fenster"/>
    <w:basedOn w:val="Absenderangaben"/>
    <w:next w:val="Anschrift"/>
    <w:pPr>
      <w:ind w:left="851"/>
    </w:pPr>
  </w:style>
  <w:style w:type="character" w:styleId="Hyperlink">
    <w:name w:val="Hyperlink"/>
    <w:uiPriority w:val="99"/>
    <w:rsid w:val="00EF2CAA"/>
    <w:rPr>
      <w:color w:val="0000FF"/>
      <w:u w:val="single"/>
    </w:rPr>
  </w:style>
  <w:style w:type="paragraph" w:styleId="Blocktext">
    <w:name w:val="Block Text"/>
    <w:aliases w:val="LK"/>
    <w:basedOn w:val="Standard"/>
    <w:rsid w:val="005C51B0"/>
    <w:pPr>
      <w:tabs>
        <w:tab w:val="clear" w:pos="9214"/>
      </w:tabs>
      <w:spacing w:after="0" w:line="360" w:lineRule="auto"/>
      <w:ind w:left="851" w:right="284"/>
      <w:jc w:val="both"/>
    </w:pPr>
    <w:rPr>
      <w:kern w:val="0"/>
    </w:rPr>
  </w:style>
  <w:style w:type="paragraph" w:styleId="Verzeichnis1">
    <w:name w:val="toc 1"/>
    <w:basedOn w:val="Standard"/>
    <w:next w:val="Standard"/>
    <w:autoRedefine/>
    <w:uiPriority w:val="39"/>
    <w:rsid w:val="00CA417D"/>
    <w:pPr>
      <w:tabs>
        <w:tab w:val="clear" w:pos="9214"/>
        <w:tab w:val="left" w:pos="851"/>
        <w:tab w:val="right" w:leader="dot" w:pos="9487"/>
      </w:tabs>
      <w:ind w:left="851" w:hanging="851"/>
    </w:pPr>
  </w:style>
  <w:style w:type="paragraph" w:styleId="Verzeichnis2">
    <w:name w:val="toc 2"/>
    <w:basedOn w:val="Standard"/>
    <w:next w:val="Standard"/>
    <w:autoRedefine/>
    <w:uiPriority w:val="39"/>
    <w:rsid w:val="00371B08"/>
    <w:pPr>
      <w:tabs>
        <w:tab w:val="clear" w:pos="9214"/>
        <w:tab w:val="left" w:pos="880"/>
        <w:tab w:val="right" w:leader="dot" w:pos="9487"/>
      </w:tabs>
      <w:ind w:left="851" w:hanging="425"/>
    </w:pPr>
  </w:style>
  <w:style w:type="table" w:styleId="Tabellenraster">
    <w:name w:val="Table Grid"/>
    <w:basedOn w:val="NormaleTabelle"/>
    <w:rsid w:val="00B5465B"/>
    <w:pPr>
      <w:tabs>
        <w:tab w:val="right" w:pos="9214"/>
      </w:tabs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76180"/>
    <w:pPr>
      <w:ind w:left="708"/>
    </w:pPr>
  </w:style>
  <w:style w:type="character" w:styleId="Platzhaltertext">
    <w:name w:val="Placeholder Text"/>
    <w:uiPriority w:val="99"/>
    <w:semiHidden/>
    <w:rsid w:val="00FE6AA6"/>
    <w:rPr>
      <w:color w:val="808080"/>
    </w:rPr>
  </w:style>
  <w:style w:type="paragraph" w:styleId="Textkrper">
    <w:name w:val="Body Text"/>
    <w:basedOn w:val="Standard"/>
    <w:link w:val="TextkrperZchn"/>
    <w:uiPriority w:val="99"/>
    <w:unhideWhenUsed/>
    <w:rsid w:val="00916DC9"/>
    <w:pPr>
      <w:tabs>
        <w:tab w:val="clear" w:pos="9214"/>
      </w:tabs>
      <w:spacing w:after="120"/>
    </w:pPr>
    <w:rPr>
      <w:kern w:val="0"/>
      <w:szCs w:val="24"/>
    </w:rPr>
  </w:style>
  <w:style w:type="character" w:customStyle="1" w:styleId="TextkrperZchn">
    <w:name w:val="Textkörper Zchn"/>
    <w:link w:val="Textkrper"/>
    <w:uiPriority w:val="99"/>
    <w:rsid w:val="00916DC9"/>
    <w:rPr>
      <w:rFonts w:ascii="Trebuchet MS" w:hAnsi="Trebuchet MS"/>
      <w:szCs w:val="24"/>
    </w:rPr>
  </w:style>
  <w:style w:type="paragraph" w:styleId="Endnotentext">
    <w:name w:val="endnote text"/>
    <w:basedOn w:val="Standard"/>
    <w:link w:val="EndnotentextZchn"/>
    <w:semiHidden/>
    <w:rsid w:val="005E18F3"/>
    <w:rPr>
      <w:rFonts w:ascii="Arial" w:hAnsi="Arial"/>
    </w:rPr>
  </w:style>
  <w:style w:type="character" w:customStyle="1" w:styleId="EndnotentextZchn">
    <w:name w:val="Endnotentext Zchn"/>
    <w:link w:val="Endnotentext"/>
    <w:semiHidden/>
    <w:rsid w:val="005E18F3"/>
    <w:rPr>
      <w:rFonts w:ascii="Arial" w:hAnsi="Arial"/>
      <w:kern w:val="16"/>
    </w:rPr>
  </w:style>
  <w:style w:type="character" w:styleId="Endnotenzeichen">
    <w:name w:val="endnote reference"/>
    <w:semiHidden/>
    <w:rsid w:val="005E18F3"/>
    <w:rPr>
      <w:vertAlign w:val="superscript"/>
    </w:rPr>
  </w:style>
  <w:style w:type="character" w:customStyle="1" w:styleId="berschrift1Zchn">
    <w:name w:val="Überschrift 1 Zchn"/>
    <w:aliases w:val="LK10 Zchn"/>
    <w:link w:val="berschrift1"/>
    <w:rsid w:val="00B23433"/>
    <w:rPr>
      <w:rFonts w:ascii="Trebuchet MS" w:hAnsi="Trebuchet MS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4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9545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594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7358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4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8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55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ervice-ekiba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ervice-ekiba.de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rvice-ekiba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chreibdienst\Vorlagen\EOK-Win7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EEF40-6E84-45D2-80C2-D932239F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EOK-Win7.DOT</Template>
  <TotalTime>0</TotalTime>
  <Pages>5</Pages>
  <Words>1189</Words>
  <Characters>8265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Evangelischer Oberkirchenrat · Postfach 2269 · 76010 Karlsruhe</vt:lpstr>
    </vt:vector>
  </TitlesOfParts>
  <Company>copyteam GmbH</Company>
  <LinksUpToDate>false</LinksUpToDate>
  <CharactersWithSpaces>9436</CharactersWithSpaces>
  <SharedDoc>false</SharedDoc>
  <HLinks>
    <vt:vector size="12" baseType="variant">
      <vt:variant>
        <vt:i4>79</vt:i4>
      </vt:variant>
      <vt:variant>
        <vt:i4>0</vt:i4>
      </vt:variant>
      <vt:variant>
        <vt:i4>0</vt:i4>
      </vt:variant>
      <vt:variant>
        <vt:i4>5</vt:i4>
      </vt:variant>
      <vt:variant>
        <vt:lpwstr>http://www.service-ekiba.de/</vt:lpwstr>
      </vt:variant>
      <vt:variant>
        <vt:lpwstr/>
      </vt:variant>
      <vt:variant>
        <vt:i4>79</vt:i4>
      </vt:variant>
      <vt:variant>
        <vt:i4>6</vt:i4>
      </vt:variant>
      <vt:variant>
        <vt:i4>0</vt:i4>
      </vt:variant>
      <vt:variant>
        <vt:i4>5</vt:i4>
      </vt:variant>
      <vt:variant>
        <vt:lpwstr>http://www.service-ekiba.de/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Evangelischer Oberkirchenrat · Postfach 2269 · 76010 Karlsruhe</dc:title>
  <dc:creator>SRoth</dc:creator>
  <cp:lastModifiedBy>Roth, Siegfried</cp:lastModifiedBy>
  <cp:revision>66</cp:revision>
  <cp:lastPrinted>2016-10-27T12:37:00Z</cp:lastPrinted>
  <dcterms:created xsi:type="dcterms:W3CDTF">2016-10-17T09:54:00Z</dcterms:created>
  <dcterms:modified xsi:type="dcterms:W3CDTF">2016-10-27T12:41:00Z</dcterms:modified>
</cp:coreProperties>
</file>