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A394" w14:textId="6EE09F1F" w:rsidR="00AA67C6" w:rsidRPr="00D6634D" w:rsidRDefault="00AA67C6" w:rsidP="00751139">
      <w:pPr>
        <w:ind w:right="144"/>
        <w:jc w:val="center"/>
        <w:rPr>
          <w:rFonts w:ascii="Arial" w:hAnsi="Arial" w:cs="Arial"/>
          <w:b/>
          <w:color w:val="000000"/>
          <w:spacing w:val="-5"/>
          <w:sz w:val="28"/>
          <w:szCs w:val="28"/>
          <w:lang w:val="de-DE"/>
        </w:rPr>
      </w:pPr>
      <w:r w:rsidRPr="00D6634D">
        <w:rPr>
          <w:rFonts w:ascii="Arial" w:hAnsi="Arial" w:cs="Arial"/>
          <w:b/>
          <w:color w:val="000000"/>
          <w:spacing w:val="-5"/>
          <w:sz w:val="28"/>
          <w:szCs w:val="28"/>
          <w:lang w:val="de-DE"/>
        </w:rPr>
        <w:t>Hinweise zum Betrieblichen Eingliederungsmanagement</w:t>
      </w:r>
      <w:r w:rsidR="00400768" w:rsidRPr="00D6634D">
        <w:rPr>
          <w:rFonts w:ascii="Arial" w:hAnsi="Arial" w:cs="Arial"/>
          <w:b/>
          <w:color w:val="000000"/>
          <w:spacing w:val="-5"/>
          <w:sz w:val="28"/>
          <w:szCs w:val="28"/>
          <w:lang w:val="de-DE"/>
        </w:rPr>
        <w:t xml:space="preserve"> - BEM</w:t>
      </w:r>
      <w:r w:rsidR="00400768" w:rsidRPr="00D6634D">
        <w:rPr>
          <w:rFonts w:ascii="Arial" w:hAnsi="Arial" w:cs="Arial"/>
          <w:b/>
          <w:color w:val="000000"/>
          <w:spacing w:val="-5"/>
          <w:sz w:val="28"/>
          <w:szCs w:val="28"/>
          <w:lang w:val="de-DE"/>
        </w:rPr>
        <w:br/>
      </w:r>
      <w:r w:rsidRPr="00D6634D">
        <w:rPr>
          <w:rFonts w:ascii="Arial" w:hAnsi="Arial" w:cs="Arial"/>
          <w:b/>
          <w:color w:val="000000"/>
          <w:spacing w:val="-5"/>
          <w:sz w:val="28"/>
          <w:szCs w:val="28"/>
          <w:lang w:val="de-DE"/>
        </w:rPr>
        <w:t xml:space="preserve">(§ </w:t>
      </w:r>
      <w:r w:rsidR="00751139" w:rsidRPr="00D6634D">
        <w:rPr>
          <w:rFonts w:ascii="Arial" w:hAnsi="Arial" w:cs="Arial"/>
          <w:b/>
          <w:color w:val="000000"/>
          <w:spacing w:val="-5"/>
          <w:sz w:val="28"/>
          <w:szCs w:val="28"/>
          <w:lang w:val="de-DE"/>
        </w:rPr>
        <w:t>167</w:t>
      </w:r>
      <w:r w:rsidRPr="00D6634D">
        <w:rPr>
          <w:rFonts w:ascii="Arial" w:hAnsi="Arial" w:cs="Arial"/>
          <w:b/>
          <w:color w:val="000000"/>
          <w:spacing w:val="-5"/>
          <w:sz w:val="28"/>
          <w:szCs w:val="28"/>
          <w:lang w:val="de-DE"/>
        </w:rPr>
        <w:t xml:space="preserve"> Abs. 2 SGB IX) und der</w:t>
      </w:r>
      <w:r w:rsidR="00400768" w:rsidRPr="00D6634D">
        <w:rPr>
          <w:rFonts w:ascii="Arial" w:hAnsi="Arial" w:cs="Arial"/>
          <w:b/>
          <w:color w:val="000000"/>
          <w:spacing w:val="-5"/>
          <w:sz w:val="28"/>
          <w:szCs w:val="28"/>
          <w:lang w:val="de-DE"/>
        </w:rPr>
        <w:br/>
      </w:r>
      <w:r w:rsidRPr="00D6634D">
        <w:rPr>
          <w:rFonts w:ascii="Arial" w:hAnsi="Arial" w:cs="Arial"/>
          <w:b/>
          <w:color w:val="000000"/>
          <w:spacing w:val="-2"/>
          <w:sz w:val="28"/>
          <w:szCs w:val="28"/>
          <w:lang w:val="de-DE"/>
        </w:rPr>
        <w:t>Beweislast im Kündigungsschutzprozess</w:t>
      </w:r>
    </w:p>
    <w:p w14:paraId="708001BE" w14:textId="77777777" w:rsidR="00D6634D" w:rsidRPr="00D6634D" w:rsidRDefault="00D6634D" w:rsidP="00AA67C6">
      <w:pPr>
        <w:spacing w:before="252"/>
        <w:jc w:val="both"/>
        <w:rPr>
          <w:rFonts w:ascii="Arial" w:hAnsi="Arial" w:cs="Arial"/>
          <w:color w:val="000000"/>
          <w:spacing w:val="-4"/>
          <w:lang w:val="de-DE"/>
        </w:rPr>
      </w:pPr>
    </w:p>
    <w:p w14:paraId="684A7DF3" w14:textId="758F7659" w:rsidR="00D6634D" w:rsidRPr="001361C8" w:rsidRDefault="00D6634D" w:rsidP="00CA1F5F">
      <w:pPr>
        <w:spacing w:before="252"/>
        <w:jc w:val="center"/>
        <w:rPr>
          <w:rFonts w:ascii="Arial" w:hAnsi="Arial" w:cs="Arial"/>
          <w:b/>
          <w:bCs/>
          <w:color w:val="000000"/>
          <w:spacing w:val="-4"/>
          <w:u w:val="single"/>
          <w:lang w:val="de-DE"/>
        </w:rPr>
      </w:pPr>
      <w:r w:rsidRPr="001361C8">
        <w:rPr>
          <w:rFonts w:ascii="Arial" w:hAnsi="Arial" w:cs="Arial"/>
          <w:b/>
          <w:bCs/>
          <w:color w:val="000000"/>
          <w:spacing w:val="-4"/>
          <w:u w:val="single"/>
          <w:lang w:val="de-DE"/>
        </w:rPr>
        <w:t xml:space="preserve">A) </w:t>
      </w:r>
      <w:r w:rsidR="00CA1F5F">
        <w:rPr>
          <w:rFonts w:ascii="Arial" w:hAnsi="Arial" w:cs="Arial"/>
          <w:b/>
          <w:bCs/>
          <w:color w:val="000000"/>
          <w:spacing w:val="-4"/>
          <w:u w:val="single"/>
          <w:lang w:val="de-DE"/>
        </w:rPr>
        <w:t>Grundsätzliches</w:t>
      </w:r>
    </w:p>
    <w:p w14:paraId="7663D983" w14:textId="1B022282" w:rsidR="00CA1F5F" w:rsidRPr="00CA1F5F" w:rsidRDefault="00CA1F5F" w:rsidP="00AA67C6">
      <w:pPr>
        <w:spacing w:before="252"/>
        <w:jc w:val="both"/>
        <w:rPr>
          <w:rFonts w:ascii="Arial" w:hAnsi="Arial" w:cs="Arial"/>
          <w:b/>
          <w:bCs/>
          <w:color w:val="000000"/>
          <w:spacing w:val="-4"/>
          <w:u w:val="single"/>
          <w:lang w:val="de-DE"/>
        </w:rPr>
      </w:pPr>
      <w:r>
        <w:rPr>
          <w:rFonts w:ascii="Arial" w:hAnsi="Arial" w:cs="Arial"/>
          <w:b/>
          <w:bCs/>
          <w:color w:val="000000"/>
          <w:spacing w:val="-4"/>
          <w:u w:val="single"/>
          <w:lang w:val="de-DE"/>
        </w:rPr>
        <w:t>1</w:t>
      </w:r>
      <w:r w:rsidRPr="00CA1F5F">
        <w:rPr>
          <w:rFonts w:ascii="Arial" w:hAnsi="Arial" w:cs="Arial"/>
          <w:b/>
          <w:bCs/>
          <w:color w:val="000000"/>
          <w:spacing w:val="-4"/>
          <w:u w:val="single"/>
          <w:lang w:val="de-DE"/>
        </w:rPr>
        <w:t>) Rechtliche Pflichten und Auswirkungen</w:t>
      </w:r>
    </w:p>
    <w:p w14:paraId="3B142D12" w14:textId="2A2C090C" w:rsidR="00AA67C6" w:rsidRPr="00751139" w:rsidRDefault="00AA67C6" w:rsidP="00AA67C6">
      <w:pPr>
        <w:spacing w:before="252"/>
        <w:jc w:val="both"/>
        <w:rPr>
          <w:rFonts w:ascii="Arial" w:hAnsi="Arial" w:cs="Arial"/>
          <w:color w:val="000000"/>
          <w:spacing w:val="-4"/>
          <w:lang w:val="de-DE"/>
        </w:rPr>
      </w:pPr>
      <w:r w:rsidRPr="00751139">
        <w:rPr>
          <w:rFonts w:ascii="Arial" w:hAnsi="Arial" w:cs="Arial"/>
          <w:color w:val="000000"/>
          <w:spacing w:val="-4"/>
          <w:lang w:val="de-DE"/>
        </w:rPr>
        <w:t>Sind Mitarbeitende innerhalb eines Jahres länger als sechs Wochen ununterbrochen oder wieder</w:t>
      </w:r>
      <w:r w:rsidR="00400768">
        <w:rPr>
          <w:rFonts w:ascii="Arial" w:hAnsi="Arial" w:cs="Arial"/>
          <w:color w:val="000000"/>
          <w:spacing w:val="-4"/>
          <w:lang w:val="de-DE"/>
        </w:rPr>
        <w:softHyphen/>
      </w:r>
      <w:r w:rsidRPr="00751139">
        <w:rPr>
          <w:rFonts w:ascii="Arial" w:hAnsi="Arial" w:cs="Arial"/>
          <w:color w:val="000000"/>
          <w:spacing w:val="-4"/>
          <w:lang w:val="de-DE"/>
        </w:rPr>
        <w:t>holt arbeitsunfähig, klärt der Arbeitgebe</w:t>
      </w:r>
      <w:r w:rsidR="00192F16">
        <w:rPr>
          <w:rFonts w:ascii="Arial" w:hAnsi="Arial" w:cs="Arial"/>
          <w:color w:val="000000"/>
          <w:spacing w:val="-4"/>
          <w:lang w:val="de-DE"/>
        </w:rPr>
        <w:t>nde</w:t>
      </w:r>
      <w:r w:rsidRPr="00751139">
        <w:rPr>
          <w:rFonts w:ascii="Arial" w:hAnsi="Arial" w:cs="Arial"/>
          <w:color w:val="000000"/>
          <w:spacing w:val="-4"/>
          <w:lang w:val="de-DE"/>
        </w:rPr>
        <w:t xml:space="preserve"> mit der Mitarbeite</w:t>
      </w:r>
      <w:r w:rsidR="00751139" w:rsidRPr="00751139">
        <w:rPr>
          <w:rFonts w:ascii="Arial" w:hAnsi="Arial" w:cs="Arial"/>
          <w:color w:val="000000"/>
          <w:spacing w:val="-4"/>
          <w:lang w:val="de-DE"/>
        </w:rPr>
        <w:t>nden</w:t>
      </w:r>
      <w:r w:rsidRPr="00751139">
        <w:rPr>
          <w:rFonts w:ascii="Arial" w:hAnsi="Arial" w:cs="Arial"/>
          <w:color w:val="000000"/>
          <w:spacing w:val="-4"/>
          <w:lang w:val="de-DE"/>
        </w:rPr>
        <w:t>vertretung</w:t>
      </w:r>
      <w:r w:rsidRPr="00751139">
        <w:rPr>
          <w:rFonts w:ascii="Arial" w:hAnsi="Arial" w:cs="Arial"/>
          <w:color w:val="000000"/>
          <w:spacing w:val="-6"/>
          <w:lang w:val="de-DE"/>
        </w:rPr>
        <w:t>, bei schwerbe</w:t>
      </w:r>
      <w:r w:rsidR="00192F16">
        <w:rPr>
          <w:rFonts w:ascii="Arial" w:hAnsi="Arial" w:cs="Arial"/>
          <w:color w:val="000000"/>
          <w:spacing w:val="-6"/>
          <w:lang w:val="de-DE"/>
        </w:rPr>
        <w:softHyphen/>
      </w:r>
      <w:r w:rsidRPr="00751139">
        <w:rPr>
          <w:rFonts w:ascii="Arial" w:hAnsi="Arial" w:cs="Arial"/>
          <w:color w:val="000000"/>
          <w:spacing w:val="-6"/>
          <w:lang w:val="de-DE"/>
        </w:rPr>
        <w:t xml:space="preserve">hinderten Menschen außerdem mit der Schwerbehindertenvertretung, mit </w:t>
      </w:r>
      <w:r w:rsidRPr="00751139">
        <w:rPr>
          <w:rFonts w:ascii="Arial" w:hAnsi="Arial" w:cs="Arial"/>
          <w:color w:val="000000"/>
          <w:spacing w:val="-5"/>
          <w:lang w:val="de-DE"/>
        </w:rPr>
        <w:t>Zustimmung und Beteiligung der betroffenen Person</w:t>
      </w:r>
      <w:r w:rsidR="00751139" w:rsidRPr="00751139">
        <w:rPr>
          <w:rFonts w:ascii="Arial" w:hAnsi="Arial" w:cs="Arial"/>
          <w:color w:val="000000"/>
          <w:spacing w:val="-5"/>
          <w:lang w:val="de-DE"/>
        </w:rPr>
        <w:t>,</w:t>
      </w:r>
      <w:r w:rsidRPr="00751139">
        <w:rPr>
          <w:rFonts w:ascii="Arial" w:hAnsi="Arial" w:cs="Arial"/>
          <w:color w:val="000000"/>
          <w:spacing w:val="-5"/>
          <w:lang w:val="de-DE"/>
        </w:rPr>
        <w:t xml:space="preserve"> die Möglichkeiten, wie die Arbeitsunfä</w:t>
      </w:r>
      <w:r w:rsidRPr="00751139">
        <w:rPr>
          <w:rFonts w:ascii="Arial" w:hAnsi="Arial" w:cs="Arial"/>
          <w:color w:val="000000"/>
          <w:spacing w:val="-3"/>
          <w:lang w:val="de-DE"/>
        </w:rPr>
        <w:t>higkeit möglichst überwunden werden und mit welchen Leistungen oder Hilfen erneuter Arbeitsunfähigkeit vorgebeugt und der Arbeitsplatz erhalten werden kann (</w:t>
      </w:r>
      <w:r w:rsidR="00192F16">
        <w:rPr>
          <w:rFonts w:ascii="Arial" w:hAnsi="Arial" w:cs="Arial"/>
          <w:color w:val="000000"/>
          <w:spacing w:val="-3"/>
          <w:lang w:val="de-DE"/>
        </w:rPr>
        <w:t>B</w:t>
      </w:r>
      <w:r w:rsidRPr="00751139">
        <w:rPr>
          <w:rFonts w:ascii="Arial" w:hAnsi="Arial" w:cs="Arial"/>
          <w:color w:val="000000"/>
          <w:spacing w:val="-3"/>
          <w:lang w:val="de-DE"/>
        </w:rPr>
        <w:t xml:space="preserve">etriebliches </w:t>
      </w:r>
      <w:r w:rsidRPr="00751139">
        <w:rPr>
          <w:rFonts w:ascii="Arial" w:hAnsi="Arial" w:cs="Arial"/>
          <w:color w:val="000000"/>
          <w:spacing w:val="-5"/>
          <w:lang w:val="de-DE"/>
        </w:rPr>
        <w:t xml:space="preserve">Eingliederungsmanagement </w:t>
      </w:r>
      <w:r w:rsidR="00192F16">
        <w:rPr>
          <w:rFonts w:ascii="Arial" w:hAnsi="Arial" w:cs="Arial"/>
          <w:color w:val="000000"/>
          <w:spacing w:val="-5"/>
          <w:lang w:val="de-DE"/>
        </w:rPr>
        <w:t xml:space="preserve">– </w:t>
      </w:r>
      <w:r w:rsidRPr="00751139">
        <w:rPr>
          <w:rFonts w:ascii="Arial" w:hAnsi="Arial" w:cs="Arial"/>
          <w:color w:val="000000"/>
          <w:spacing w:val="-5"/>
          <w:lang w:val="de-DE"/>
        </w:rPr>
        <w:t>BEM</w:t>
      </w:r>
      <w:r w:rsidR="00192F16">
        <w:rPr>
          <w:rFonts w:ascii="Arial" w:hAnsi="Arial" w:cs="Arial"/>
          <w:color w:val="000000"/>
          <w:spacing w:val="-5"/>
          <w:lang w:val="de-DE"/>
        </w:rPr>
        <w:t xml:space="preserve"> </w:t>
      </w:r>
      <w:r w:rsidR="00192F16" w:rsidRPr="00192F16">
        <w:rPr>
          <w:rFonts w:ascii="Arial" w:hAnsi="Arial" w:cs="Arial"/>
          <w:color w:val="000000"/>
          <w:spacing w:val="-5"/>
          <w:lang w:val="de-DE"/>
        </w:rPr>
        <w:t>–</w:t>
      </w:r>
      <w:r w:rsidR="00192F16">
        <w:rPr>
          <w:rFonts w:ascii="Arial" w:hAnsi="Arial" w:cs="Arial"/>
          <w:color w:val="000000"/>
          <w:spacing w:val="-5"/>
          <w:lang w:val="de-DE"/>
        </w:rPr>
        <w:t xml:space="preserve">  gem. </w:t>
      </w:r>
      <w:r w:rsidRPr="00751139">
        <w:rPr>
          <w:rFonts w:ascii="Arial" w:hAnsi="Arial" w:cs="Arial"/>
          <w:color w:val="000000"/>
          <w:spacing w:val="-5"/>
          <w:lang w:val="de-DE"/>
        </w:rPr>
        <w:t xml:space="preserve">§ </w:t>
      </w:r>
      <w:r w:rsidR="00751139">
        <w:rPr>
          <w:rFonts w:ascii="Arial" w:hAnsi="Arial" w:cs="Arial"/>
          <w:color w:val="000000"/>
          <w:spacing w:val="-5"/>
          <w:lang w:val="de-DE"/>
        </w:rPr>
        <w:t>167</w:t>
      </w:r>
      <w:r w:rsidRPr="00751139">
        <w:rPr>
          <w:rFonts w:ascii="Arial" w:hAnsi="Arial" w:cs="Arial"/>
          <w:color w:val="000000"/>
          <w:spacing w:val="-5"/>
          <w:lang w:val="de-DE"/>
        </w:rPr>
        <w:t xml:space="preserve"> Abs. 2 SGB IX).</w:t>
      </w:r>
    </w:p>
    <w:p w14:paraId="1011F03F" w14:textId="34BD2445" w:rsidR="00AA67C6" w:rsidRPr="00751139" w:rsidRDefault="00AA67C6" w:rsidP="00AA67C6">
      <w:pPr>
        <w:spacing w:before="288"/>
        <w:jc w:val="both"/>
        <w:rPr>
          <w:rFonts w:ascii="Arial" w:hAnsi="Arial" w:cs="Arial"/>
          <w:color w:val="000000"/>
          <w:spacing w:val="-7"/>
          <w:lang w:val="de-DE"/>
        </w:rPr>
      </w:pPr>
      <w:r w:rsidRPr="00751139">
        <w:rPr>
          <w:rFonts w:ascii="Arial" w:hAnsi="Arial" w:cs="Arial"/>
          <w:color w:val="000000"/>
          <w:spacing w:val="-7"/>
          <w:lang w:val="de-DE"/>
        </w:rPr>
        <w:t xml:space="preserve">Das entsprechende Verfahren ist schon dann durchzuführen, wenn die krankheitsbedingten </w:t>
      </w:r>
      <w:r w:rsidRPr="00751139">
        <w:rPr>
          <w:rFonts w:ascii="Arial" w:hAnsi="Arial" w:cs="Arial"/>
          <w:color w:val="000000"/>
          <w:spacing w:val="-3"/>
          <w:lang w:val="de-DE"/>
        </w:rPr>
        <w:t xml:space="preserve">Fehlzeiten </w:t>
      </w:r>
      <w:r w:rsidR="00192F16">
        <w:rPr>
          <w:rFonts w:ascii="Arial" w:hAnsi="Arial" w:cs="Arial"/>
          <w:color w:val="000000"/>
          <w:spacing w:val="-3"/>
          <w:lang w:val="de-DE"/>
        </w:rPr>
        <w:t xml:space="preserve">der / </w:t>
      </w:r>
      <w:r w:rsidRPr="00751139">
        <w:rPr>
          <w:rFonts w:ascii="Arial" w:hAnsi="Arial" w:cs="Arial"/>
          <w:color w:val="000000"/>
          <w:spacing w:val="-3"/>
          <w:lang w:val="de-DE"/>
        </w:rPr>
        <w:t xml:space="preserve">des Mitarbeitenden innerhalb eines Jahres </w:t>
      </w:r>
      <w:r w:rsidR="00192F16">
        <w:rPr>
          <w:rFonts w:ascii="Arial" w:hAnsi="Arial" w:cs="Arial"/>
          <w:color w:val="000000"/>
          <w:spacing w:val="-3"/>
          <w:lang w:val="de-DE"/>
        </w:rPr>
        <w:t xml:space="preserve">(nicht Kalenderjahr!) </w:t>
      </w:r>
      <w:r w:rsidRPr="00751139">
        <w:rPr>
          <w:rFonts w:ascii="Arial" w:hAnsi="Arial" w:cs="Arial"/>
          <w:color w:val="000000"/>
          <w:spacing w:val="-3"/>
          <w:lang w:val="de-DE"/>
        </w:rPr>
        <w:t xml:space="preserve">insgesamt mehr als sechs Wochen </w:t>
      </w:r>
      <w:r w:rsidRPr="00751139">
        <w:rPr>
          <w:rFonts w:ascii="Arial" w:hAnsi="Arial" w:cs="Arial"/>
          <w:color w:val="000000"/>
          <w:spacing w:val="-1"/>
          <w:lang w:val="de-DE"/>
        </w:rPr>
        <w:t>betragen haben. Es ist nicht erforderlich, dass es eine einzelne Krankheits</w:t>
      </w:r>
      <w:r w:rsidR="00192F16">
        <w:rPr>
          <w:rFonts w:ascii="Arial" w:hAnsi="Arial" w:cs="Arial"/>
          <w:color w:val="000000"/>
          <w:spacing w:val="-1"/>
          <w:lang w:val="de-DE"/>
        </w:rPr>
        <w:softHyphen/>
      </w:r>
      <w:r w:rsidRPr="00751139">
        <w:rPr>
          <w:rFonts w:ascii="Arial" w:hAnsi="Arial" w:cs="Arial"/>
          <w:color w:val="000000"/>
          <w:spacing w:val="-1"/>
          <w:lang w:val="de-DE"/>
        </w:rPr>
        <w:t xml:space="preserve">periode von </w:t>
      </w:r>
      <w:r w:rsidRPr="00751139">
        <w:rPr>
          <w:rFonts w:ascii="Arial" w:hAnsi="Arial" w:cs="Arial"/>
          <w:color w:val="000000"/>
          <w:spacing w:val="-5"/>
          <w:lang w:val="de-DE"/>
        </w:rPr>
        <w:t>durchgängig mehr als sechs Wochen gegeben hat („ununterbrochen oder wiederholt").</w:t>
      </w:r>
    </w:p>
    <w:p w14:paraId="1B3A5929" w14:textId="3F339626" w:rsidR="00AA67C6" w:rsidRPr="00751139" w:rsidRDefault="00AA67C6" w:rsidP="00AA67C6">
      <w:pPr>
        <w:spacing w:before="288"/>
        <w:jc w:val="both"/>
        <w:rPr>
          <w:rFonts w:ascii="Arial" w:hAnsi="Arial" w:cs="Arial"/>
          <w:color w:val="000000"/>
          <w:spacing w:val="-5"/>
          <w:lang w:val="de-DE"/>
        </w:rPr>
      </w:pPr>
      <w:r w:rsidRPr="00751139">
        <w:rPr>
          <w:rFonts w:ascii="Arial" w:hAnsi="Arial" w:cs="Arial"/>
          <w:color w:val="000000"/>
          <w:spacing w:val="-5"/>
          <w:lang w:val="de-DE"/>
        </w:rPr>
        <w:t xml:space="preserve">Zwingende Voraussetzung für die Durchführung eines </w:t>
      </w:r>
      <w:r w:rsidR="00192F16">
        <w:rPr>
          <w:rFonts w:ascii="Arial" w:hAnsi="Arial" w:cs="Arial"/>
          <w:color w:val="000000"/>
          <w:spacing w:val="-5"/>
          <w:lang w:val="de-DE"/>
        </w:rPr>
        <w:t>BEM</w:t>
      </w:r>
      <w:r w:rsidRPr="00751139">
        <w:rPr>
          <w:rFonts w:ascii="Arial" w:hAnsi="Arial" w:cs="Arial"/>
          <w:color w:val="000000"/>
          <w:spacing w:val="-3"/>
          <w:lang w:val="de-DE"/>
        </w:rPr>
        <w:t xml:space="preserve"> ist das Einverständnis </w:t>
      </w:r>
      <w:r w:rsidR="00E53911">
        <w:rPr>
          <w:rFonts w:ascii="Arial" w:hAnsi="Arial" w:cs="Arial"/>
          <w:color w:val="000000"/>
          <w:spacing w:val="-3"/>
          <w:lang w:val="de-DE"/>
        </w:rPr>
        <w:t xml:space="preserve">der / </w:t>
      </w:r>
      <w:r w:rsidRPr="00751139">
        <w:rPr>
          <w:rFonts w:ascii="Arial" w:hAnsi="Arial" w:cs="Arial"/>
          <w:color w:val="000000"/>
          <w:spacing w:val="-3"/>
          <w:lang w:val="de-DE"/>
        </w:rPr>
        <w:t>de</w:t>
      </w:r>
      <w:r w:rsidR="00A02651">
        <w:rPr>
          <w:rFonts w:ascii="Arial" w:hAnsi="Arial" w:cs="Arial"/>
          <w:color w:val="000000"/>
          <w:spacing w:val="-3"/>
          <w:lang w:val="de-DE"/>
        </w:rPr>
        <w:t>s Mitarbeitenden</w:t>
      </w:r>
      <w:r w:rsidRPr="00751139">
        <w:rPr>
          <w:rFonts w:ascii="Arial" w:hAnsi="Arial" w:cs="Arial"/>
          <w:color w:val="000000"/>
          <w:spacing w:val="-3"/>
          <w:lang w:val="de-DE"/>
        </w:rPr>
        <w:t xml:space="preserve">. Die betroffene Person oder </w:t>
      </w:r>
      <w:r w:rsidR="00A02651">
        <w:rPr>
          <w:rFonts w:ascii="Arial" w:hAnsi="Arial" w:cs="Arial"/>
          <w:color w:val="000000"/>
          <w:spacing w:val="-7"/>
          <w:lang w:val="de-DE"/>
        </w:rPr>
        <w:t xml:space="preserve">ihr </w:t>
      </w:r>
      <w:r w:rsidRPr="00751139">
        <w:rPr>
          <w:rFonts w:ascii="Arial" w:hAnsi="Arial" w:cs="Arial"/>
          <w:color w:val="000000"/>
          <w:spacing w:val="-7"/>
          <w:lang w:val="de-DE"/>
        </w:rPr>
        <w:t xml:space="preserve">gesetzlicher Vertreter ist zuvor auf die Ziele sowie auf Art und </w:t>
      </w:r>
      <w:r w:rsidRPr="00751139">
        <w:rPr>
          <w:rFonts w:ascii="Arial" w:hAnsi="Arial" w:cs="Arial"/>
          <w:color w:val="000000"/>
          <w:spacing w:val="-1"/>
          <w:lang w:val="de-DE"/>
        </w:rPr>
        <w:t>Umfang der hierfür erhobenen und verwendeten Daten hinzuweisen</w:t>
      </w:r>
      <w:r w:rsidR="00A02651">
        <w:rPr>
          <w:rFonts w:ascii="Arial" w:hAnsi="Arial" w:cs="Arial"/>
          <w:color w:val="000000"/>
          <w:spacing w:val="-1"/>
          <w:lang w:val="de-DE"/>
        </w:rPr>
        <w:t xml:space="preserve">. </w:t>
      </w:r>
      <w:r w:rsidRPr="00751139">
        <w:rPr>
          <w:rFonts w:ascii="Arial" w:hAnsi="Arial" w:cs="Arial"/>
          <w:color w:val="000000"/>
          <w:spacing w:val="-6"/>
          <w:lang w:val="de-DE"/>
        </w:rPr>
        <w:t xml:space="preserve">Diese Hinweispflicht soll dem Mitarbeitenden die Entscheidung ermöglichen, ob </w:t>
      </w:r>
      <w:r w:rsidRPr="00751139">
        <w:rPr>
          <w:rFonts w:ascii="Arial" w:hAnsi="Arial" w:cs="Arial"/>
          <w:color w:val="000000"/>
          <w:spacing w:val="-7"/>
          <w:lang w:val="de-DE"/>
        </w:rPr>
        <w:t>er dem Verfahren zustimmt oder nicht.</w:t>
      </w:r>
      <w:r w:rsidR="00814BD8">
        <w:rPr>
          <w:rFonts w:ascii="Arial" w:hAnsi="Arial" w:cs="Arial"/>
          <w:color w:val="000000"/>
          <w:spacing w:val="-7"/>
          <w:lang w:val="de-DE"/>
        </w:rPr>
        <w:t xml:space="preserve"> </w:t>
      </w:r>
      <w:r w:rsidR="00192F16">
        <w:rPr>
          <w:rFonts w:ascii="Arial" w:hAnsi="Arial" w:cs="Arial"/>
          <w:color w:val="000000"/>
          <w:spacing w:val="-7"/>
          <w:lang w:val="de-DE"/>
        </w:rPr>
        <w:t>Die Einholung einer datenschutzrechtlichen Einwilligungserklärung ist zwingend erforderlich.</w:t>
      </w:r>
    </w:p>
    <w:p w14:paraId="287B3D2F" w14:textId="0813E988" w:rsidR="00AA67C6" w:rsidRPr="00751139" w:rsidRDefault="00AA67C6" w:rsidP="00AA67C6">
      <w:pPr>
        <w:spacing w:before="324"/>
        <w:jc w:val="both"/>
        <w:rPr>
          <w:rFonts w:ascii="Arial" w:hAnsi="Arial" w:cs="Arial"/>
          <w:color w:val="000000"/>
          <w:spacing w:val="-3"/>
          <w:lang w:val="de-DE"/>
        </w:rPr>
      </w:pPr>
      <w:r w:rsidRPr="00751139">
        <w:rPr>
          <w:rFonts w:ascii="Arial" w:hAnsi="Arial" w:cs="Arial"/>
          <w:color w:val="000000"/>
          <w:spacing w:val="-3"/>
          <w:lang w:val="de-DE"/>
        </w:rPr>
        <w:t>Die gesetzliche Pflicht des Arbeitgebe</w:t>
      </w:r>
      <w:r w:rsidR="00341373">
        <w:rPr>
          <w:rFonts w:ascii="Arial" w:hAnsi="Arial" w:cs="Arial"/>
          <w:color w:val="000000"/>
          <w:spacing w:val="-3"/>
          <w:lang w:val="de-DE"/>
        </w:rPr>
        <w:t>nden</w:t>
      </w:r>
      <w:r w:rsidRPr="00751139">
        <w:rPr>
          <w:rFonts w:ascii="Arial" w:hAnsi="Arial" w:cs="Arial"/>
          <w:color w:val="000000"/>
          <w:spacing w:val="-3"/>
          <w:lang w:val="de-DE"/>
        </w:rPr>
        <w:t xml:space="preserve"> zur Durchführung eines betrieblichen Eingliede</w:t>
      </w:r>
      <w:r w:rsidRPr="00751139">
        <w:rPr>
          <w:rFonts w:ascii="Arial" w:hAnsi="Arial" w:cs="Arial"/>
          <w:color w:val="000000"/>
          <w:spacing w:val="-3"/>
          <w:lang w:val="de-DE"/>
        </w:rPr>
        <w:softHyphen/>
      </w:r>
      <w:r w:rsidRPr="00751139">
        <w:rPr>
          <w:rFonts w:ascii="Arial" w:hAnsi="Arial" w:cs="Arial"/>
          <w:color w:val="000000"/>
          <w:spacing w:val="-8"/>
          <w:lang w:val="de-DE"/>
        </w:rPr>
        <w:t xml:space="preserve">rungsmanagements hat Auswirkungen auf die Verteilung der Darlegungs- und Beweislast im </w:t>
      </w:r>
      <w:r w:rsidRPr="00751139">
        <w:rPr>
          <w:rFonts w:ascii="Arial" w:hAnsi="Arial" w:cs="Arial"/>
          <w:color w:val="000000"/>
          <w:spacing w:val="-3"/>
          <w:lang w:val="de-DE"/>
        </w:rPr>
        <w:t xml:space="preserve">Kündigungsschutzprozess wegen krankheitsbedingter Kündigung. Stimmt </w:t>
      </w:r>
      <w:r w:rsidR="00341373">
        <w:rPr>
          <w:rFonts w:ascii="Arial" w:hAnsi="Arial" w:cs="Arial"/>
          <w:color w:val="000000"/>
          <w:spacing w:val="-3"/>
          <w:lang w:val="de-DE"/>
        </w:rPr>
        <w:t xml:space="preserve">die / </w:t>
      </w:r>
      <w:r w:rsidRPr="00751139">
        <w:rPr>
          <w:rFonts w:ascii="Arial" w:hAnsi="Arial" w:cs="Arial"/>
          <w:color w:val="000000"/>
          <w:spacing w:val="-3"/>
          <w:lang w:val="de-DE"/>
        </w:rPr>
        <w:t>d</w:t>
      </w:r>
      <w:r w:rsidRPr="00751139">
        <w:rPr>
          <w:rFonts w:ascii="Arial" w:hAnsi="Arial" w:cs="Arial"/>
          <w:color w:val="000000"/>
          <w:spacing w:val="-5"/>
          <w:lang w:val="de-DE"/>
        </w:rPr>
        <w:t>er Mitarbeite</w:t>
      </w:r>
      <w:r w:rsidR="00A02651">
        <w:rPr>
          <w:rFonts w:ascii="Arial" w:hAnsi="Arial" w:cs="Arial"/>
          <w:color w:val="000000"/>
          <w:spacing w:val="-5"/>
          <w:lang w:val="de-DE"/>
        </w:rPr>
        <w:t>nde</w:t>
      </w:r>
      <w:r w:rsidRPr="00751139">
        <w:rPr>
          <w:rFonts w:ascii="Arial" w:hAnsi="Arial" w:cs="Arial"/>
          <w:color w:val="000000"/>
          <w:spacing w:val="-5"/>
          <w:lang w:val="de-DE"/>
        </w:rPr>
        <w:t xml:space="preserve"> dem </w:t>
      </w:r>
      <w:r w:rsidR="00A02651">
        <w:rPr>
          <w:rFonts w:ascii="Arial" w:hAnsi="Arial" w:cs="Arial"/>
          <w:color w:val="000000"/>
          <w:spacing w:val="-5"/>
          <w:lang w:val="de-DE"/>
        </w:rPr>
        <w:t>b</w:t>
      </w:r>
      <w:r w:rsidRPr="00751139">
        <w:rPr>
          <w:rFonts w:ascii="Arial" w:hAnsi="Arial" w:cs="Arial"/>
          <w:color w:val="000000"/>
          <w:spacing w:val="-5"/>
          <w:lang w:val="de-DE"/>
        </w:rPr>
        <w:t xml:space="preserve">etrieblichen Eingliederungsmanagement trotz ordnungsgemäßer </w:t>
      </w:r>
      <w:r w:rsidRPr="00751139">
        <w:rPr>
          <w:rFonts w:ascii="Arial" w:hAnsi="Arial" w:cs="Arial"/>
          <w:color w:val="000000"/>
          <w:lang w:val="de-DE"/>
        </w:rPr>
        <w:t xml:space="preserve">Aufklärung nicht zu, ist das Unterlassen eines </w:t>
      </w:r>
      <w:r w:rsidR="00A02651">
        <w:rPr>
          <w:rFonts w:ascii="Arial" w:hAnsi="Arial" w:cs="Arial"/>
          <w:color w:val="000000"/>
          <w:lang w:val="de-DE"/>
        </w:rPr>
        <w:t>b</w:t>
      </w:r>
      <w:r w:rsidRPr="00751139">
        <w:rPr>
          <w:rFonts w:ascii="Arial" w:hAnsi="Arial" w:cs="Arial"/>
          <w:color w:val="000000"/>
          <w:lang w:val="de-DE"/>
        </w:rPr>
        <w:t xml:space="preserve">etrieblichen Eingliederungsmanagements </w:t>
      </w:r>
      <w:r w:rsidRPr="00751139">
        <w:rPr>
          <w:rFonts w:ascii="Arial" w:hAnsi="Arial" w:cs="Arial"/>
          <w:color w:val="000000"/>
          <w:spacing w:val="-8"/>
          <w:lang w:val="de-DE"/>
        </w:rPr>
        <w:t>„kündigungsneutral".</w:t>
      </w:r>
    </w:p>
    <w:p w14:paraId="1AE6EBE6" w14:textId="7310B97E" w:rsidR="00AA67C6" w:rsidRPr="00751139" w:rsidRDefault="00AA67C6" w:rsidP="00AA67C6">
      <w:pPr>
        <w:spacing w:before="288"/>
        <w:jc w:val="both"/>
        <w:rPr>
          <w:rFonts w:ascii="Arial" w:hAnsi="Arial" w:cs="Arial"/>
          <w:color w:val="000000"/>
          <w:spacing w:val="-4"/>
          <w:lang w:val="de-DE"/>
        </w:rPr>
      </w:pPr>
      <w:r w:rsidRPr="00751139">
        <w:rPr>
          <w:rFonts w:ascii="Arial" w:hAnsi="Arial" w:cs="Arial"/>
          <w:color w:val="000000"/>
          <w:spacing w:val="-4"/>
          <w:lang w:val="de-DE"/>
        </w:rPr>
        <w:t>Hat der Arbeitgebe</w:t>
      </w:r>
      <w:r w:rsidR="00341373">
        <w:rPr>
          <w:rFonts w:ascii="Arial" w:hAnsi="Arial" w:cs="Arial"/>
          <w:color w:val="000000"/>
          <w:spacing w:val="-4"/>
          <w:lang w:val="de-DE"/>
        </w:rPr>
        <w:t>nde</w:t>
      </w:r>
      <w:r w:rsidRPr="00751139">
        <w:rPr>
          <w:rFonts w:ascii="Arial" w:hAnsi="Arial" w:cs="Arial"/>
          <w:color w:val="000000"/>
          <w:spacing w:val="-4"/>
          <w:lang w:val="de-DE"/>
        </w:rPr>
        <w:t xml:space="preserve"> vor Ausspruch der Kündigung kein betriebliches Eingliederungsmanage</w:t>
      </w:r>
      <w:r w:rsidR="00341373">
        <w:rPr>
          <w:rFonts w:ascii="Arial" w:hAnsi="Arial" w:cs="Arial"/>
          <w:color w:val="000000"/>
          <w:spacing w:val="-4"/>
          <w:lang w:val="de-DE"/>
        </w:rPr>
        <w:softHyphen/>
      </w:r>
      <w:r w:rsidRPr="00751139">
        <w:rPr>
          <w:rFonts w:ascii="Arial" w:hAnsi="Arial" w:cs="Arial"/>
          <w:color w:val="000000"/>
          <w:spacing w:val="-4"/>
          <w:lang w:val="de-DE"/>
        </w:rPr>
        <w:t xml:space="preserve">ment durchgeführt, hat er von sich aus darzulegen, weshalb denkbare oder </w:t>
      </w:r>
      <w:r w:rsidR="00341373">
        <w:rPr>
          <w:rFonts w:ascii="Arial" w:hAnsi="Arial" w:cs="Arial"/>
          <w:color w:val="000000"/>
          <w:spacing w:val="-4"/>
          <w:lang w:val="de-DE"/>
        </w:rPr>
        <w:t xml:space="preserve">von der Arbeitnehmerin / </w:t>
      </w:r>
      <w:r w:rsidRPr="00751139">
        <w:rPr>
          <w:rFonts w:ascii="Arial" w:hAnsi="Arial" w:cs="Arial"/>
          <w:color w:val="000000"/>
          <w:spacing w:val="-4"/>
          <w:lang w:val="de-DE"/>
        </w:rPr>
        <w:t>vom Arbeit</w:t>
      </w:r>
      <w:r w:rsidRPr="00751139">
        <w:rPr>
          <w:rFonts w:ascii="Arial" w:hAnsi="Arial" w:cs="Arial"/>
          <w:color w:val="000000"/>
          <w:spacing w:val="-5"/>
          <w:lang w:val="de-DE"/>
        </w:rPr>
        <w:t>nehmer aufgezeigte Alternativen zu den bestehenden Beschäftigungs</w:t>
      </w:r>
      <w:r w:rsidR="00341373">
        <w:rPr>
          <w:rFonts w:ascii="Arial" w:hAnsi="Arial" w:cs="Arial"/>
          <w:color w:val="000000"/>
          <w:spacing w:val="-5"/>
          <w:lang w:val="de-DE"/>
        </w:rPr>
        <w:softHyphen/>
      </w:r>
      <w:r w:rsidRPr="00751139">
        <w:rPr>
          <w:rFonts w:ascii="Arial" w:hAnsi="Arial" w:cs="Arial"/>
          <w:color w:val="000000"/>
          <w:spacing w:val="-5"/>
          <w:lang w:val="de-DE"/>
        </w:rPr>
        <w:t xml:space="preserve">bedingungen mit der Aussicht auf eine Reduzierung der Ausfallzeiten nicht in Betracht kommen. Das Gleiche gilt, </w:t>
      </w:r>
      <w:r w:rsidRPr="00751139">
        <w:rPr>
          <w:rFonts w:ascii="Arial" w:hAnsi="Arial" w:cs="Arial"/>
          <w:color w:val="000000"/>
          <w:spacing w:val="-2"/>
          <w:lang w:val="de-DE"/>
        </w:rPr>
        <w:t>wenn ein Verfahren durchgeführt wurde, das nicht den gesetzlichen Mindestan</w:t>
      </w:r>
      <w:r w:rsidR="00341373">
        <w:rPr>
          <w:rFonts w:ascii="Arial" w:hAnsi="Arial" w:cs="Arial"/>
          <w:color w:val="000000"/>
          <w:spacing w:val="-2"/>
          <w:lang w:val="de-DE"/>
        </w:rPr>
        <w:softHyphen/>
      </w:r>
      <w:r w:rsidRPr="00751139">
        <w:rPr>
          <w:rFonts w:ascii="Arial" w:hAnsi="Arial" w:cs="Arial"/>
          <w:color w:val="000000"/>
          <w:spacing w:val="-2"/>
          <w:lang w:val="de-DE"/>
        </w:rPr>
        <w:t xml:space="preserve">forderungen </w:t>
      </w:r>
      <w:r w:rsidRPr="00751139">
        <w:rPr>
          <w:rFonts w:ascii="Arial" w:hAnsi="Arial" w:cs="Arial"/>
          <w:color w:val="000000"/>
          <w:spacing w:val="-4"/>
          <w:lang w:val="de-DE"/>
        </w:rPr>
        <w:t xml:space="preserve">an ein </w:t>
      </w:r>
      <w:r w:rsidR="00341373">
        <w:rPr>
          <w:rFonts w:ascii="Arial" w:hAnsi="Arial" w:cs="Arial"/>
          <w:color w:val="000000"/>
          <w:spacing w:val="-4"/>
          <w:lang w:val="de-DE"/>
        </w:rPr>
        <w:t>BEM</w:t>
      </w:r>
      <w:r w:rsidRPr="00751139">
        <w:rPr>
          <w:rFonts w:ascii="Arial" w:hAnsi="Arial" w:cs="Arial"/>
          <w:color w:val="000000"/>
          <w:spacing w:val="-4"/>
          <w:lang w:val="de-DE"/>
        </w:rPr>
        <w:t xml:space="preserve"> genügt.</w:t>
      </w:r>
    </w:p>
    <w:p w14:paraId="27F49665" w14:textId="742821C2" w:rsidR="00AA67C6" w:rsidRPr="00751139" w:rsidRDefault="00AA67C6" w:rsidP="00AA67C6">
      <w:pPr>
        <w:spacing w:before="324"/>
        <w:jc w:val="both"/>
        <w:rPr>
          <w:rFonts w:ascii="Arial" w:hAnsi="Arial" w:cs="Arial"/>
          <w:color w:val="000000"/>
          <w:spacing w:val="-5"/>
          <w:lang w:val="de-DE"/>
        </w:rPr>
      </w:pPr>
      <w:r w:rsidRPr="00751139">
        <w:rPr>
          <w:rFonts w:ascii="Arial" w:hAnsi="Arial" w:cs="Arial"/>
          <w:color w:val="000000"/>
          <w:spacing w:val="-5"/>
          <w:lang w:val="de-DE"/>
        </w:rPr>
        <w:t xml:space="preserve">Hat das ordnungsgemäß durchgeführte </w:t>
      </w:r>
      <w:r w:rsidR="00341373">
        <w:rPr>
          <w:rFonts w:ascii="Arial" w:hAnsi="Arial" w:cs="Arial"/>
          <w:color w:val="000000"/>
          <w:spacing w:val="-5"/>
          <w:lang w:val="de-DE"/>
        </w:rPr>
        <w:t>BEM</w:t>
      </w:r>
      <w:r w:rsidRPr="00751139">
        <w:rPr>
          <w:rFonts w:ascii="Arial" w:hAnsi="Arial" w:cs="Arial"/>
          <w:color w:val="000000"/>
          <w:spacing w:val="-5"/>
          <w:lang w:val="de-DE"/>
        </w:rPr>
        <w:t xml:space="preserve"> zu einem </w:t>
      </w:r>
      <w:r w:rsidRPr="00751139">
        <w:rPr>
          <w:rFonts w:ascii="Arial" w:hAnsi="Arial" w:cs="Arial"/>
          <w:color w:val="000000"/>
          <w:spacing w:val="-4"/>
          <w:lang w:val="de-DE"/>
        </w:rPr>
        <w:t>negativen Ergebnis geführt, genügt der Arbeitgebe</w:t>
      </w:r>
      <w:r w:rsidR="00AD2C99">
        <w:rPr>
          <w:rFonts w:ascii="Arial" w:hAnsi="Arial" w:cs="Arial"/>
          <w:color w:val="000000"/>
          <w:spacing w:val="-4"/>
          <w:lang w:val="de-DE"/>
        </w:rPr>
        <w:t>nde</w:t>
      </w:r>
      <w:r w:rsidRPr="00751139">
        <w:rPr>
          <w:rFonts w:ascii="Arial" w:hAnsi="Arial" w:cs="Arial"/>
          <w:color w:val="000000"/>
          <w:spacing w:val="-4"/>
          <w:lang w:val="de-DE"/>
        </w:rPr>
        <w:t xml:space="preserve"> seiner Darlegungslast, wenn er auf die</w:t>
      </w:r>
      <w:r w:rsidRPr="00751139">
        <w:rPr>
          <w:rFonts w:ascii="Arial" w:hAnsi="Arial" w:cs="Arial"/>
          <w:color w:val="000000"/>
          <w:spacing w:val="-3"/>
          <w:lang w:val="de-DE"/>
        </w:rPr>
        <w:t>sen Umstand hinweist und vorträgt, es bestünden keine anderen Beschäftigungsmöglich</w:t>
      </w:r>
      <w:r w:rsidRPr="00751139">
        <w:rPr>
          <w:rFonts w:ascii="Arial" w:hAnsi="Arial" w:cs="Arial"/>
          <w:color w:val="000000"/>
          <w:spacing w:val="-7"/>
          <w:lang w:val="de-DE"/>
        </w:rPr>
        <w:t xml:space="preserve">keiten. Es ist Sache </w:t>
      </w:r>
      <w:r w:rsidR="009C5B74">
        <w:rPr>
          <w:rFonts w:ascii="Arial" w:hAnsi="Arial" w:cs="Arial"/>
          <w:color w:val="000000"/>
          <w:spacing w:val="-7"/>
          <w:lang w:val="de-DE"/>
        </w:rPr>
        <w:t>des Mitarbeitenden</w:t>
      </w:r>
      <w:r w:rsidRPr="00751139">
        <w:rPr>
          <w:rFonts w:ascii="Arial" w:hAnsi="Arial" w:cs="Arial"/>
          <w:color w:val="000000"/>
          <w:spacing w:val="-7"/>
          <w:lang w:val="de-DE"/>
        </w:rPr>
        <w:t xml:space="preserve"> im Einzelnen darzutun, dass es </w:t>
      </w:r>
      <w:r w:rsidRPr="00751139">
        <w:rPr>
          <w:rFonts w:ascii="Arial" w:hAnsi="Arial" w:cs="Arial"/>
          <w:color w:val="000000"/>
          <w:spacing w:val="-5"/>
          <w:lang w:val="de-DE"/>
        </w:rPr>
        <w:t xml:space="preserve">entgegen dem Ergebnis des </w:t>
      </w:r>
      <w:r w:rsidR="00AD2C99">
        <w:rPr>
          <w:rFonts w:ascii="Arial" w:hAnsi="Arial" w:cs="Arial"/>
          <w:color w:val="000000"/>
          <w:spacing w:val="-5"/>
          <w:lang w:val="de-DE"/>
        </w:rPr>
        <w:t>BEM</w:t>
      </w:r>
      <w:r w:rsidRPr="00751139">
        <w:rPr>
          <w:rFonts w:ascii="Arial" w:hAnsi="Arial" w:cs="Arial"/>
          <w:color w:val="000000"/>
          <w:spacing w:val="-5"/>
          <w:lang w:val="de-DE"/>
        </w:rPr>
        <w:t xml:space="preserve"> weitere Alternativen </w:t>
      </w:r>
      <w:r w:rsidRPr="00751139">
        <w:rPr>
          <w:rFonts w:ascii="Arial" w:hAnsi="Arial" w:cs="Arial"/>
          <w:color w:val="000000"/>
          <w:spacing w:val="-3"/>
          <w:lang w:val="de-DE"/>
        </w:rPr>
        <w:t xml:space="preserve">gebe, die sich erst </w:t>
      </w:r>
      <w:r w:rsidRPr="00751139">
        <w:rPr>
          <w:rFonts w:ascii="Arial" w:hAnsi="Arial" w:cs="Arial"/>
          <w:color w:val="000000"/>
          <w:spacing w:val="-4"/>
          <w:lang w:val="de-DE"/>
        </w:rPr>
        <w:t>nach dessen Abschluss ergeben hätten.</w:t>
      </w:r>
    </w:p>
    <w:p w14:paraId="6D3A713D" w14:textId="7C5232A1" w:rsidR="00AA67C6" w:rsidRDefault="00AA67C6" w:rsidP="00AA67C6">
      <w:pPr>
        <w:spacing w:before="288"/>
        <w:jc w:val="both"/>
        <w:rPr>
          <w:rFonts w:ascii="Arial" w:hAnsi="Arial" w:cs="Arial"/>
          <w:color w:val="000000"/>
          <w:spacing w:val="-4"/>
          <w:lang w:val="de-DE"/>
        </w:rPr>
      </w:pPr>
      <w:r w:rsidRPr="00751139">
        <w:rPr>
          <w:rFonts w:ascii="Arial" w:hAnsi="Arial" w:cs="Arial"/>
          <w:color w:val="000000"/>
          <w:spacing w:val="-5"/>
          <w:lang w:val="de-DE"/>
        </w:rPr>
        <w:t xml:space="preserve">Hat ein </w:t>
      </w:r>
      <w:r w:rsidR="00545694">
        <w:rPr>
          <w:rFonts w:ascii="Arial" w:hAnsi="Arial" w:cs="Arial"/>
          <w:color w:val="000000"/>
          <w:spacing w:val="-5"/>
          <w:lang w:val="de-DE"/>
        </w:rPr>
        <w:t>BEM</w:t>
      </w:r>
      <w:r w:rsidRPr="00751139">
        <w:rPr>
          <w:rFonts w:ascii="Arial" w:hAnsi="Arial" w:cs="Arial"/>
          <w:color w:val="000000"/>
          <w:spacing w:val="-5"/>
          <w:lang w:val="de-DE"/>
        </w:rPr>
        <w:t xml:space="preserve"> stattgefunden und zu einem positiven Ergebnis geführt, ist der Arbeitgebe</w:t>
      </w:r>
      <w:r w:rsidR="00545694">
        <w:rPr>
          <w:rFonts w:ascii="Arial" w:hAnsi="Arial" w:cs="Arial"/>
          <w:color w:val="000000"/>
          <w:spacing w:val="-5"/>
          <w:lang w:val="de-DE"/>
        </w:rPr>
        <w:t>nde</w:t>
      </w:r>
      <w:r w:rsidRPr="00751139">
        <w:rPr>
          <w:rFonts w:ascii="Arial" w:hAnsi="Arial" w:cs="Arial"/>
          <w:color w:val="000000"/>
          <w:spacing w:val="-5"/>
          <w:lang w:val="de-DE"/>
        </w:rPr>
        <w:t xml:space="preserve"> grundsätzlich verpflichtet, die betreffende Empfehlung umzusetzen. Kündigt er das Arbeitsver</w:t>
      </w:r>
      <w:r w:rsidR="00545694">
        <w:rPr>
          <w:rFonts w:ascii="Arial" w:hAnsi="Arial" w:cs="Arial"/>
          <w:color w:val="000000"/>
          <w:spacing w:val="-5"/>
          <w:lang w:val="de-DE"/>
        </w:rPr>
        <w:softHyphen/>
      </w:r>
      <w:r w:rsidRPr="00751139">
        <w:rPr>
          <w:rFonts w:ascii="Arial" w:hAnsi="Arial" w:cs="Arial"/>
          <w:color w:val="000000"/>
          <w:spacing w:val="-5"/>
          <w:lang w:val="de-DE"/>
        </w:rPr>
        <w:t xml:space="preserve">hältnis, ohne dies zumindest versucht zu haben, muss </w:t>
      </w:r>
      <w:r w:rsidRPr="00751139">
        <w:rPr>
          <w:rFonts w:ascii="Arial" w:hAnsi="Arial" w:cs="Arial"/>
          <w:color w:val="000000"/>
          <w:spacing w:val="-2"/>
          <w:lang w:val="de-DE"/>
        </w:rPr>
        <w:t xml:space="preserve">er von sich aus darlegen, warum die Maßnahme entweder undurchführbar war oder selbst </w:t>
      </w:r>
      <w:r w:rsidRPr="00751139">
        <w:rPr>
          <w:rFonts w:ascii="Arial" w:hAnsi="Arial" w:cs="Arial"/>
          <w:color w:val="000000"/>
          <w:spacing w:val="-4"/>
          <w:lang w:val="de-DE"/>
        </w:rPr>
        <w:t>bei einer Umsetzung nicht zu einer Reduzierung der Ausfallzeiten geführt hätte.</w:t>
      </w:r>
    </w:p>
    <w:p w14:paraId="007CDD21" w14:textId="77777777" w:rsidR="00545694" w:rsidRDefault="00545694" w:rsidP="00AA67C6">
      <w:pPr>
        <w:rPr>
          <w:rFonts w:ascii="Arial" w:hAnsi="Arial" w:cs="Arial"/>
          <w:color w:val="000000"/>
          <w:spacing w:val="-7"/>
          <w:lang w:val="de-DE"/>
        </w:rPr>
      </w:pPr>
    </w:p>
    <w:p w14:paraId="7617151D" w14:textId="79CFC178" w:rsidR="00FC529D" w:rsidRDefault="00AA67C6" w:rsidP="00545694">
      <w:pPr>
        <w:jc w:val="both"/>
        <w:rPr>
          <w:rFonts w:ascii="Arial" w:hAnsi="Arial" w:cs="Arial"/>
          <w:color w:val="000000"/>
          <w:spacing w:val="-3"/>
          <w:lang w:val="de-DE"/>
        </w:rPr>
      </w:pPr>
      <w:r w:rsidRPr="00751139">
        <w:rPr>
          <w:rFonts w:ascii="Arial" w:hAnsi="Arial" w:cs="Arial"/>
          <w:color w:val="000000"/>
          <w:spacing w:val="-7"/>
          <w:lang w:val="de-DE"/>
        </w:rPr>
        <w:t xml:space="preserve">Bedarf es zur Umsetzung der Empfehlung einer Einwilligung oder Initiative </w:t>
      </w:r>
      <w:r w:rsidR="00545694">
        <w:rPr>
          <w:rFonts w:ascii="Arial" w:hAnsi="Arial" w:cs="Arial"/>
          <w:color w:val="000000"/>
          <w:spacing w:val="-7"/>
          <w:lang w:val="de-DE"/>
        </w:rPr>
        <w:t xml:space="preserve">der / </w:t>
      </w:r>
      <w:r w:rsidRPr="00751139">
        <w:rPr>
          <w:rFonts w:ascii="Arial" w:hAnsi="Arial" w:cs="Arial"/>
          <w:color w:val="000000"/>
          <w:spacing w:val="-5"/>
          <w:lang w:val="de-DE"/>
        </w:rPr>
        <w:t xml:space="preserve">des </w:t>
      </w:r>
      <w:r w:rsidR="009C5B74">
        <w:rPr>
          <w:rFonts w:ascii="Arial" w:hAnsi="Arial" w:cs="Arial"/>
          <w:color w:val="000000"/>
          <w:spacing w:val="-5"/>
          <w:lang w:val="de-DE"/>
        </w:rPr>
        <w:t>Mitarbeitenden</w:t>
      </w:r>
      <w:r w:rsidRPr="00751139">
        <w:rPr>
          <w:rFonts w:ascii="Arial" w:hAnsi="Arial" w:cs="Arial"/>
          <w:color w:val="000000"/>
          <w:spacing w:val="-5"/>
          <w:lang w:val="de-DE"/>
        </w:rPr>
        <w:t>, kann der Arbeitgebe</w:t>
      </w:r>
      <w:r w:rsidR="00545694">
        <w:rPr>
          <w:rFonts w:ascii="Arial" w:hAnsi="Arial" w:cs="Arial"/>
          <w:color w:val="000000"/>
          <w:spacing w:val="-5"/>
          <w:lang w:val="de-DE"/>
        </w:rPr>
        <w:t>nde</w:t>
      </w:r>
      <w:r w:rsidRPr="00751139">
        <w:rPr>
          <w:rFonts w:ascii="Arial" w:hAnsi="Arial" w:cs="Arial"/>
          <w:color w:val="000000"/>
          <w:spacing w:val="-5"/>
          <w:lang w:val="de-DE"/>
        </w:rPr>
        <w:t xml:space="preserve"> dafür eine angemessene Frist setzen. Bei er</w:t>
      </w:r>
      <w:r w:rsidRPr="00751139">
        <w:rPr>
          <w:rFonts w:ascii="Arial" w:hAnsi="Arial" w:cs="Arial"/>
          <w:color w:val="000000"/>
          <w:lang w:val="de-DE"/>
        </w:rPr>
        <w:t xml:space="preserve">gebnislosem Fristablauf ist eine Kündigung nicht wegen Missachtung der Empfehlung </w:t>
      </w:r>
      <w:r w:rsidRPr="00751139">
        <w:rPr>
          <w:rFonts w:ascii="Arial" w:hAnsi="Arial" w:cs="Arial"/>
          <w:color w:val="000000"/>
          <w:spacing w:val="-3"/>
          <w:lang w:val="de-DE"/>
        </w:rPr>
        <w:t xml:space="preserve">unverhältnismäßig, wenn der </w:t>
      </w:r>
      <w:r w:rsidRPr="00751139">
        <w:rPr>
          <w:rFonts w:ascii="Arial" w:hAnsi="Arial" w:cs="Arial"/>
          <w:color w:val="000000"/>
          <w:spacing w:val="-13"/>
          <w:lang w:val="de-DE"/>
        </w:rPr>
        <w:t>Arbeitgebe</w:t>
      </w:r>
      <w:r w:rsidR="00545694">
        <w:rPr>
          <w:rFonts w:ascii="Arial" w:hAnsi="Arial" w:cs="Arial"/>
          <w:color w:val="000000"/>
          <w:spacing w:val="-13"/>
          <w:lang w:val="de-DE"/>
        </w:rPr>
        <w:t>nde</w:t>
      </w:r>
      <w:r w:rsidRPr="00751139">
        <w:rPr>
          <w:rFonts w:ascii="Arial" w:hAnsi="Arial" w:cs="Arial"/>
          <w:color w:val="000000"/>
          <w:spacing w:val="-13"/>
          <w:lang w:val="de-DE"/>
        </w:rPr>
        <w:t xml:space="preserve"> die Kündigung für </w:t>
      </w:r>
      <w:r w:rsidRPr="00751139">
        <w:rPr>
          <w:rFonts w:ascii="Arial" w:hAnsi="Arial" w:cs="Arial"/>
          <w:color w:val="000000"/>
          <w:spacing w:val="-3"/>
          <w:lang w:val="de-DE"/>
        </w:rPr>
        <w:t>diesen Fall angedroht hat.</w:t>
      </w:r>
    </w:p>
    <w:p w14:paraId="323E04B7" w14:textId="3BF28495" w:rsidR="00D6634D" w:rsidRDefault="00D6634D" w:rsidP="00545694">
      <w:pPr>
        <w:jc w:val="both"/>
        <w:rPr>
          <w:rFonts w:ascii="Arial" w:hAnsi="Arial" w:cs="Arial"/>
          <w:color w:val="000000"/>
          <w:spacing w:val="-3"/>
          <w:lang w:val="de-DE"/>
        </w:rPr>
      </w:pPr>
    </w:p>
    <w:p w14:paraId="48E11352" w14:textId="08665C2C" w:rsidR="00897A5F" w:rsidRPr="00D359A0" w:rsidRDefault="00897A5F" w:rsidP="00897A5F">
      <w:pPr>
        <w:jc w:val="both"/>
        <w:rPr>
          <w:rFonts w:ascii="Arial" w:hAnsi="Arial" w:cs="Arial"/>
          <w:b/>
          <w:color w:val="000000"/>
          <w:spacing w:val="-3"/>
          <w:u w:val="single"/>
          <w:lang w:val="de-DE"/>
        </w:rPr>
      </w:pPr>
      <w:r w:rsidRPr="00D359A0">
        <w:rPr>
          <w:rFonts w:ascii="Arial" w:hAnsi="Arial" w:cs="Arial"/>
          <w:b/>
          <w:color w:val="000000"/>
          <w:spacing w:val="-3"/>
          <w:u w:val="single"/>
          <w:lang w:val="de-DE"/>
        </w:rPr>
        <w:t>2) Ärztliche Beratung</w:t>
      </w:r>
    </w:p>
    <w:p w14:paraId="0683F08E" w14:textId="77777777" w:rsidR="00897A5F" w:rsidRPr="00897A5F" w:rsidRDefault="00897A5F" w:rsidP="00897A5F">
      <w:pPr>
        <w:jc w:val="both"/>
        <w:rPr>
          <w:rFonts w:ascii="Arial" w:hAnsi="Arial" w:cs="Arial"/>
          <w:bCs/>
          <w:color w:val="000000"/>
          <w:spacing w:val="-3"/>
          <w:lang w:val="de-DE"/>
        </w:rPr>
      </w:pPr>
    </w:p>
    <w:p w14:paraId="7DAF0DD9" w14:textId="1F63966D" w:rsidR="00897A5F" w:rsidRPr="00897A5F" w:rsidRDefault="00897A5F" w:rsidP="00897A5F">
      <w:pPr>
        <w:jc w:val="both"/>
        <w:rPr>
          <w:rFonts w:ascii="Arial" w:hAnsi="Arial" w:cs="Arial"/>
          <w:color w:val="000000"/>
          <w:spacing w:val="-3"/>
          <w:lang w:val="de-DE"/>
        </w:rPr>
      </w:pPr>
      <w:r w:rsidRPr="00897A5F">
        <w:rPr>
          <w:rFonts w:ascii="Arial" w:hAnsi="Arial" w:cs="Arial"/>
          <w:color w:val="000000"/>
          <w:spacing w:val="-3"/>
          <w:lang w:val="de-DE"/>
        </w:rPr>
        <w:t xml:space="preserve">Sofern für die Durchführung des BEM die Einholung eines ärztlichen Gutachtens notwendig ist, können damit jeweils für das entsprechende Fachgebiet in Frage kommende Ärztinnen bzw. Ärzte oder </w:t>
      </w:r>
      <w:r>
        <w:rPr>
          <w:rFonts w:ascii="Arial" w:hAnsi="Arial" w:cs="Arial"/>
          <w:color w:val="000000"/>
          <w:spacing w:val="-3"/>
          <w:lang w:val="de-DE"/>
        </w:rPr>
        <w:t>die / der</w:t>
      </w:r>
      <w:r w:rsidRPr="00897A5F">
        <w:rPr>
          <w:rFonts w:ascii="Arial" w:hAnsi="Arial" w:cs="Arial"/>
          <w:color w:val="000000"/>
          <w:spacing w:val="-3"/>
          <w:lang w:val="de-DE"/>
        </w:rPr>
        <w:t xml:space="preserve"> für die Dienststelle zuständige Betriebsärztin</w:t>
      </w:r>
      <w:r>
        <w:rPr>
          <w:rFonts w:ascii="Arial" w:hAnsi="Arial" w:cs="Arial"/>
          <w:color w:val="000000"/>
          <w:spacing w:val="-3"/>
          <w:lang w:val="de-DE"/>
        </w:rPr>
        <w:t xml:space="preserve"> </w:t>
      </w:r>
      <w:r w:rsidRPr="00897A5F">
        <w:rPr>
          <w:rFonts w:ascii="Arial" w:hAnsi="Arial" w:cs="Arial"/>
          <w:color w:val="000000"/>
          <w:spacing w:val="-3"/>
          <w:lang w:val="de-DE"/>
        </w:rPr>
        <w:t>/</w:t>
      </w:r>
      <w:r>
        <w:rPr>
          <w:rFonts w:ascii="Arial" w:hAnsi="Arial" w:cs="Arial"/>
          <w:color w:val="000000"/>
          <w:spacing w:val="-3"/>
          <w:lang w:val="de-DE"/>
        </w:rPr>
        <w:t xml:space="preserve"> </w:t>
      </w:r>
      <w:r w:rsidRPr="00897A5F">
        <w:rPr>
          <w:rFonts w:ascii="Arial" w:hAnsi="Arial" w:cs="Arial"/>
          <w:color w:val="000000"/>
          <w:spacing w:val="-3"/>
          <w:lang w:val="de-DE"/>
        </w:rPr>
        <w:t xml:space="preserve">Betriebsarzt beauftragt werden. </w:t>
      </w:r>
      <w:r>
        <w:rPr>
          <w:rFonts w:ascii="Arial" w:hAnsi="Arial" w:cs="Arial"/>
          <w:color w:val="000000"/>
          <w:spacing w:val="-3"/>
          <w:lang w:val="de-DE"/>
        </w:rPr>
        <w:t>Die Mitarbeiterin / Der Mitarbeiter</w:t>
      </w:r>
      <w:r w:rsidRPr="00897A5F">
        <w:rPr>
          <w:rFonts w:ascii="Arial" w:hAnsi="Arial" w:cs="Arial"/>
          <w:color w:val="000000"/>
          <w:spacing w:val="-3"/>
          <w:lang w:val="de-DE"/>
        </w:rPr>
        <w:t xml:space="preserve"> hat ferner das Recht, dem BEM-Team zusätzlich Gutachten von Ärztinnen bzw. Ärzten </w:t>
      </w:r>
      <w:r>
        <w:rPr>
          <w:rFonts w:ascii="Arial" w:hAnsi="Arial" w:cs="Arial"/>
          <w:color w:val="000000"/>
          <w:spacing w:val="-3"/>
          <w:lang w:val="de-DE"/>
        </w:rPr>
        <w:t>ihres / seines</w:t>
      </w:r>
      <w:r w:rsidRPr="00897A5F">
        <w:rPr>
          <w:rFonts w:ascii="Arial" w:hAnsi="Arial" w:cs="Arial"/>
          <w:color w:val="000000"/>
          <w:spacing w:val="-3"/>
          <w:lang w:val="de-DE"/>
        </w:rPr>
        <w:t xml:space="preserve"> Vertrauens vorzulegen.</w:t>
      </w:r>
    </w:p>
    <w:p w14:paraId="61D51A2C" w14:textId="6653ECB7" w:rsidR="00CA1F5F" w:rsidRDefault="00CA1F5F" w:rsidP="00545694">
      <w:pPr>
        <w:jc w:val="both"/>
        <w:rPr>
          <w:rFonts w:ascii="Arial" w:hAnsi="Arial" w:cs="Arial"/>
          <w:color w:val="000000"/>
          <w:spacing w:val="-3"/>
          <w:lang w:val="de-DE"/>
        </w:rPr>
      </w:pPr>
    </w:p>
    <w:p w14:paraId="28E04A0D" w14:textId="0665794D" w:rsidR="004B087A" w:rsidRPr="00D359A0" w:rsidRDefault="004B087A" w:rsidP="004B087A">
      <w:pPr>
        <w:jc w:val="both"/>
        <w:rPr>
          <w:rFonts w:ascii="Arial" w:hAnsi="Arial" w:cs="Arial"/>
          <w:b/>
          <w:color w:val="000000"/>
          <w:spacing w:val="-3"/>
          <w:u w:val="single"/>
          <w:lang w:val="de-DE"/>
        </w:rPr>
      </w:pPr>
      <w:r w:rsidRPr="00D359A0">
        <w:rPr>
          <w:rFonts w:ascii="Arial" w:hAnsi="Arial" w:cs="Arial"/>
          <w:b/>
          <w:color w:val="000000"/>
          <w:spacing w:val="-3"/>
          <w:u w:val="single"/>
          <w:lang w:val="de-DE"/>
        </w:rPr>
        <w:t>3) Hinzuziehung externer Stellen</w:t>
      </w:r>
    </w:p>
    <w:p w14:paraId="78C105EF" w14:textId="77777777" w:rsidR="004B087A" w:rsidRDefault="004B087A" w:rsidP="004B087A">
      <w:pPr>
        <w:jc w:val="both"/>
        <w:rPr>
          <w:rFonts w:ascii="Arial" w:hAnsi="Arial" w:cs="Arial"/>
          <w:color w:val="000000"/>
          <w:spacing w:val="-3"/>
          <w:lang w:val="de-DE"/>
        </w:rPr>
      </w:pPr>
    </w:p>
    <w:p w14:paraId="3F8591A4" w14:textId="4D57326A" w:rsidR="004B087A" w:rsidRPr="00BE66F9" w:rsidRDefault="004B087A" w:rsidP="00BE66F9">
      <w:pPr>
        <w:pStyle w:val="Listenabsatz"/>
        <w:numPr>
          <w:ilvl w:val="0"/>
          <w:numId w:val="8"/>
        </w:numPr>
        <w:jc w:val="both"/>
        <w:rPr>
          <w:rFonts w:ascii="Arial" w:hAnsi="Arial" w:cs="Arial"/>
          <w:color w:val="000000"/>
          <w:spacing w:val="-3"/>
          <w:lang w:val="de-DE"/>
        </w:rPr>
      </w:pPr>
      <w:r w:rsidRPr="00BE66F9">
        <w:rPr>
          <w:rFonts w:ascii="Arial" w:hAnsi="Arial" w:cs="Arial"/>
          <w:color w:val="000000"/>
          <w:spacing w:val="-3"/>
          <w:lang w:val="de-DE"/>
        </w:rPr>
        <w:t>Kommen Leistungen zur Teilhabe oder begleitende Hilfen im Arbeitsleben in Betracht, werden vom BEM-Team die örtlichen gemeinsamen Servicestellen für Rehabilitation oder bei schwerbehinderten Mitarbeitenden das Integrationsamt (Kommunalverband für Jugend und Soziales Baden-Württemberg) hinzugezogen.</w:t>
      </w:r>
    </w:p>
    <w:p w14:paraId="719E9EE5" w14:textId="77777777" w:rsidR="004B087A" w:rsidRPr="004B087A" w:rsidRDefault="004B087A" w:rsidP="004B087A">
      <w:pPr>
        <w:jc w:val="both"/>
        <w:rPr>
          <w:rFonts w:ascii="Arial" w:hAnsi="Arial" w:cs="Arial"/>
          <w:color w:val="000000"/>
          <w:spacing w:val="-3"/>
          <w:lang w:val="de-DE"/>
        </w:rPr>
      </w:pPr>
    </w:p>
    <w:p w14:paraId="02310DE9" w14:textId="6CB66F58" w:rsidR="004B087A" w:rsidRPr="00BE66F9" w:rsidRDefault="004B087A" w:rsidP="00BE66F9">
      <w:pPr>
        <w:pStyle w:val="Listenabsatz"/>
        <w:numPr>
          <w:ilvl w:val="0"/>
          <w:numId w:val="8"/>
        </w:numPr>
        <w:jc w:val="both"/>
        <w:rPr>
          <w:rFonts w:ascii="Arial" w:hAnsi="Arial" w:cs="Arial"/>
          <w:color w:val="000000"/>
          <w:spacing w:val="-3"/>
          <w:lang w:val="de-DE"/>
        </w:rPr>
      </w:pPr>
      <w:r w:rsidRPr="00BE66F9">
        <w:rPr>
          <w:rFonts w:ascii="Arial" w:hAnsi="Arial" w:cs="Arial"/>
          <w:color w:val="000000"/>
          <w:spacing w:val="-3"/>
          <w:lang w:val="de-DE"/>
        </w:rPr>
        <w:t>Sofern dies im Einzelfall angebracht ist, kann das BEM-Team auch bei weiteren externen Stellen, z. B. bei der Agentur für Arbeit oder einer psychologische Beratungsstelle, Erkundigungen einholen bzw. diese zur Beratung hinzuziehen.</w:t>
      </w:r>
    </w:p>
    <w:p w14:paraId="3CAD23BD" w14:textId="5940DBC8" w:rsidR="00CA1F5F" w:rsidRDefault="00CA1F5F" w:rsidP="00545694">
      <w:pPr>
        <w:jc w:val="both"/>
        <w:rPr>
          <w:rFonts w:ascii="Arial" w:hAnsi="Arial" w:cs="Arial"/>
          <w:color w:val="000000"/>
          <w:spacing w:val="-3"/>
          <w:lang w:val="de-DE"/>
        </w:rPr>
      </w:pPr>
    </w:p>
    <w:p w14:paraId="283C647F" w14:textId="5A08CF29" w:rsidR="00CA1F5F" w:rsidRPr="00BE66F9" w:rsidRDefault="004B087A" w:rsidP="00BE66F9">
      <w:pPr>
        <w:pStyle w:val="Listenabsatz"/>
        <w:numPr>
          <w:ilvl w:val="0"/>
          <w:numId w:val="8"/>
        </w:numPr>
        <w:jc w:val="both"/>
        <w:rPr>
          <w:rFonts w:ascii="Arial" w:hAnsi="Arial" w:cs="Arial"/>
          <w:color w:val="000000"/>
          <w:spacing w:val="-3"/>
          <w:lang w:val="de-DE"/>
        </w:rPr>
      </w:pPr>
      <w:r w:rsidRPr="00BE66F9">
        <w:rPr>
          <w:rFonts w:ascii="Arial" w:hAnsi="Arial" w:cs="Arial"/>
          <w:color w:val="000000"/>
          <w:spacing w:val="-3"/>
          <w:lang w:val="de-DE"/>
        </w:rPr>
        <w:t>Die Hinzuziehung externer Stellen setzt die ausdrückliche Zustimmung der Mitarbeiterin / des Mitarbeiters voraus.</w:t>
      </w:r>
      <w:r w:rsidR="00BE66F9" w:rsidRPr="00BE66F9">
        <w:rPr>
          <w:rFonts w:ascii="Arial" w:hAnsi="Arial" w:cs="Arial"/>
          <w:color w:val="000000"/>
          <w:spacing w:val="-3"/>
          <w:lang w:val="de-DE"/>
        </w:rPr>
        <w:t xml:space="preserve"> Dies umfasst auch die Weitergabe von vertraulichen Daten an außerhalb des BEM-Teams befindlichen Stellen (externe und sonstige interne Stellen).</w:t>
      </w:r>
    </w:p>
    <w:p w14:paraId="63AC11EE" w14:textId="5B38CD52" w:rsidR="004B087A" w:rsidRDefault="004B087A" w:rsidP="00545694">
      <w:pPr>
        <w:jc w:val="both"/>
        <w:rPr>
          <w:rFonts w:ascii="Arial" w:hAnsi="Arial" w:cs="Arial"/>
          <w:color w:val="000000"/>
          <w:spacing w:val="-3"/>
          <w:lang w:val="de-DE"/>
        </w:rPr>
      </w:pPr>
    </w:p>
    <w:p w14:paraId="2B64A638" w14:textId="77777777" w:rsidR="00D6634D" w:rsidRDefault="00D6634D" w:rsidP="00545694">
      <w:pPr>
        <w:jc w:val="both"/>
        <w:rPr>
          <w:rFonts w:ascii="Arial" w:hAnsi="Arial" w:cs="Arial"/>
          <w:color w:val="000000"/>
          <w:spacing w:val="-3"/>
          <w:lang w:val="de-DE"/>
        </w:rPr>
      </w:pPr>
    </w:p>
    <w:p w14:paraId="500F0801" w14:textId="2A69BB79" w:rsidR="00D6634D" w:rsidRPr="001361C8" w:rsidRDefault="00D6634D" w:rsidP="00CA1F5F">
      <w:pPr>
        <w:jc w:val="center"/>
        <w:rPr>
          <w:rFonts w:ascii="Arial" w:hAnsi="Arial" w:cs="Arial"/>
          <w:b/>
          <w:bCs/>
          <w:color w:val="000000"/>
          <w:spacing w:val="-3"/>
          <w:u w:val="single"/>
          <w:lang w:val="de-DE"/>
        </w:rPr>
      </w:pPr>
      <w:r w:rsidRPr="001361C8">
        <w:rPr>
          <w:rFonts w:ascii="Arial" w:hAnsi="Arial" w:cs="Arial"/>
          <w:b/>
          <w:bCs/>
          <w:color w:val="000000"/>
          <w:spacing w:val="-3"/>
          <w:u w:val="single"/>
          <w:lang w:val="de-DE"/>
        </w:rPr>
        <w:t>B) Verfahrensablauf</w:t>
      </w:r>
    </w:p>
    <w:p w14:paraId="48CDCCB6" w14:textId="5FE70046" w:rsidR="00D6634D" w:rsidRDefault="00D6634D" w:rsidP="00545694">
      <w:pPr>
        <w:jc w:val="both"/>
        <w:rPr>
          <w:rFonts w:ascii="Arial" w:hAnsi="Arial" w:cs="Arial"/>
          <w:color w:val="000000"/>
          <w:spacing w:val="-3"/>
          <w:lang w:val="de-DE"/>
        </w:rPr>
      </w:pPr>
    </w:p>
    <w:p w14:paraId="3C025EFD" w14:textId="77777777" w:rsidR="00CA1B3E" w:rsidRDefault="00CA1B3E" w:rsidP="00545694">
      <w:pPr>
        <w:jc w:val="both"/>
        <w:rPr>
          <w:rFonts w:ascii="Arial" w:hAnsi="Arial" w:cs="Arial"/>
          <w:color w:val="000000"/>
          <w:spacing w:val="-3"/>
          <w:lang w:val="de-DE"/>
        </w:rPr>
      </w:pPr>
    </w:p>
    <w:p w14:paraId="2DFCF63E" w14:textId="185C192A" w:rsidR="00D6634D" w:rsidRPr="001361C8" w:rsidRDefault="00D6634D" w:rsidP="00545694">
      <w:pPr>
        <w:jc w:val="both"/>
        <w:rPr>
          <w:rFonts w:ascii="Arial" w:hAnsi="Arial" w:cs="Arial"/>
          <w:b/>
          <w:bCs/>
          <w:color w:val="000000"/>
          <w:spacing w:val="-3"/>
          <w:u w:val="single"/>
          <w:lang w:val="de-DE"/>
        </w:rPr>
      </w:pPr>
      <w:r w:rsidRPr="001361C8">
        <w:rPr>
          <w:rFonts w:ascii="Arial" w:hAnsi="Arial" w:cs="Arial"/>
          <w:b/>
          <w:bCs/>
          <w:color w:val="000000"/>
          <w:spacing w:val="-3"/>
          <w:u w:val="single"/>
          <w:lang w:val="de-DE"/>
        </w:rPr>
        <w:t>1) Dienstvereinbarung</w:t>
      </w:r>
    </w:p>
    <w:p w14:paraId="22CFFA6D" w14:textId="1FC6E005" w:rsidR="00D6634D" w:rsidRDefault="00D6634D" w:rsidP="00545694">
      <w:pPr>
        <w:jc w:val="both"/>
        <w:rPr>
          <w:rFonts w:ascii="Arial" w:hAnsi="Arial" w:cs="Arial"/>
          <w:color w:val="000000"/>
          <w:spacing w:val="-3"/>
          <w:lang w:val="de-DE"/>
        </w:rPr>
      </w:pPr>
    </w:p>
    <w:p w14:paraId="2B8CF10A" w14:textId="3AC3B9E4" w:rsidR="00D6634D" w:rsidRDefault="00D6634D" w:rsidP="00545694">
      <w:pPr>
        <w:jc w:val="both"/>
        <w:rPr>
          <w:rFonts w:ascii="Arial" w:hAnsi="Arial" w:cs="Arial"/>
          <w:lang w:val="de-DE"/>
        </w:rPr>
      </w:pPr>
      <w:r>
        <w:rPr>
          <w:rFonts w:ascii="Arial" w:hAnsi="Arial" w:cs="Arial"/>
          <w:lang w:val="de-DE"/>
        </w:rPr>
        <w:t>Die rechtliche Verpflichtung zur Durchführung des BEM besteht unabhängig davon, ob mit der MAV eine Dienstvereinbarung geschlossen wurde oder nicht. Für den Abschluss einer Dienstvereinbarung kann das zur Verfügung gestellte Muster verwendet werden (Anlage 1).</w:t>
      </w:r>
    </w:p>
    <w:p w14:paraId="01BF20F2" w14:textId="1C5F9CF0" w:rsidR="00D6634D" w:rsidRDefault="00D6634D" w:rsidP="00545694">
      <w:pPr>
        <w:jc w:val="both"/>
        <w:rPr>
          <w:rFonts w:ascii="Arial" w:hAnsi="Arial" w:cs="Arial"/>
          <w:lang w:val="de-DE"/>
        </w:rPr>
      </w:pPr>
    </w:p>
    <w:p w14:paraId="1B145F6F" w14:textId="64A07408" w:rsidR="00D6634D" w:rsidRPr="001361C8" w:rsidRDefault="00D6634D" w:rsidP="00545694">
      <w:pPr>
        <w:jc w:val="both"/>
        <w:rPr>
          <w:rFonts w:ascii="Arial" w:hAnsi="Arial" w:cs="Arial"/>
          <w:b/>
          <w:bCs/>
          <w:u w:val="single"/>
          <w:lang w:val="de-DE"/>
        </w:rPr>
      </w:pPr>
      <w:r w:rsidRPr="001361C8">
        <w:rPr>
          <w:rFonts w:ascii="Arial" w:hAnsi="Arial" w:cs="Arial"/>
          <w:b/>
          <w:bCs/>
          <w:u w:val="single"/>
          <w:lang w:val="de-DE"/>
        </w:rPr>
        <w:t>2) BEM-Team</w:t>
      </w:r>
    </w:p>
    <w:p w14:paraId="09795A1C" w14:textId="0F82964D" w:rsidR="00D6634D" w:rsidRDefault="00D6634D" w:rsidP="00545694">
      <w:pPr>
        <w:jc w:val="both"/>
        <w:rPr>
          <w:rFonts w:ascii="Arial" w:hAnsi="Arial" w:cs="Arial"/>
          <w:lang w:val="de-DE"/>
        </w:rPr>
      </w:pPr>
    </w:p>
    <w:p w14:paraId="1086E0F2" w14:textId="21071BB6" w:rsidR="00873774" w:rsidRDefault="00873774" w:rsidP="00873774">
      <w:pPr>
        <w:jc w:val="both"/>
        <w:rPr>
          <w:rFonts w:ascii="Arial" w:hAnsi="Arial" w:cs="Arial"/>
          <w:iCs/>
          <w:lang w:val="de-DE"/>
        </w:rPr>
      </w:pPr>
      <w:r>
        <w:rPr>
          <w:rFonts w:ascii="Arial" w:hAnsi="Arial" w:cs="Arial"/>
          <w:iCs/>
          <w:lang w:val="de-DE"/>
        </w:rPr>
        <w:t>Das BEM-Team</w:t>
      </w:r>
      <w:r w:rsidRPr="00873774">
        <w:rPr>
          <w:rFonts w:ascii="Arial" w:hAnsi="Arial" w:cs="Arial"/>
          <w:iCs/>
          <w:lang w:val="de-DE"/>
        </w:rPr>
        <w:t xml:space="preserve"> besteht </w:t>
      </w:r>
      <w:r>
        <w:rPr>
          <w:rFonts w:ascii="Arial" w:hAnsi="Arial" w:cs="Arial"/>
          <w:iCs/>
          <w:lang w:val="de-DE"/>
        </w:rPr>
        <w:t xml:space="preserve">in der Regel </w:t>
      </w:r>
      <w:r w:rsidRPr="00873774">
        <w:rPr>
          <w:rFonts w:ascii="Arial" w:hAnsi="Arial" w:cs="Arial"/>
          <w:iCs/>
          <w:lang w:val="de-DE"/>
        </w:rPr>
        <w:t>aus einer beauftragten Person der Dienststellenleitung, einer beauftragten Person der Mitarbeitendenvertretung, einer Person der Schwerbe</w:t>
      </w:r>
      <w:r>
        <w:rPr>
          <w:rFonts w:ascii="Arial" w:hAnsi="Arial" w:cs="Arial"/>
          <w:iCs/>
          <w:lang w:val="de-DE"/>
        </w:rPr>
        <w:softHyphen/>
      </w:r>
      <w:r w:rsidRPr="00873774">
        <w:rPr>
          <w:rFonts w:ascii="Arial" w:hAnsi="Arial" w:cs="Arial"/>
          <w:iCs/>
          <w:lang w:val="de-DE"/>
        </w:rPr>
        <w:t>hindertenvertretung und bei Bedarf einer Person des Betriebsärztlichen Dienstes. Das BEM-Team kann weitere Gäste (z. B. die Fachkraft für Arbeitssicherheit, das Integrationsamt, die Träger von Rehabilitationsmaßnahmen, direkte Vorgesetzte) zu einzelnen Punkten zur Beratung hinzuziehen.</w:t>
      </w:r>
    </w:p>
    <w:p w14:paraId="28BECD3D" w14:textId="3AD478DF" w:rsidR="00873774" w:rsidRDefault="00873774" w:rsidP="00873774">
      <w:pPr>
        <w:jc w:val="both"/>
        <w:rPr>
          <w:rFonts w:ascii="Arial" w:hAnsi="Arial" w:cs="Arial"/>
          <w:iCs/>
          <w:lang w:val="de-DE"/>
        </w:rPr>
      </w:pPr>
    </w:p>
    <w:p w14:paraId="042DE971" w14:textId="38666A01" w:rsidR="00873774" w:rsidRPr="00873774" w:rsidRDefault="00873774" w:rsidP="00873774">
      <w:pPr>
        <w:jc w:val="both"/>
        <w:rPr>
          <w:rFonts w:ascii="Arial" w:hAnsi="Arial" w:cs="Arial"/>
          <w:iCs/>
          <w:lang w:val="de-DE"/>
        </w:rPr>
      </w:pPr>
      <w:r>
        <w:rPr>
          <w:rFonts w:ascii="Arial" w:hAnsi="Arial" w:cs="Arial"/>
          <w:iCs/>
          <w:lang w:val="de-DE"/>
        </w:rPr>
        <w:t xml:space="preserve">Soweit Mitarbeitende Mitglied im BEM-Team sind, haben sie </w:t>
      </w:r>
      <w:r w:rsidR="00CD757E">
        <w:rPr>
          <w:rFonts w:ascii="Arial" w:hAnsi="Arial" w:cs="Arial"/>
          <w:iCs/>
          <w:lang w:val="de-DE"/>
        </w:rPr>
        <w:t xml:space="preserve">vor Aufnahme dieser Tätigkeit </w:t>
      </w:r>
      <w:r>
        <w:rPr>
          <w:rFonts w:ascii="Arial" w:hAnsi="Arial" w:cs="Arial"/>
          <w:iCs/>
          <w:lang w:val="de-DE"/>
        </w:rPr>
        <w:t>die „Datenschutzrechtliche Verpflichtungserklärung“ (Anlage 2) zu unterzeichnen.</w:t>
      </w:r>
    </w:p>
    <w:p w14:paraId="1FCCCF4F" w14:textId="0F39BA2E" w:rsidR="00D6634D" w:rsidRDefault="00D6634D" w:rsidP="00545694">
      <w:pPr>
        <w:jc w:val="both"/>
        <w:rPr>
          <w:rFonts w:ascii="Arial" w:hAnsi="Arial" w:cs="Arial"/>
          <w:lang w:val="de-DE"/>
        </w:rPr>
      </w:pPr>
    </w:p>
    <w:p w14:paraId="34A83E32" w14:textId="44803CC7" w:rsidR="00D6634D" w:rsidRPr="001361C8" w:rsidRDefault="00D86943" w:rsidP="00545694">
      <w:pPr>
        <w:jc w:val="both"/>
        <w:rPr>
          <w:rFonts w:ascii="Arial" w:hAnsi="Arial" w:cs="Arial"/>
          <w:b/>
          <w:bCs/>
          <w:u w:val="single"/>
          <w:lang w:val="de-DE"/>
        </w:rPr>
      </w:pPr>
      <w:r w:rsidRPr="001361C8">
        <w:rPr>
          <w:rFonts w:ascii="Arial" w:hAnsi="Arial" w:cs="Arial"/>
          <w:b/>
          <w:bCs/>
          <w:u w:val="single"/>
          <w:lang w:val="de-DE"/>
        </w:rPr>
        <w:t>3) Feststellung der AU-Zeiten</w:t>
      </w:r>
    </w:p>
    <w:p w14:paraId="42438D5E" w14:textId="349334AD" w:rsidR="00D6634D" w:rsidRDefault="00D6634D" w:rsidP="000B7F69">
      <w:pPr>
        <w:ind w:left="709"/>
        <w:jc w:val="both"/>
        <w:rPr>
          <w:rFonts w:ascii="Arial" w:hAnsi="Arial" w:cs="Arial"/>
          <w:lang w:val="de-DE"/>
        </w:rPr>
      </w:pPr>
    </w:p>
    <w:p w14:paraId="0E58AF69" w14:textId="649C99FE" w:rsidR="00D6634D" w:rsidRPr="005248E8" w:rsidRDefault="00D86943" w:rsidP="005248E8">
      <w:pPr>
        <w:pStyle w:val="Listenabsatz"/>
        <w:numPr>
          <w:ilvl w:val="0"/>
          <w:numId w:val="2"/>
        </w:numPr>
        <w:jc w:val="both"/>
        <w:rPr>
          <w:rFonts w:ascii="Arial" w:hAnsi="Arial" w:cs="Arial"/>
          <w:lang w:val="de-DE"/>
        </w:rPr>
      </w:pPr>
      <w:r w:rsidRPr="005248E8">
        <w:rPr>
          <w:rFonts w:ascii="Arial" w:hAnsi="Arial" w:cs="Arial"/>
          <w:lang w:val="de-DE"/>
        </w:rPr>
        <w:t xml:space="preserve">Die zuständige Stelle des Arbeitgebenden </w:t>
      </w:r>
      <w:r w:rsidR="00156E55" w:rsidRPr="005248E8">
        <w:rPr>
          <w:rFonts w:ascii="Arial" w:hAnsi="Arial" w:cs="Arial"/>
          <w:lang w:val="de-DE"/>
        </w:rPr>
        <w:t>ermittelt durchgehend die AU-Zeiten der Mitarbeitenden und stellt fest, ob die krankheitsbedingten Fehlzeiten von Mitarbei</w:t>
      </w:r>
      <w:r w:rsidR="005248E8">
        <w:rPr>
          <w:rFonts w:ascii="Arial" w:hAnsi="Arial" w:cs="Arial"/>
          <w:lang w:val="de-DE"/>
        </w:rPr>
        <w:softHyphen/>
      </w:r>
      <w:r w:rsidR="00156E55" w:rsidRPr="005248E8">
        <w:rPr>
          <w:rFonts w:ascii="Arial" w:hAnsi="Arial" w:cs="Arial"/>
          <w:lang w:val="de-DE"/>
        </w:rPr>
        <w:t xml:space="preserve">tenden innerhalb eines Jahres (nicht Kalenderjahr!) insgesamt mehr als sechs Wochen </w:t>
      </w:r>
      <w:r w:rsidR="00156E55" w:rsidRPr="005248E8">
        <w:rPr>
          <w:rFonts w:ascii="Arial" w:hAnsi="Arial" w:cs="Arial"/>
          <w:lang w:val="de-DE"/>
        </w:rPr>
        <w:lastRenderedPageBreak/>
        <w:t>betragen haben. Es ist nicht erforderlich, dass es eine einzelne Krankheitsperiode von durchgängig mehr als sechs Wochen gegeben hat („ununterbrochen oder wiederholt").</w:t>
      </w:r>
    </w:p>
    <w:p w14:paraId="7C1A902B" w14:textId="2AFD0125" w:rsidR="00D6634D" w:rsidRDefault="00D6634D" w:rsidP="000B7F69">
      <w:pPr>
        <w:ind w:left="709"/>
        <w:jc w:val="both"/>
        <w:rPr>
          <w:rFonts w:ascii="Arial" w:hAnsi="Arial" w:cs="Arial"/>
          <w:lang w:val="de-DE"/>
        </w:rPr>
      </w:pPr>
    </w:p>
    <w:p w14:paraId="4721A9DB" w14:textId="5D1B3A31" w:rsidR="00156E55" w:rsidRDefault="005248E8" w:rsidP="005248E8">
      <w:pPr>
        <w:pStyle w:val="Listenabsatz"/>
        <w:numPr>
          <w:ilvl w:val="0"/>
          <w:numId w:val="2"/>
        </w:numPr>
        <w:jc w:val="both"/>
        <w:rPr>
          <w:rFonts w:ascii="Arial" w:hAnsi="Arial" w:cs="Arial"/>
          <w:lang w:val="de-DE"/>
        </w:rPr>
      </w:pPr>
      <w:r>
        <w:rPr>
          <w:rFonts w:ascii="Arial" w:hAnsi="Arial" w:cs="Arial"/>
          <w:lang w:val="de-DE"/>
        </w:rPr>
        <w:t>Die zuständige Stelle informiert die beauftragte Person der Dienststellenleitung.</w:t>
      </w:r>
    </w:p>
    <w:p w14:paraId="6D803EE4" w14:textId="77777777" w:rsidR="005248E8" w:rsidRPr="005248E8" w:rsidRDefault="005248E8" w:rsidP="005248E8">
      <w:pPr>
        <w:pStyle w:val="Listenabsatz"/>
        <w:rPr>
          <w:rFonts w:ascii="Arial" w:hAnsi="Arial" w:cs="Arial"/>
          <w:lang w:val="de-DE"/>
        </w:rPr>
      </w:pPr>
    </w:p>
    <w:p w14:paraId="789454A5" w14:textId="1829BBBC" w:rsidR="005248E8" w:rsidRPr="005248E8" w:rsidRDefault="005248E8" w:rsidP="005248E8">
      <w:pPr>
        <w:pStyle w:val="Listenabsatz"/>
        <w:numPr>
          <w:ilvl w:val="0"/>
          <w:numId w:val="2"/>
        </w:numPr>
        <w:jc w:val="both"/>
        <w:rPr>
          <w:rFonts w:ascii="Arial" w:hAnsi="Arial" w:cs="Arial"/>
          <w:lang w:val="de-DE"/>
        </w:rPr>
      </w:pPr>
      <w:r w:rsidRPr="005248E8">
        <w:rPr>
          <w:rFonts w:ascii="Arial" w:hAnsi="Arial" w:cs="Arial"/>
          <w:lang w:val="de-DE"/>
        </w:rPr>
        <w:t>Es wird festgestellt, ob eine Schwerbehinderung vorliegt.</w:t>
      </w:r>
    </w:p>
    <w:p w14:paraId="09D2670D" w14:textId="67C824FA" w:rsidR="00156E55" w:rsidRDefault="00156E55" w:rsidP="000B7F69">
      <w:pPr>
        <w:ind w:left="709"/>
        <w:jc w:val="both"/>
        <w:rPr>
          <w:rFonts w:ascii="Arial" w:hAnsi="Arial" w:cs="Arial"/>
          <w:lang w:val="de-DE"/>
        </w:rPr>
      </w:pPr>
    </w:p>
    <w:p w14:paraId="043F8110" w14:textId="52DEEA5D" w:rsidR="00156E55" w:rsidRPr="001361C8" w:rsidRDefault="00BB2D3C" w:rsidP="00545694">
      <w:pPr>
        <w:jc w:val="both"/>
        <w:rPr>
          <w:rFonts w:ascii="Arial" w:hAnsi="Arial" w:cs="Arial"/>
          <w:b/>
          <w:bCs/>
          <w:u w:val="single"/>
          <w:lang w:val="de-DE"/>
        </w:rPr>
      </w:pPr>
      <w:r w:rsidRPr="001361C8">
        <w:rPr>
          <w:rFonts w:ascii="Arial" w:hAnsi="Arial" w:cs="Arial"/>
          <w:b/>
          <w:bCs/>
          <w:u w:val="single"/>
          <w:lang w:val="de-DE"/>
        </w:rPr>
        <w:t>4) Erstkontakt aufnehmen</w:t>
      </w:r>
    </w:p>
    <w:p w14:paraId="22411F21" w14:textId="77777777" w:rsidR="00156E55" w:rsidRPr="001361C8" w:rsidRDefault="00156E55" w:rsidP="00BF332A">
      <w:pPr>
        <w:ind w:left="709"/>
        <w:jc w:val="both"/>
        <w:rPr>
          <w:rFonts w:ascii="Arial" w:hAnsi="Arial" w:cs="Arial"/>
          <w:lang w:val="de-DE"/>
        </w:rPr>
      </w:pPr>
    </w:p>
    <w:p w14:paraId="52F978B5" w14:textId="70B55686" w:rsidR="00D6634D" w:rsidRDefault="00BB2D3C" w:rsidP="00BB2D3C">
      <w:pPr>
        <w:pStyle w:val="Listenabsatz"/>
        <w:numPr>
          <w:ilvl w:val="0"/>
          <w:numId w:val="4"/>
        </w:numPr>
        <w:jc w:val="both"/>
        <w:rPr>
          <w:rFonts w:ascii="Arial" w:hAnsi="Arial" w:cs="Arial"/>
          <w:lang w:val="de-DE"/>
        </w:rPr>
      </w:pPr>
      <w:r>
        <w:rPr>
          <w:rFonts w:ascii="Arial" w:hAnsi="Arial" w:cs="Arial"/>
          <w:lang w:val="de-DE"/>
        </w:rPr>
        <w:t xml:space="preserve">Die beauftragte Person der Dienststellenleitung verschickt die Einladung zum Erstgespräch (Anlage 3) und fügt diesem das Merkblatt „BEM-Informationen für Mitarbeitende“ (Anlage 4), den Vordruck zur Rückmeldung (Anlage 5) sowie </w:t>
      </w:r>
      <w:r w:rsidR="00597AF9">
        <w:rPr>
          <w:rFonts w:ascii="Arial" w:hAnsi="Arial" w:cs="Arial"/>
          <w:lang w:val="de-DE"/>
        </w:rPr>
        <w:t>den Vordruck zu „Datenschutzrechtlichen Einwilligungserklärung“ (Anlage 6) bei.</w:t>
      </w:r>
      <w:r w:rsidR="001050D4">
        <w:rPr>
          <w:rStyle w:val="Funotenzeichen"/>
          <w:rFonts w:ascii="Arial" w:hAnsi="Arial" w:cs="Arial"/>
          <w:lang w:val="de-DE"/>
        </w:rPr>
        <w:footnoteReference w:id="1"/>
      </w:r>
    </w:p>
    <w:p w14:paraId="0B66CE7A" w14:textId="77777777" w:rsidR="000B7F69" w:rsidRDefault="000B7F69" w:rsidP="000B7F69">
      <w:pPr>
        <w:pStyle w:val="Listenabsatz"/>
        <w:jc w:val="both"/>
        <w:rPr>
          <w:rFonts w:ascii="Arial" w:hAnsi="Arial" w:cs="Arial"/>
          <w:lang w:val="de-DE"/>
        </w:rPr>
      </w:pPr>
    </w:p>
    <w:p w14:paraId="566FDB8A" w14:textId="59C57444" w:rsidR="000B7F69" w:rsidRDefault="00BF332A" w:rsidP="00BB2D3C">
      <w:pPr>
        <w:pStyle w:val="Listenabsatz"/>
        <w:numPr>
          <w:ilvl w:val="0"/>
          <w:numId w:val="4"/>
        </w:numPr>
        <w:jc w:val="both"/>
        <w:rPr>
          <w:rFonts w:ascii="Arial" w:hAnsi="Arial" w:cs="Arial"/>
          <w:lang w:val="de-DE"/>
        </w:rPr>
      </w:pPr>
      <w:r>
        <w:rPr>
          <w:rFonts w:ascii="Arial" w:hAnsi="Arial" w:cs="Arial"/>
          <w:lang w:val="de-DE"/>
        </w:rPr>
        <w:t>Die anderen Mitglieder des BEM-Teams werden über die Einleitung des Verfahrens, ggf. durch Abschrift des Einladungsschreibens, informiert.</w:t>
      </w:r>
    </w:p>
    <w:p w14:paraId="4D45E4A8" w14:textId="77777777" w:rsidR="00BF332A" w:rsidRPr="00BF332A" w:rsidRDefault="00BF332A" w:rsidP="00BF332A">
      <w:pPr>
        <w:pStyle w:val="Listenabsatz"/>
        <w:rPr>
          <w:rFonts w:ascii="Arial" w:hAnsi="Arial" w:cs="Arial"/>
          <w:lang w:val="de-DE"/>
        </w:rPr>
      </w:pPr>
    </w:p>
    <w:p w14:paraId="7A208972" w14:textId="0D285D7E" w:rsidR="00BF332A" w:rsidRDefault="00BF332A" w:rsidP="00BB2D3C">
      <w:pPr>
        <w:pStyle w:val="Listenabsatz"/>
        <w:numPr>
          <w:ilvl w:val="0"/>
          <w:numId w:val="4"/>
        </w:numPr>
        <w:jc w:val="both"/>
        <w:rPr>
          <w:rFonts w:ascii="Arial" w:hAnsi="Arial" w:cs="Arial"/>
          <w:lang w:val="de-DE"/>
        </w:rPr>
      </w:pPr>
      <w:r>
        <w:rPr>
          <w:rFonts w:ascii="Arial" w:hAnsi="Arial" w:cs="Arial"/>
          <w:lang w:val="de-DE"/>
        </w:rPr>
        <w:t>Die / Der jeweilige Vorgesetzte wird über die Einleitung des Verfahrens, ggf. durch Abschrift des Einladungsschreibens, informiert.</w:t>
      </w:r>
    </w:p>
    <w:p w14:paraId="2838C3BF" w14:textId="77777777" w:rsidR="00BF332A" w:rsidRPr="00BF332A" w:rsidRDefault="00BF332A" w:rsidP="00BF332A">
      <w:pPr>
        <w:pStyle w:val="Listenabsatz"/>
        <w:rPr>
          <w:rFonts w:ascii="Arial" w:hAnsi="Arial" w:cs="Arial"/>
          <w:lang w:val="de-DE"/>
        </w:rPr>
      </w:pPr>
    </w:p>
    <w:p w14:paraId="6097522F" w14:textId="1313C4F5" w:rsidR="00BF332A" w:rsidRDefault="00BF332A" w:rsidP="00BB2D3C">
      <w:pPr>
        <w:pStyle w:val="Listenabsatz"/>
        <w:numPr>
          <w:ilvl w:val="0"/>
          <w:numId w:val="4"/>
        </w:numPr>
        <w:jc w:val="both"/>
        <w:rPr>
          <w:rFonts w:ascii="Arial" w:hAnsi="Arial" w:cs="Arial"/>
          <w:lang w:val="de-DE"/>
        </w:rPr>
      </w:pPr>
      <w:r>
        <w:rPr>
          <w:rFonts w:ascii="Arial" w:hAnsi="Arial" w:cs="Arial"/>
          <w:lang w:val="de-DE"/>
        </w:rPr>
        <w:t>Ein Termin für das Erstgespräch mit der / dem Mitarbeitenden wird von der beauf</w:t>
      </w:r>
      <w:r w:rsidR="003A156F">
        <w:rPr>
          <w:rFonts w:ascii="Arial" w:hAnsi="Arial" w:cs="Arial"/>
          <w:lang w:val="de-DE"/>
        </w:rPr>
        <w:softHyphen/>
      </w:r>
      <w:r>
        <w:rPr>
          <w:rFonts w:ascii="Arial" w:hAnsi="Arial" w:cs="Arial"/>
          <w:lang w:val="de-DE"/>
        </w:rPr>
        <w:t>tragten Person der Dienststellenleitung koordiniert. Soweit die Mitarbeiterin / der Mitar</w:t>
      </w:r>
      <w:r w:rsidR="003A156F">
        <w:rPr>
          <w:rFonts w:ascii="Arial" w:hAnsi="Arial" w:cs="Arial"/>
          <w:lang w:val="de-DE"/>
        </w:rPr>
        <w:softHyphen/>
      </w:r>
      <w:r>
        <w:rPr>
          <w:rFonts w:ascii="Arial" w:hAnsi="Arial" w:cs="Arial"/>
          <w:lang w:val="de-DE"/>
        </w:rPr>
        <w:t xml:space="preserve">beiter der Teilnahme weiterer Mitglieder aus dem BEM-Team am BEM-Verfahren zugestimmt hat, kann die Koordinierung eines Termins für das Erstgespräch auch von einem dieser Mitglieder erfolgen. In jedem Fall sind am weiteren Verfahren nur die Mitglieder des BEM-Teams einzubeziehen, deren Beteiligung </w:t>
      </w:r>
      <w:r w:rsidR="003A156F">
        <w:rPr>
          <w:rFonts w:ascii="Arial" w:hAnsi="Arial" w:cs="Arial"/>
          <w:lang w:val="de-DE"/>
        </w:rPr>
        <w:t>aufgrund der</w:t>
      </w:r>
      <w:r>
        <w:rPr>
          <w:rFonts w:ascii="Arial" w:hAnsi="Arial" w:cs="Arial"/>
          <w:lang w:val="de-DE"/>
        </w:rPr>
        <w:t xml:space="preserve"> </w:t>
      </w:r>
      <w:r w:rsidR="003A156F">
        <w:rPr>
          <w:rFonts w:ascii="Arial" w:hAnsi="Arial" w:cs="Arial"/>
          <w:lang w:val="de-DE"/>
        </w:rPr>
        <w:t>erforder</w:t>
      </w:r>
      <w:r w:rsidR="003A156F">
        <w:rPr>
          <w:rFonts w:ascii="Arial" w:hAnsi="Arial" w:cs="Arial"/>
          <w:lang w:val="de-DE"/>
        </w:rPr>
        <w:softHyphen/>
        <w:t xml:space="preserve">lichen Zustimmung der </w:t>
      </w:r>
      <w:r>
        <w:rPr>
          <w:rFonts w:ascii="Arial" w:hAnsi="Arial" w:cs="Arial"/>
          <w:lang w:val="de-DE"/>
        </w:rPr>
        <w:t>Mitarbeiterin / de</w:t>
      </w:r>
      <w:r w:rsidR="003A156F">
        <w:rPr>
          <w:rFonts w:ascii="Arial" w:hAnsi="Arial" w:cs="Arial"/>
          <w:lang w:val="de-DE"/>
        </w:rPr>
        <w:t>s</w:t>
      </w:r>
      <w:r>
        <w:rPr>
          <w:rFonts w:ascii="Arial" w:hAnsi="Arial" w:cs="Arial"/>
          <w:lang w:val="de-DE"/>
        </w:rPr>
        <w:t xml:space="preserve"> Mitarbeiter</w:t>
      </w:r>
      <w:r w:rsidR="003A156F">
        <w:rPr>
          <w:rFonts w:ascii="Arial" w:hAnsi="Arial" w:cs="Arial"/>
          <w:lang w:val="de-DE"/>
        </w:rPr>
        <w:t>s möglich ist.</w:t>
      </w:r>
    </w:p>
    <w:p w14:paraId="02EAD130" w14:textId="77777777" w:rsidR="005961EE" w:rsidRPr="005961EE" w:rsidRDefault="005961EE" w:rsidP="005961EE">
      <w:pPr>
        <w:pStyle w:val="Listenabsatz"/>
        <w:rPr>
          <w:rFonts w:ascii="Arial" w:hAnsi="Arial" w:cs="Arial"/>
          <w:lang w:val="de-DE"/>
        </w:rPr>
      </w:pPr>
    </w:p>
    <w:p w14:paraId="52654A63" w14:textId="1427EF8C" w:rsidR="00CA1B3E" w:rsidRDefault="00CA1B3E" w:rsidP="001A68C2">
      <w:pPr>
        <w:pStyle w:val="Listenabsatz"/>
        <w:numPr>
          <w:ilvl w:val="0"/>
          <w:numId w:val="4"/>
        </w:numPr>
        <w:jc w:val="both"/>
        <w:rPr>
          <w:rFonts w:ascii="Arial" w:hAnsi="Arial" w:cs="Arial"/>
          <w:lang w:val="de-DE"/>
        </w:rPr>
      </w:pPr>
      <w:r w:rsidRPr="00CA1B3E">
        <w:rPr>
          <w:rFonts w:ascii="Arial" w:hAnsi="Arial" w:cs="Arial"/>
          <w:lang w:val="de-DE"/>
        </w:rPr>
        <w:t>Sofern die</w:t>
      </w:r>
      <w:r>
        <w:rPr>
          <w:rFonts w:ascii="Arial" w:hAnsi="Arial" w:cs="Arial"/>
          <w:lang w:val="de-DE"/>
        </w:rPr>
        <w:t xml:space="preserve"> / der</w:t>
      </w:r>
      <w:r w:rsidRPr="00CA1B3E">
        <w:rPr>
          <w:rFonts w:ascii="Arial" w:hAnsi="Arial" w:cs="Arial"/>
          <w:lang w:val="de-DE"/>
        </w:rPr>
        <w:t xml:space="preserve"> Mitarbeitende die Durchführung des BEM-Verfahrens ablehnt (Anlage </w:t>
      </w:r>
      <w:r>
        <w:rPr>
          <w:rFonts w:ascii="Arial" w:hAnsi="Arial" w:cs="Arial"/>
          <w:lang w:val="de-DE"/>
        </w:rPr>
        <w:t>5</w:t>
      </w:r>
      <w:r w:rsidRPr="00CA1B3E">
        <w:rPr>
          <w:rFonts w:ascii="Arial" w:hAnsi="Arial" w:cs="Arial"/>
          <w:lang w:val="de-DE"/>
        </w:rPr>
        <w:t xml:space="preserve">), wird die Ablehnung </w:t>
      </w:r>
      <w:r>
        <w:rPr>
          <w:rFonts w:ascii="Arial" w:hAnsi="Arial" w:cs="Arial"/>
          <w:lang w:val="de-DE"/>
        </w:rPr>
        <w:t>zur</w:t>
      </w:r>
      <w:r w:rsidRPr="00CA1B3E">
        <w:rPr>
          <w:rFonts w:ascii="Arial" w:hAnsi="Arial" w:cs="Arial"/>
          <w:lang w:val="de-DE"/>
        </w:rPr>
        <w:t xml:space="preserve"> Personalakte genommen. Ob trotz Ablehnung des BEM-Verfahrens weitere personelle Maßnahmen notwendig sind, wird von der Dienststellen</w:t>
      </w:r>
      <w:r w:rsidR="009160A0">
        <w:rPr>
          <w:rFonts w:ascii="Arial" w:hAnsi="Arial" w:cs="Arial"/>
          <w:lang w:val="de-DE"/>
        </w:rPr>
        <w:softHyphen/>
      </w:r>
      <w:r w:rsidRPr="00CA1B3E">
        <w:rPr>
          <w:rFonts w:ascii="Arial" w:hAnsi="Arial" w:cs="Arial"/>
          <w:lang w:val="de-DE"/>
        </w:rPr>
        <w:t>leitung geprüft.</w:t>
      </w:r>
    </w:p>
    <w:p w14:paraId="5E53DD35" w14:textId="77777777" w:rsidR="001A68C2" w:rsidRPr="001A68C2" w:rsidRDefault="001A68C2" w:rsidP="001A68C2">
      <w:pPr>
        <w:pStyle w:val="Listenabsatz"/>
        <w:rPr>
          <w:rFonts w:ascii="Arial" w:hAnsi="Arial" w:cs="Arial"/>
          <w:lang w:val="de-DE"/>
        </w:rPr>
      </w:pPr>
    </w:p>
    <w:p w14:paraId="04A6828B" w14:textId="28DA4274" w:rsidR="005961EE" w:rsidRPr="001361C8" w:rsidRDefault="007F2800" w:rsidP="007F2800">
      <w:pPr>
        <w:jc w:val="both"/>
        <w:rPr>
          <w:rFonts w:ascii="Arial" w:hAnsi="Arial" w:cs="Arial"/>
          <w:b/>
          <w:bCs/>
          <w:u w:val="single"/>
          <w:lang w:val="de-DE"/>
        </w:rPr>
      </w:pPr>
      <w:r w:rsidRPr="001361C8">
        <w:rPr>
          <w:rFonts w:ascii="Arial" w:hAnsi="Arial" w:cs="Arial"/>
          <w:b/>
          <w:bCs/>
          <w:u w:val="single"/>
          <w:lang w:val="de-DE"/>
        </w:rPr>
        <w:t>5) Erstgespräch</w:t>
      </w:r>
    </w:p>
    <w:p w14:paraId="3A06A59C" w14:textId="2C0C3793" w:rsidR="00BB2D3C" w:rsidRDefault="00BB2D3C" w:rsidP="00E24E6D">
      <w:pPr>
        <w:ind w:left="709"/>
        <w:jc w:val="both"/>
        <w:rPr>
          <w:rFonts w:ascii="Arial" w:hAnsi="Arial" w:cs="Arial"/>
          <w:lang w:val="de-DE"/>
        </w:rPr>
      </w:pPr>
    </w:p>
    <w:p w14:paraId="39601C73" w14:textId="123A4789" w:rsidR="00605A5A" w:rsidRDefault="00605A5A" w:rsidP="007F2800">
      <w:pPr>
        <w:pStyle w:val="Listenabsatz"/>
        <w:numPr>
          <w:ilvl w:val="0"/>
          <w:numId w:val="5"/>
        </w:numPr>
        <w:jc w:val="both"/>
        <w:rPr>
          <w:rFonts w:ascii="Arial" w:hAnsi="Arial" w:cs="Arial"/>
          <w:lang w:val="de-DE"/>
        </w:rPr>
      </w:pPr>
      <w:r>
        <w:rPr>
          <w:rFonts w:ascii="Arial" w:hAnsi="Arial" w:cs="Arial"/>
          <w:lang w:val="de-DE"/>
        </w:rPr>
        <w:t xml:space="preserve">Das BEM-Team stellt </w:t>
      </w:r>
      <w:r w:rsidR="00C9437A">
        <w:rPr>
          <w:rFonts w:ascii="Arial" w:hAnsi="Arial" w:cs="Arial"/>
          <w:lang w:val="de-DE"/>
        </w:rPr>
        <w:t xml:space="preserve">vor dem Gespräch </w:t>
      </w:r>
      <w:r>
        <w:rPr>
          <w:rFonts w:ascii="Arial" w:hAnsi="Arial" w:cs="Arial"/>
          <w:lang w:val="de-DE"/>
        </w:rPr>
        <w:t>sicher, dass die Zustimmung zum BEM-Ver</w:t>
      </w:r>
      <w:r w:rsidR="00C9437A">
        <w:rPr>
          <w:rFonts w:ascii="Arial" w:hAnsi="Arial" w:cs="Arial"/>
          <w:lang w:val="de-DE"/>
        </w:rPr>
        <w:softHyphen/>
      </w:r>
      <w:r>
        <w:rPr>
          <w:rFonts w:ascii="Arial" w:hAnsi="Arial" w:cs="Arial"/>
          <w:lang w:val="de-DE"/>
        </w:rPr>
        <w:t>fahren (Anlage 5) sowie die unterschrieben</w:t>
      </w:r>
      <w:r w:rsidR="007E593C">
        <w:rPr>
          <w:rFonts w:ascii="Arial" w:hAnsi="Arial" w:cs="Arial"/>
          <w:lang w:val="de-DE"/>
        </w:rPr>
        <w:t>e</w:t>
      </w:r>
      <w:r>
        <w:rPr>
          <w:rFonts w:ascii="Arial" w:hAnsi="Arial" w:cs="Arial"/>
          <w:lang w:val="de-DE"/>
        </w:rPr>
        <w:t xml:space="preserve"> „</w:t>
      </w:r>
      <w:r w:rsidRPr="00605A5A">
        <w:rPr>
          <w:rFonts w:ascii="Arial" w:hAnsi="Arial" w:cs="Arial"/>
          <w:lang w:val="de-DE"/>
        </w:rPr>
        <w:t>Datenschutzrechtlichen Einwilligungser</w:t>
      </w:r>
      <w:r w:rsidR="00C9437A">
        <w:rPr>
          <w:rFonts w:ascii="Arial" w:hAnsi="Arial" w:cs="Arial"/>
          <w:lang w:val="de-DE"/>
        </w:rPr>
        <w:softHyphen/>
      </w:r>
      <w:r w:rsidRPr="00605A5A">
        <w:rPr>
          <w:rFonts w:ascii="Arial" w:hAnsi="Arial" w:cs="Arial"/>
          <w:lang w:val="de-DE"/>
        </w:rPr>
        <w:t>klärung“ (Anlage 6)</w:t>
      </w:r>
      <w:r>
        <w:rPr>
          <w:rFonts w:ascii="Arial" w:hAnsi="Arial" w:cs="Arial"/>
          <w:lang w:val="de-DE"/>
        </w:rPr>
        <w:t xml:space="preserve"> vorlieg</w:t>
      </w:r>
      <w:r w:rsidR="00C9437A">
        <w:rPr>
          <w:rFonts w:ascii="Arial" w:hAnsi="Arial" w:cs="Arial"/>
          <w:lang w:val="de-DE"/>
        </w:rPr>
        <w:t>en</w:t>
      </w:r>
      <w:r>
        <w:rPr>
          <w:rFonts w:ascii="Arial" w:hAnsi="Arial" w:cs="Arial"/>
          <w:lang w:val="de-DE"/>
        </w:rPr>
        <w:t>.</w:t>
      </w:r>
    </w:p>
    <w:p w14:paraId="7E0E1444" w14:textId="77777777" w:rsidR="00605A5A" w:rsidRPr="00605A5A" w:rsidRDefault="00605A5A" w:rsidP="00605A5A">
      <w:pPr>
        <w:pStyle w:val="Listenabsatz"/>
        <w:jc w:val="both"/>
        <w:rPr>
          <w:rFonts w:ascii="Arial" w:hAnsi="Arial" w:cs="Arial"/>
          <w:lang w:val="de-DE"/>
        </w:rPr>
      </w:pPr>
    </w:p>
    <w:p w14:paraId="6BBCDD70" w14:textId="60D70FAF" w:rsidR="00BB2D3C" w:rsidRDefault="007F2800" w:rsidP="007F2800">
      <w:pPr>
        <w:pStyle w:val="Listenabsatz"/>
        <w:numPr>
          <w:ilvl w:val="0"/>
          <w:numId w:val="5"/>
        </w:numPr>
        <w:jc w:val="both"/>
        <w:rPr>
          <w:rFonts w:ascii="Arial" w:hAnsi="Arial" w:cs="Arial"/>
          <w:lang w:val="de-DE"/>
        </w:rPr>
      </w:pPr>
      <w:r w:rsidRPr="007F2800">
        <w:rPr>
          <w:rFonts w:ascii="Arial" w:hAnsi="Arial" w:cs="Arial"/>
          <w:bCs/>
          <w:lang w:val="de-DE"/>
        </w:rPr>
        <w:t>Im Rahmen</w:t>
      </w:r>
      <w:r w:rsidRPr="007F2800">
        <w:rPr>
          <w:rFonts w:ascii="Arial" w:hAnsi="Arial" w:cs="Arial"/>
          <w:b/>
          <w:lang w:val="de-DE"/>
        </w:rPr>
        <w:t xml:space="preserve"> </w:t>
      </w:r>
      <w:r w:rsidRPr="007F2800">
        <w:rPr>
          <w:rFonts w:ascii="Arial" w:hAnsi="Arial" w:cs="Arial"/>
          <w:lang w:val="de-DE"/>
        </w:rPr>
        <w:t xml:space="preserve">des Erstgesprächs wird </w:t>
      </w:r>
      <w:r>
        <w:rPr>
          <w:rFonts w:ascii="Arial" w:hAnsi="Arial" w:cs="Arial"/>
          <w:lang w:val="de-DE"/>
        </w:rPr>
        <w:t xml:space="preserve">die / der </w:t>
      </w:r>
      <w:r w:rsidRPr="007F2800">
        <w:rPr>
          <w:rFonts w:ascii="Arial" w:hAnsi="Arial" w:cs="Arial"/>
          <w:lang w:val="de-DE"/>
        </w:rPr>
        <w:t xml:space="preserve">Mitarbeitende </w:t>
      </w:r>
      <w:r>
        <w:rPr>
          <w:rFonts w:ascii="Arial" w:hAnsi="Arial" w:cs="Arial"/>
          <w:lang w:val="de-DE"/>
        </w:rPr>
        <w:t xml:space="preserve">nochmals </w:t>
      </w:r>
      <w:r w:rsidRPr="007F2800">
        <w:rPr>
          <w:rFonts w:ascii="Arial" w:hAnsi="Arial" w:cs="Arial"/>
          <w:lang w:val="de-DE"/>
        </w:rPr>
        <w:t xml:space="preserve">auf die Ziele des BEM sowie </w:t>
      </w:r>
      <w:r w:rsidR="007F74E7">
        <w:rPr>
          <w:rFonts w:ascii="Arial" w:hAnsi="Arial" w:cs="Arial"/>
          <w:lang w:val="de-DE"/>
        </w:rPr>
        <w:t xml:space="preserve">auf </w:t>
      </w:r>
      <w:r w:rsidRPr="007F2800">
        <w:rPr>
          <w:rFonts w:ascii="Arial" w:hAnsi="Arial" w:cs="Arial"/>
          <w:lang w:val="de-DE"/>
        </w:rPr>
        <w:t>die dafür erhobenen und verwendeten Daten hingewiesen.</w:t>
      </w:r>
    </w:p>
    <w:p w14:paraId="646A17F4" w14:textId="77777777" w:rsidR="00972A3D" w:rsidRDefault="00972A3D" w:rsidP="00972A3D">
      <w:pPr>
        <w:pStyle w:val="Listenabsatz"/>
        <w:jc w:val="both"/>
        <w:rPr>
          <w:rFonts w:ascii="Arial" w:hAnsi="Arial" w:cs="Arial"/>
          <w:lang w:val="de-DE"/>
        </w:rPr>
      </w:pPr>
    </w:p>
    <w:p w14:paraId="6B5FC145" w14:textId="2F33D357" w:rsidR="00972A3D" w:rsidRDefault="00605A5A" w:rsidP="007F2800">
      <w:pPr>
        <w:pStyle w:val="Listenabsatz"/>
        <w:numPr>
          <w:ilvl w:val="0"/>
          <w:numId w:val="5"/>
        </w:numPr>
        <w:jc w:val="both"/>
        <w:rPr>
          <w:rFonts w:ascii="Arial" w:hAnsi="Arial" w:cs="Arial"/>
          <w:lang w:val="de-DE"/>
        </w:rPr>
      </w:pPr>
      <w:r>
        <w:rPr>
          <w:rFonts w:ascii="Arial" w:hAnsi="Arial" w:cs="Arial"/>
          <w:lang w:val="de-DE"/>
        </w:rPr>
        <w:t>Die Möglichkeiten und Grenzen des BEM werden aufgezeigt.</w:t>
      </w:r>
    </w:p>
    <w:p w14:paraId="07CF2A32" w14:textId="77777777" w:rsidR="00605A5A" w:rsidRPr="00605A5A" w:rsidRDefault="00605A5A" w:rsidP="00605A5A">
      <w:pPr>
        <w:pStyle w:val="Listenabsatz"/>
        <w:rPr>
          <w:rFonts w:ascii="Arial" w:hAnsi="Arial" w:cs="Arial"/>
          <w:lang w:val="de-DE"/>
        </w:rPr>
      </w:pPr>
    </w:p>
    <w:p w14:paraId="723F7743" w14:textId="6824EE72" w:rsidR="00605A5A" w:rsidRDefault="00605A5A" w:rsidP="007F2800">
      <w:pPr>
        <w:pStyle w:val="Listenabsatz"/>
        <w:numPr>
          <w:ilvl w:val="0"/>
          <w:numId w:val="5"/>
        </w:numPr>
        <w:jc w:val="both"/>
        <w:rPr>
          <w:rFonts w:ascii="Arial" w:hAnsi="Arial" w:cs="Arial"/>
          <w:lang w:val="de-DE"/>
        </w:rPr>
      </w:pPr>
      <w:r>
        <w:rPr>
          <w:rFonts w:ascii="Arial" w:hAnsi="Arial" w:cs="Arial"/>
          <w:lang w:val="de-DE"/>
        </w:rPr>
        <w:t>Fragen und Befürchtungen der Mitarbeiterin / des Mitarbeiters werden besprochen.</w:t>
      </w:r>
    </w:p>
    <w:p w14:paraId="059D4CD1" w14:textId="77777777" w:rsidR="00605A5A" w:rsidRPr="00605A5A" w:rsidRDefault="00605A5A" w:rsidP="00605A5A">
      <w:pPr>
        <w:pStyle w:val="Listenabsatz"/>
        <w:rPr>
          <w:rFonts w:ascii="Arial" w:hAnsi="Arial" w:cs="Arial"/>
          <w:lang w:val="de-DE"/>
        </w:rPr>
      </w:pPr>
    </w:p>
    <w:p w14:paraId="631E7687" w14:textId="31102744" w:rsidR="00BD45ED" w:rsidRDefault="00BD45ED" w:rsidP="00BD45ED">
      <w:pPr>
        <w:pStyle w:val="Listenabsatz"/>
        <w:numPr>
          <w:ilvl w:val="0"/>
          <w:numId w:val="5"/>
        </w:numPr>
        <w:jc w:val="both"/>
        <w:rPr>
          <w:rFonts w:ascii="Arial" w:hAnsi="Arial" w:cs="Arial"/>
          <w:lang w:val="de-DE"/>
        </w:rPr>
      </w:pPr>
      <w:r w:rsidRPr="00BD45ED">
        <w:rPr>
          <w:rFonts w:ascii="Arial" w:hAnsi="Arial" w:cs="Arial"/>
          <w:lang w:val="de-DE"/>
        </w:rPr>
        <w:t>Die</w:t>
      </w:r>
      <w:r>
        <w:rPr>
          <w:rFonts w:ascii="Arial" w:hAnsi="Arial" w:cs="Arial"/>
          <w:lang w:val="de-DE"/>
        </w:rPr>
        <w:t xml:space="preserve"> Mitarbeiterin / Der</w:t>
      </w:r>
      <w:r w:rsidRPr="00BD45ED">
        <w:rPr>
          <w:rFonts w:ascii="Arial" w:hAnsi="Arial" w:cs="Arial"/>
          <w:lang w:val="de-DE"/>
        </w:rPr>
        <w:t xml:space="preserve"> Mitarbeite</w:t>
      </w:r>
      <w:r>
        <w:rPr>
          <w:rFonts w:ascii="Arial" w:hAnsi="Arial" w:cs="Arial"/>
          <w:lang w:val="de-DE"/>
        </w:rPr>
        <w:t>r</w:t>
      </w:r>
      <w:r w:rsidRPr="00BD45ED">
        <w:rPr>
          <w:rFonts w:ascii="Arial" w:hAnsi="Arial" w:cs="Arial"/>
          <w:lang w:val="de-DE"/>
        </w:rPr>
        <w:t xml:space="preserve"> kann aus ihrer </w:t>
      </w:r>
      <w:r>
        <w:rPr>
          <w:rFonts w:ascii="Arial" w:hAnsi="Arial" w:cs="Arial"/>
          <w:lang w:val="de-DE"/>
        </w:rPr>
        <w:t xml:space="preserve">/ seiner </w:t>
      </w:r>
      <w:r w:rsidRPr="00BD45ED">
        <w:rPr>
          <w:rFonts w:ascii="Arial" w:hAnsi="Arial" w:cs="Arial"/>
          <w:lang w:val="de-DE"/>
        </w:rPr>
        <w:t xml:space="preserve">Sicht Angaben ihren </w:t>
      </w:r>
      <w:r>
        <w:rPr>
          <w:rFonts w:ascii="Arial" w:hAnsi="Arial" w:cs="Arial"/>
          <w:lang w:val="de-DE"/>
        </w:rPr>
        <w:t xml:space="preserve">/ seinen </w:t>
      </w:r>
      <w:r w:rsidRPr="00BD45ED">
        <w:rPr>
          <w:rFonts w:ascii="Arial" w:hAnsi="Arial" w:cs="Arial"/>
          <w:lang w:val="de-DE"/>
        </w:rPr>
        <w:t>gesundheitsbedingten Einschränkungen einschließlich möglicher ursächlicher Arbeits-</w:t>
      </w:r>
      <w:r w:rsidRPr="00BD45ED">
        <w:rPr>
          <w:rFonts w:ascii="Arial" w:hAnsi="Arial" w:cs="Arial"/>
          <w:lang w:val="de-DE"/>
        </w:rPr>
        <w:lastRenderedPageBreak/>
        <w:t xml:space="preserve">bedingungen machen. Die Selbsteinschätzung </w:t>
      </w:r>
      <w:r>
        <w:rPr>
          <w:rFonts w:ascii="Arial" w:hAnsi="Arial" w:cs="Arial"/>
          <w:lang w:val="de-DE"/>
        </w:rPr>
        <w:t xml:space="preserve">der / des </w:t>
      </w:r>
      <w:r w:rsidRPr="00BD45ED">
        <w:rPr>
          <w:rFonts w:ascii="Arial" w:hAnsi="Arial" w:cs="Arial"/>
          <w:lang w:val="de-DE"/>
        </w:rPr>
        <w:t xml:space="preserve">Betroffenen, ihre </w:t>
      </w:r>
      <w:r>
        <w:rPr>
          <w:rFonts w:ascii="Arial" w:hAnsi="Arial" w:cs="Arial"/>
          <w:lang w:val="de-DE"/>
        </w:rPr>
        <w:t xml:space="preserve">/ seine </w:t>
      </w:r>
      <w:r w:rsidRPr="00BD45ED">
        <w:rPr>
          <w:rFonts w:ascii="Arial" w:hAnsi="Arial" w:cs="Arial"/>
          <w:lang w:val="de-DE"/>
        </w:rPr>
        <w:t>Ziele und Vorstellungen werden ermittelt. Die Ergebnisse werden auf de</w:t>
      </w:r>
      <w:r w:rsidR="00AA3D08">
        <w:rPr>
          <w:rFonts w:ascii="Arial" w:hAnsi="Arial" w:cs="Arial"/>
          <w:lang w:val="de-DE"/>
        </w:rPr>
        <w:t>r</w:t>
      </w:r>
      <w:r w:rsidRPr="00BD45ED">
        <w:rPr>
          <w:rFonts w:ascii="Arial" w:hAnsi="Arial" w:cs="Arial"/>
          <w:lang w:val="de-DE"/>
        </w:rPr>
        <w:t xml:space="preserve"> </w:t>
      </w:r>
      <w:r w:rsidR="00AA3D08">
        <w:rPr>
          <w:rFonts w:ascii="Arial" w:hAnsi="Arial" w:cs="Arial"/>
          <w:lang w:val="de-DE"/>
        </w:rPr>
        <w:t>Checkliste</w:t>
      </w:r>
      <w:r w:rsidRPr="00BD45ED">
        <w:rPr>
          <w:rFonts w:ascii="Arial" w:hAnsi="Arial" w:cs="Arial"/>
          <w:lang w:val="de-DE"/>
        </w:rPr>
        <w:t xml:space="preserve"> dokumentiert</w:t>
      </w:r>
      <w:r>
        <w:rPr>
          <w:rFonts w:ascii="Arial" w:hAnsi="Arial" w:cs="Arial"/>
          <w:lang w:val="de-DE"/>
        </w:rPr>
        <w:t xml:space="preserve"> (</w:t>
      </w:r>
      <w:r w:rsidRPr="00BD45ED">
        <w:rPr>
          <w:rFonts w:ascii="Arial" w:hAnsi="Arial" w:cs="Arial"/>
          <w:lang w:val="de-DE"/>
        </w:rPr>
        <w:t xml:space="preserve">Anlage </w:t>
      </w:r>
      <w:r>
        <w:rPr>
          <w:rFonts w:ascii="Arial" w:hAnsi="Arial" w:cs="Arial"/>
          <w:lang w:val="de-DE"/>
        </w:rPr>
        <w:t>7)</w:t>
      </w:r>
      <w:r w:rsidRPr="00BD45ED">
        <w:rPr>
          <w:rFonts w:ascii="Arial" w:hAnsi="Arial" w:cs="Arial"/>
          <w:lang w:val="de-DE"/>
        </w:rPr>
        <w:t>.</w:t>
      </w:r>
    </w:p>
    <w:p w14:paraId="7EAB229B" w14:textId="77777777" w:rsidR="001D2552" w:rsidRPr="001D2552" w:rsidRDefault="001D2552" w:rsidP="001D2552">
      <w:pPr>
        <w:pStyle w:val="Listenabsatz"/>
        <w:rPr>
          <w:rFonts w:ascii="Arial" w:hAnsi="Arial" w:cs="Arial"/>
          <w:lang w:val="de-DE"/>
        </w:rPr>
      </w:pPr>
    </w:p>
    <w:p w14:paraId="6BDC8312" w14:textId="44C7338F" w:rsidR="00605A5A" w:rsidRDefault="00CC4AB5" w:rsidP="007F2800">
      <w:pPr>
        <w:pStyle w:val="Listenabsatz"/>
        <w:numPr>
          <w:ilvl w:val="0"/>
          <w:numId w:val="5"/>
        </w:numPr>
        <w:jc w:val="both"/>
        <w:rPr>
          <w:rFonts w:ascii="Arial" w:hAnsi="Arial" w:cs="Arial"/>
          <w:lang w:val="de-DE"/>
        </w:rPr>
      </w:pPr>
      <w:r w:rsidRPr="007F2800">
        <w:rPr>
          <w:rFonts w:ascii="Arial" w:hAnsi="Arial" w:cs="Arial"/>
          <w:lang w:val="de-DE"/>
        </w:rPr>
        <w:t>Sofern sich die Mitarbeite</w:t>
      </w:r>
      <w:r>
        <w:rPr>
          <w:rFonts w:ascii="Arial" w:hAnsi="Arial" w:cs="Arial"/>
          <w:lang w:val="de-DE"/>
        </w:rPr>
        <w:t>rin / der Mitarbeiter</w:t>
      </w:r>
      <w:r w:rsidRPr="007F2800">
        <w:rPr>
          <w:rFonts w:ascii="Arial" w:hAnsi="Arial" w:cs="Arial"/>
          <w:lang w:val="de-DE"/>
        </w:rPr>
        <w:t xml:space="preserve"> </w:t>
      </w:r>
      <w:r>
        <w:rPr>
          <w:rFonts w:ascii="Arial" w:hAnsi="Arial" w:cs="Arial"/>
          <w:lang w:val="de-DE"/>
        </w:rPr>
        <w:t xml:space="preserve">im Laufe des Verfahrens doch </w:t>
      </w:r>
      <w:r w:rsidRPr="007F2800">
        <w:rPr>
          <w:rFonts w:ascii="Arial" w:hAnsi="Arial" w:cs="Arial"/>
          <w:lang w:val="de-DE"/>
        </w:rPr>
        <w:t xml:space="preserve">gegen die </w:t>
      </w:r>
      <w:r>
        <w:rPr>
          <w:rFonts w:ascii="Arial" w:hAnsi="Arial" w:cs="Arial"/>
          <w:lang w:val="de-DE"/>
        </w:rPr>
        <w:t xml:space="preserve">(weitere) </w:t>
      </w:r>
      <w:r w:rsidRPr="007F2800">
        <w:rPr>
          <w:rFonts w:ascii="Arial" w:hAnsi="Arial" w:cs="Arial"/>
          <w:lang w:val="de-DE"/>
        </w:rPr>
        <w:t xml:space="preserve">Durchführung des BEM entscheidet, </w:t>
      </w:r>
      <w:r>
        <w:rPr>
          <w:rFonts w:ascii="Arial" w:hAnsi="Arial" w:cs="Arial"/>
          <w:lang w:val="de-DE"/>
        </w:rPr>
        <w:t>ist</w:t>
      </w:r>
      <w:r w:rsidRPr="007F2800">
        <w:rPr>
          <w:rFonts w:ascii="Arial" w:hAnsi="Arial" w:cs="Arial"/>
          <w:lang w:val="de-DE"/>
        </w:rPr>
        <w:t xml:space="preserve"> die Ablehnung </w:t>
      </w:r>
      <w:r>
        <w:rPr>
          <w:rFonts w:ascii="Arial" w:hAnsi="Arial" w:cs="Arial"/>
          <w:lang w:val="de-DE"/>
        </w:rPr>
        <w:t xml:space="preserve">zu dokumentieren </w:t>
      </w:r>
      <w:r w:rsidRPr="007F2800">
        <w:rPr>
          <w:rFonts w:ascii="Arial" w:hAnsi="Arial" w:cs="Arial"/>
          <w:lang w:val="de-DE"/>
        </w:rPr>
        <w:t xml:space="preserve">(Anlage </w:t>
      </w:r>
      <w:r w:rsidR="00146277">
        <w:rPr>
          <w:rFonts w:ascii="Arial" w:hAnsi="Arial" w:cs="Arial"/>
          <w:lang w:val="de-DE"/>
        </w:rPr>
        <w:t>5</w:t>
      </w:r>
      <w:r w:rsidRPr="007F2800">
        <w:rPr>
          <w:rFonts w:ascii="Arial" w:hAnsi="Arial" w:cs="Arial"/>
          <w:lang w:val="de-DE"/>
        </w:rPr>
        <w:t xml:space="preserve">) </w:t>
      </w:r>
      <w:r w:rsidR="00146277">
        <w:rPr>
          <w:rFonts w:ascii="Arial" w:hAnsi="Arial" w:cs="Arial"/>
          <w:lang w:val="de-DE"/>
        </w:rPr>
        <w:t>und zur Personalakte zu nehmen.</w:t>
      </w:r>
    </w:p>
    <w:p w14:paraId="2C4DC083" w14:textId="77777777" w:rsidR="00F41D43" w:rsidRPr="00F41D43" w:rsidRDefault="00F41D43" w:rsidP="00F41D43">
      <w:pPr>
        <w:pStyle w:val="Listenabsatz"/>
        <w:rPr>
          <w:rFonts w:ascii="Arial" w:hAnsi="Arial" w:cs="Arial"/>
          <w:lang w:val="de-DE"/>
        </w:rPr>
      </w:pPr>
    </w:p>
    <w:p w14:paraId="2911D60F" w14:textId="1E74ED63" w:rsidR="00F41D43" w:rsidRPr="007F2800" w:rsidRDefault="007F1923" w:rsidP="007F2800">
      <w:pPr>
        <w:pStyle w:val="Listenabsatz"/>
        <w:numPr>
          <w:ilvl w:val="0"/>
          <w:numId w:val="5"/>
        </w:numPr>
        <w:jc w:val="both"/>
        <w:rPr>
          <w:rFonts w:ascii="Arial" w:hAnsi="Arial" w:cs="Arial"/>
          <w:lang w:val="de-DE"/>
        </w:rPr>
      </w:pPr>
      <w:r w:rsidRPr="007F2800">
        <w:rPr>
          <w:rFonts w:ascii="Arial" w:hAnsi="Arial" w:cs="Arial"/>
          <w:lang w:val="de-DE"/>
        </w:rPr>
        <w:t xml:space="preserve">Gemeinsam mit </w:t>
      </w:r>
      <w:r>
        <w:rPr>
          <w:rFonts w:ascii="Arial" w:hAnsi="Arial" w:cs="Arial"/>
          <w:lang w:val="de-DE"/>
        </w:rPr>
        <w:t>der Mitarbeiterin / dem Mitarbeiter</w:t>
      </w:r>
      <w:r w:rsidRPr="007F2800">
        <w:rPr>
          <w:rFonts w:ascii="Arial" w:hAnsi="Arial" w:cs="Arial"/>
          <w:lang w:val="de-DE"/>
        </w:rPr>
        <w:t xml:space="preserve"> werden nächste Schritte vereinbart</w:t>
      </w:r>
      <w:r>
        <w:rPr>
          <w:rFonts w:ascii="Arial" w:hAnsi="Arial" w:cs="Arial"/>
          <w:lang w:val="de-DE"/>
        </w:rPr>
        <w:t xml:space="preserve"> (</w:t>
      </w:r>
      <w:r w:rsidR="00CF6024">
        <w:rPr>
          <w:rFonts w:ascii="Arial" w:hAnsi="Arial" w:cs="Arial"/>
          <w:lang w:val="de-DE"/>
        </w:rPr>
        <w:t xml:space="preserve">siehe </w:t>
      </w:r>
      <w:r w:rsidR="00827FD2">
        <w:rPr>
          <w:rFonts w:ascii="Arial" w:hAnsi="Arial" w:cs="Arial"/>
          <w:lang w:val="de-DE"/>
        </w:rPr>
        <w:t>ab</w:t>
      </w:r>
      <w:r w:rsidR="00682078">
        <w:rPr>
          <w:rFonts w:ascii="Arial" w:hAnsi="Arial" w:cs="Arial"/>
          <w:lang w:val="de-DE"/>
        </w:rPr>
        <w:t xml:space="preserve"> </w:t>
      </w:r>
      <w:r w:rsidR="00CF6024">
        <w:rPr>
          <w:rFonts w:ascii="Arial" w:hAnsi="Arial" w:cs="Arial"/>
          <w:lang w:val="de-DE"/>
        </w:rPr>
        <w:t xml:space="preserve">Punkt </w:t>
      </w:r>
      <w:r w:rsidR="00827FD2">
        <w:rPr>
          <w:rFonts w:ascii="Arial" w:hAnsi="Arial" w:cs="Arial"/>
          <w:lang w:val="de-DE"/>
        </w:rPr>
        <w:t>B7</w:t>
      </w:r>
      <w:r>
        <w:rPr>
          <w:rFonts w:ascii="Arial" w:hAnsi="Arial" w:cs="Arial"/>
          <w:lang w:val="de-DE"/>
        </w:rPr>
        <w:t>).</w:t>
      </w:r>
    </w:p>
    <w:p w14:paraId="672BC2FD" w14:textId="14E440C0" w:rsidR="00682078" w:rsidRDefault="00682078" w:rsidP="00682078">
      <w:pPr>
        <w:jc w:val="both"/>
        <w:rPr>
          <w:rFonts w:ascii="Arial" w:hAnsi="Arial" w:cs="Arial"/>
          <w:lang w:val="de-DE"/>
        </w:rPr>
      </w:pPr>
    </w:p>
    <w:p w14:paraId="1394BB40" w14:textId="796393F9" w:rsidR="00682078" w:rsidRPr="00682078" w:rsidRDefault="00682078" w:rsidP="00682078">
      <w:pPr>
        <w:jc w:val="both"/>
        <w:rPr>
          <w:rFonts w:ascii="Arial" w:hAnsi="Arial" w:cs="Arial"/>
          <w:b/>
          <w:bCs/>
          <w:u w:val="single"/>
          <w:lang w:val="de-DE"/>
        </w:rPr>
      </w:pPr>
      <w:r w:rsidRPr="00682078">
        <w:rPr>
          <w:rFonts w:ascii="Arial" w:hAnsi="Arial" w:cs="Arial"/>
          <w:b/>
          <w:bCs/>
          <w:u w:val="single"/>
          <w:lang w:val="de-DE"/>
        </w:rPr>
        <w:t>6) Interne Fallbesprechung</w:t>
      </w:r>
    </w:p>
    <w:p w14:paraId="780CF875" w14:textId="24A49F36" w:rsidR="00682078" w:rsidRDefault="00682078" w:rsidP="00682078">
      <w:pPr>
        <w:ind w:left="709"/>
        <w:jc w:val="both"/>
        <w:rPr>
          <w:rFonts w:ascii="Arial" w:hAnsi="Arial" w:cs="Arial"/>
          <w:lang w:val="de-DE"/>
        </w:rPr>
      </w:pPr>
    </w:p>
    <w:p w14:paraId="5A7C9416" w14:textId="503ABD2B" w:rsidR="00682078" w:rsidRDefault="00682078" w:rsidP="00682078">
      <w:pPr>
        <w:pStyle w:val="Listenabsatz"/>
        <w:numPr>
          <w:ilvl w:val="0"/>
          <w:numId w:val="7"/>
        </w:numPr>
        <w:jc w:val="both"/>
        <w:rPr>
          <w:rFonts w:ascii="Arial" w:hAnsi="Arial" w:cs="Arial"/>
          <w:lang w:val="de-DE"/>
        </w:rPr>
      </w:pPr>
      <w:r>
        <w:rPr>
          <w:rFonts w:ascii="Arial" w:hAnsi="Arial" w:cs="Arial"/>
          <w:lang w:val="de-DE"/>
        </w:rPr>
        <w:t>An der internen Fallbesprechung nimmt die Mitarbeiterin / der Mitarbeiter nicht teil.</w:t>
      </w:r>
    </w:p>
    <w:p w14:paraId="7877F295" w14:textId="77777777" w:rsidR="00682078" w:rsidRDefault="00682078" w:rsidP="00682078">
      <w:pPr>
        <w:pStyle w:val="Listenabsatz"/>
        <w:jc w:val="both"/>
        <w:rPr>
          <w:rFonts w:ascii="Arial" w:hAnsi="Arial" w:cs="Arial"/>
          <w:lang w:val="de-DE"/>
        </w:rPr>
      </w:pPr>
    </w:p>
    <w:p w14:paraId="32DA237C" w14:textId="7D41B8DA" w:rsidR="00682078" w:rsidRDefault="00682078" w:rsidP="00682078">
      <w:pPr>
        <w:pStyle w:val="Listenabsatz"/>
        <w:numPr>
          <w:ilvl w:val="0"/>
          <w:numId w:val="7"/>
        </w:numPr>
        <w:jc w:val="both"/>
        <w:rPr>
          <w:rFonts w:ascii="Arial" w:hAnsi="Arial" w:cs="Arial"/>
          <w:lang w:val="de-DE"/>
        </w:rPr>
      </w:pPr>
      <w:r w:rsidRPr="00682078">
        <w:rPr>
          <w:rFonts w:ascii="Arial" w:hAnsi="Arial" w:cs="Arial"/>
          <w:lang w:val="de-DE"/>
        </w:rPr>
        <w:t xml:space="preserve">Das BEM-Team trägt alle Informationen zu dem Fall zusammen (Situationsanalyse) und dokumentiert die Ergebnisse auf </w:t>
      </w:r>
      <w:r w:rsidR="00AA3D08">
        <w:rPr>
          <w:rFonts w:ascii="Arial" w:hAnsi="Arial" w:cs="Arial"/>
          <w:lang w:val="de-DE"/>
        </w:rPr>
        <w:t>der Checkliste</w:t>
      </w:r>
      <w:r>
        <w:rPr>
          <w:rFonts w:ascii="Arial" w:hAnsi="Arial" w:cs="Arial"/>
          <w:lang w:val="de-DE"/>
        </w:rPr>
        <w:t xml:space="preserve"> (Anlage 7).</w:t>
      </w:r>
    </w:p>
    <w:p w14:paraId="56B54E37" w14:textId="77777777" w:rsidR="00682078" w:rsidRPr="00682078" w:rsidRDefault="00682078" w:rsidP="00682078">
      <w:pPr>
        <w:pStyle w:val="Listenabsatz"/>
        <w:rPr>
          <w:rFonts w:ascii="Arial" w:hAnsi="Arial" w:cs="Arial"/>
          <w:lang w:val="de-DE"/>
        </w:rPr>
      </w:pPr>
    </w:p>
    <w:p w14:paraId="11721503" w14:textId="26D33FD3" w:rsidR="00682078" w:rsidRDefault="00682078" w:rsidP="00682078">
      <w:pPr>
        <w:pStyle w:val="Listenabsatz"/>
        <w:numPr>
          <w:ilvl w:val="0"/>
          <w:numId w:val="7"/>
        </w:numPr>
        <w:jc w:val="both"/>
        <w:rPr>
          <w:rFonts w:ascii="Arial" w:hAnsi="Arial" w:cs="Arial"/>
          <w:lang w:val="de-DE"/>
        </w:rPr>
      </w:pPr>
      <w:r w:rsidRPr="00682078">
        <w:rPr>
          <w:rFonts w:ascii="Arial" w:hAnsi="Arial" w:cs="Arial"/>
          <w:lang w:val="de-DE"/>
        </w:rPr>
        <w:t xml:space="preserve">Zur Situationsanalyse gehören z. B.: die Fehlzeiten, die Qualifikation </w:t>
      </w:r>
      <w:r>
        <w:rPr>
          <w:rFonts w:ascii="Arial" w:hAnsi="Arial" w:cs="Arial"/>
          <w:lang w:val="de-DE"/>
        </w:rPr>
        <w:t xml:space="preserve">der / des </w:t>
      </w:r>
      <w:r w:rsidRPr="00682078">
        <w:rPr>
          <w:rFonts w:ascii="Arial" w:hAnsi="Arial" w:cs="Arial"/>
          <w:lang w:val="de-DE"/>
        </w:rPr>
        <w:t>Be</w:t>
      </w:r>
      <w:r w:rsidR="00162D9A">
        <w:rPr>
          <w:rFonts w:ascii="Arial" w:hAnsi="Arial" w:cs="Arial"/>
          <w:lang w:val="de-DE"/>
        </w:rPr>
        <w:softHyphen/>
      </w:r>
      <w:r w:rsidRPr="00682078">
        <w:rPr>
          <w:rFonts w:ascii="Arial" w:hAnsi="Arial" w:cs="Arial"/>
          <w:lang w:val="de-DE"/>
        </w:rPr>
        <w:t xml:space="preserve">schäftigten, </w:t>
      </w:r>
      <w:r>
        <w:rPr>
          <w:rFonts w:ascii="Arial" w:hAnsi="Arial" w:cs="Arial"/>
          <w:lang w:val="de-DE"/>
        </w:rPr>
        <w:t>ihre / seine</w:t>
      </w:r>
      <w:r w:rsidRPr="00682078">
        <w:rPr>
          <w:rFonts w:ascii="Arial" w:hAnsi="Arial" w:cs="Arial"/>
          <w:lang w:val="de-DE"/>
        </w:rPr>
        <w:t xml:space="preserve"> eigene Einschätzung der gesundheitlichen Situation (siehe Erstgespräch), ggf. bereits vorliegende ärztliche Gutachten, Einschätzung der</w:t>
      </w:r>
      <w:r>
        <w:rPr>
          <w:rFonts w:ascii="Arial" w:hAnsi="Arial" w:cs="Arial"/>
          <w:lang w:val="de-DE"/>
        </w:rPr>
        <w:t xml:space="preserve"> </w:t>
      </w:r>
      <w:r w:rsidRPr="00682078">
        <w:rPr>
          <w:rFonts w:ascii="Arial" w:hAnsi="Arial" w:cs="Arial"/>
          <w:lang w:val="de-DE"/>
        </w:rPr>
        <w:t>/</w:t>
      </w:r>
      <w:r>
        <w:rPr>
          <w:rFonts w:ascii="Arial" w:hAnsi="Arial" w:cs="Arial"/>
          <w:lang w:val="de-DE"/>
        </w:rPr>
        <w:t xml:space="preserve"> </w:t>
      </w:r>
      <w:r w:rsidRPr="00682078">
        <w:rPr>
          <w:rFonts w:ascii="Arial" w:hAnsi="Arial" w:cs="Arial"/>
          <w:lang w:val="de-DE"/>
        </w:rPr>
        <w:t>des Vorgesetzten etc.</w:t>
      </w:r>
    </w:p>
    <w:p w14:paraId="618C43E2" w14:textId="77777777" w:rsidR="00682078" w:rsidRPr="00682078" w:rsidRDefault="00682078" w:rsidP="00682078">
      <w:pPr>
        <w:pStyle w:val="Listenabsatz"/>
        <w:rPr>
          <w:rFonts w:ascii="Arial" w:hAnsi="Arial" w:cs="Arial"/>
          <w:lang w:val="de-DE"/>
        </w:rPr>
      </w:pPr>
    </w:p>
    <w:p w14:paraId="609CCD09" w14:textId="00DDDEED" w:rsidR="00682078" w:rsidRDefault="00682078" w:rsidP="00682078">
      <w:pPr>
        <w:pStyle w:val="Listenabsatz"/>
        <w:numPr>
          <w:ilvl w:val="0"/>
          <w:numId w:val="7"/>
        </w:numPr>
        <w:jc w:val="both"/>
        <w:rPr>
          <w:rFonts w:ascii="Arial" w:hAnsi="Arial" w:cs="Arial"/>
          <w:lang w:val="de-DE"/>
        </w:rPr>
      </w:pPr>
      <w:r w:rsidRPr="00682078">
        <w:rPr>
          <w:rFonts w:ascii="Arial" w:hAnsi="Arial" w:cs="Arial"/>
          <w:lang w:val="de-DE"/>
        </w:rPr>
        <w:t xml:space="preserve">Das BEM-Team entscheidet, ob weitere Informationen, z. B. ein ärztliches Gutachten (siehe </w:t>
      </w:r>
      <w:r w:rsidR="00BE66F9">
        <w:rPr>
          <w:rFonts w:ascii="Arial" w:hAnsi="Arial" w:cs="Arial"/>
          <w:lang w:val="de-DE"/>
        </w:rPr>
        <w:t>Punkt A2</w:t>
      </w:r>
      <w:r w:rsidRPr="00682078">
        <w:rPr>
          <w:rFonts w:ascii="Arial" w:hAnsi="Arial" w:cs="Arial"/>
          <w:lang w:val="de-DE"/>
        </w:rPr>
        <w:t xml:space="preserve">), eingeholt und ob externe Stellen (siehe </w:t>
      </w:r>
      <w:r w:rsidR="00BE66F9">
        <w:rPr>
          <w:rFonts w:ascii="Arial" w:hAnsi="Arial" w:cs="Arial"/>
          <w:lang w:val="de-DE"/>
        </w:rPr>
        <w:t>Punkt A3</w:t>
      </w:r>
      <w:r w:rsidRPr="00682078">
        <w:rPr>
          <w:rFonts w:ascii="Arial" w:hAnsi="Arial" w:cs="Arial"/>
          <w:lang w:val="de-DE"/>
        </w:rPr>
        <w:t xml:space="preserve">) beteiligt werden. Vor einer </w:t>
      </w:r>
      <w:r w:rsidR="00BE66F9">
        <w:rPr>
          <w:rFonts w:ascii="Arial" w:hAnsi="Arial" w:cs="Arial"/>
          <w:lang w:val="de-DE"/>
        </w:rPr>
        <w:t xml:space="preserve">Einbeziehung weiterer Stellen sowie vor </w:t>
      </w:r>
      <w:r w:rsidRPr="00682078">
        <w:rPr>
          <w:rFonts w:ascii="Arial" w:hAnsi="Arial" w:cs="Arial"/>
          <w:lang w:val="de-DE"/>
        </w:rPr>
        <w:t xml:space="preserve">Weitergabe von Daten ist das </w:t>
      </w:r>
      <w:r w:rsidR="00BE66F9">
        <w:rPr>
          <w:rFonts w:ascii="Arial" w:hAnsi="Arial" w:cs="Arial"/>
          <w:lang w:val="de-DE"/>
        </w:rPr>
        <w:t xml:space="preserve">ausdrückliche </w:t>
      </w:r>
      <w:r w:rsidRPr="00682078">
        <w:rPr>
          <w:rFonts w:ascii="Arial" w:hAnsi="Arial" w:cs="Arial"/>
          <w:lang w:val="de-DE"/>
        </w:rPr>
        <w:t>Einverständnis der</w:t>
      </w:r>
      <w:r w:rsidR="00BE66F9">
        <w:rPr>
          <w:rFonts w:ascii="Arial" w:hAnsi="Arial" w:cs="Arial"/>
          <w:lang w:val="de-DE"/>
        </w:rPr>
        <w:t xml:space="preserve"> Mitarbeiterin </w:t>
      </w:r>
      <w:r w:rsidRPr="00682078">
        <w:rPr>
          <w:rFonts w:ascii="Arial" w:hAnsi="Arial" w:cs="Arial"/>
          <w:lang w:val="de-DE"/>
        </w:rPr>
        <w:t>/des Mitarbeite</w:t>
      </w:r>
      <w:r w:rsidR="00BE66F9">
        <w:rPr>
          <w:rFonts w:ascii="Arial" w:hAnsi="Arial" w:cs="Arial"/>
          <w:lang w:val="de-DE"/>
        </w:rPr>
        <w:t>rs</w:t>
      </w:r>
      <w:r w:rsidRPr="00682078">
        <w:rPr>
          <w:rFonts w:ascii="Arial" w:hAnsi="Arial" w:cs="Arial"/>
          <w:lang w:val="de-DE"/>
        </w:rPr>
        <w:t xml:space="preserve"> einzuholen</w:t>
      </w:r>
      <w:r w:rsidR="00BE66F9">
        <w:rPr>
          <w:rFonts w:ascii="Arial" w:hAnsi="Arial" w:cs="Arial"/>
          <w:lang w:val="de-DE"/>
        </w:rPr>
        <w:t xml:space="preserve"> (siehe Punkt A3c)</w:t>
      </w:r>
      <w:r w:rsidRPr="00682078">
        <w:rPr>
          <w:rFonts w:ascii="Arial" w:hAnsi="Arial" w:cs="Arial"/>
          <w:lang w:val="de-DE"/>
        </w:rPr>
        <w:t>.</w:t>
      </w:r>
    </w:p>
    <w:p w14:paraId="3EBF5B09" w14:textId="77777777" w:rsidR="00BE66F9" w:rsidRPr="00BE66F9" w:rsidRDefault="00BE66F9" w:rsidP="00BE66F9">
      <w:pPr>
        <w:pStyle w:val="Listenabsatz"/>
        <w:rPr>
          <w:rFonts w:ascii="Arial" w:hAnsi="Arial" w:cs="Arial"/>
          <w:lang w:val="de-DE"/>
        </w:rPr>
      </w:pPr>
    </w:p>
    <w:p w14:paraId="499F8C48" w14:textId="155118EE" w:rsidR="00BE66F9" w:rsidRDefault="00BE66F9" w:rsidP="00D07EA1">
      <w:pPr>
        <w:pStyle w:val="Listenabsatz"/>
        <w:numPr>
          <w:ilvl w:val="0"/>
          <w:numId w:val="7"/>
        </w:numPr>
        <w:jc w:val="both"/>
        <w:rPr>
          <w:rFonts w:ascii="Arial" w:hAnsi="Arial" w:cs="Arial"/>
          <w:lang w:val="de-DE"/>
        </w:rPr>
      </w:pPr>
      <w:r w:rsidRPr="00BE66F9">
        <w:rPr>
          <w:rFonts w:ascii="Arial" w:hAnsi="Arial" w:cs="Arial"/>
          <w:lang w:val="de-DE"/>
        </w:rPr>
        <w:t>Sofern noch nicht geschehen, kann eine Beurteilung der Arbeitsbedingungen unter arbeitsschutzrechtlichen Gesichtspunkten (§ 5 Arbeitsschutzgesetz) veranlasst</w:t>
      </w:r>
      <w:r w:rsidR="00D07EA1">
        <w:rPr>
          <w:rFonts w:ascii="Arial" w:hAnsi="Arial" w:cs="Arial"/>
          <w:lang w:val="de-DE"/>
        </w:rPr>
        <w:t xml:space="preserve"> bzw. aktualisiert</w:t>
      </w:r>
      <w:r w:rsidRPr="00BE66F9">
        <w:rPr>
          <w:rFonts w:ascii="Arial" w:hAnsi="Arial" w:cs="Arial"/>
          <w:lang w:val="de-DE"/>
        </w:rPr>
        <w:t xml:space="preserve"> werden</w:t>
      </w:r>
      <w:r w:rsidR="00D07EA1">
        <w:rPr>
          <w:rFonts w:ascii="Arial" w:hAnsi="Arial" w:cs="Arial"/>
          <w:lang w:val="de-DE"/>
        </w:rPr>
        <w:t xml:space="preserve"> (Gefährdungsbeurteilung).</w:t>
      </w:r>
    </w:p>
    <w:p w14:paraId="2C64B054" w14:textId="77777777" w:rsidR="00162D9A" w:rsidRPr="00162D9A" w:rsidRDefault="00162D9A" w:rsidP="00162D9A">
      <w:pPr>
        <w:pStyle w:val="Listenabsatz"/>
        <w:rPr>
          <w:rFonts w:ascii="Arial" w:hAnsi="Arial" w:cs="Arial"/>
          <w:lang w:val="de-DE"/>
        </w:rPr>
      </w:pPr>
    </w:p>
    <w:p w14:paraId="1290C3D4" w14:textId="1BAB7C06" w:rsidR="00682078" w:rsidRDefault="00162D9A" w:rsidP="00682078">
      <w:pPr>
        <w:pStyle w:val="Listenabsatz"/>
        <w:numPr>
          <w:ilvl w:val="0"/>
          <w:numId w:val="7"/>
        </w:numPr>
        <w:jc w:val="both"/>
        <w:rPr>
          <w:rFonts w:ascii="Arial" w:hAnsi="Arial" w:cs="Arial"/>
          <w:lang w:val="de-DE"/>
        </w:rPr>
      </w:pPr>
      <w:r w:rsidRPr="00162D9A">
        <w:rPr>
          <w:rFonts w:ascii="Arial" w:hAnsi="Arial" w:cs="Arial"/>
          <w:lang w:val="de-DE"/>
        </w:rPr>
        <w:t>Ausgehend von der Situationsanalyse werden mögliche Maßnahmen zur Ein</w:t>
      </w:r>
      <w:r w:rsidR="00317B43">
        <w:rPr>
          <w:rFonts w:ascii="Arial" w:hAnsi="Arial" w:cs="Arial"/>
          <w:lang w:val="de-DE"/>
        </w:rPr>
        <w:softHyphen/>
      </w:r>
      <w:r w:rsidRPr="00162D9A">
        <w:rPr>
          <w:rFonts w:ascii="Arial" w:hAnsi="Arial" w:cs="Arial"/>
          <w:lang w:val="de-DE"/>
        </w:rPr>
        <w:t>gliederung im BEM-Team besprochen.</w:t>
      </w:r>
    </w:p>
    <w:p w14:paraId="532097D6" w14:textId="77777777" w:rsidR="00162D9A" w:rsidRPr="00162D9A" w:rsidRDefault="00162D9A" w:rsidP="00162D9A">
      <w:pPr>
        <w:pStyle w:val="Listenabsatz"/>
        <w:rPr>
          <w:rFonts w:ascii="Arial" w:hAnsi="Arial" w:cs="Arial"/>
          <w:lang w:val="de-DE"/>
        </w:rPr>
      </w:pPr>
    </w:p>
    <w:p w14:paraId="10EF9B2C" w14:textId="43993680" w:rsidR="00162D9A" w:rsidRPr="001E6BEB" w:rsidRDefault="001E6BEB" w:rsidP="001E6BEB">
      <w:pPr>
        <w:pStyle w:val="Listenabsatz"/>
        <w:numPr>
          <w:ilvl w:val="0"/>
          <w:numId w:val="7"/>
        </w:numPr>
        <w:jc w:val="both"/>
        <w:rPr>
          <w:rFonts w:ascii="Arial" w:hAnsi="Arial" w:cs="Arial"/>
          <w:lang w:val="de-DE"/>
        </w:rPr>
      </w:pPr>
      <w:r w:rsidRPr="001E6BEB">
        <w:rPr>
          <w:rFonts w:ascii="Arial" w:hAnsi="Arial" w:cs="Arial"/>
          <w:lang w:val="de-DE"/>
        </w:rPr>
        <w:t>Im BEM-Team ist möglichst Einvernehmen über das weitere Vorgehen herzustellen. Die Entscheidung, ob und welche Maßnahmen eingeleitet werden, ist vom BEM-Team mit der Mehrheit der Stimmen der BEM-Team-Mitglieder zu treffen.</w:t>
      </w:r>
      <w:r>
        <w:rPr>
          <w:rFonts w:ascii="Arial" w:hAnsi="Arial" w:cs="Arial"/>
          <w:lang w:val="de-DE"/>
        </w:rPr>
        <w:t xml:space="preserve"> So</w:t>
      </w:r>
      <w:r w:rsidRPr="001E6BEB">
        <w:rPr>
          <w:rFonts w:ascii="Arial" w:hAnsi="Arial" w:cs="Arial"/>
          <w:lang w:val="de-DE"/>
        </w:rPr>
        <w:t>fern das BEM-Team aus einer geraden Zahl von Mitgliedern besteht, ist ein anderer Entscheidungs</w:t>
      </w:r>
      <w:r>
        <w:rPr>
          <w:rFonts w:ascii="Arial" w:hAnsi="Arial" w:cs="Arial"/>
          <w:lang w:val="de-DE"/>
        </w:rPr>
        <w:softHyphen/>
      </w:r>
      <w:r w:rsidRPr="001E6BEB">
        <w:rPr>
          <w:rFonts w:ascii="Arial" w:hAnsi="Arial" w:cs="Arial"/>
          <w:lang w:val="de-DE"/>
        </w:rPr>
        <w:t>modus festzulegen.</w:t>
      </w:r>
    </w:p>
    <w:p w14:paraId="4870ECF8" w14:textId="2F3FD25E" w:rsidR="00682078" w:rsidRDefault="00682078" w:rsidP="00682078">
      <w:pPr>
        <w:jc w:val="both"/>
        <w:rPr>
          <w:rFonts w:ascii="Arial" w:hAnsi="Arial" w:cs="Arial"/>
          <w:lang w:val="de-DE"/>
        </w:rPr>
      </w:pPr>
    </w:p>
    <w:p w14:paraId="0DFE3144" w14:textId="7BBAB350" w:rsidR="004C51E7" w:rsidRPr="00D359A0" w:rsidRDefault="004C51E7" w:rsidP="004C51E7">
      <w:pPr>
        <w:jc w:val="both"/>
        <w:rPr>
          <w:rFonts w:ascii="Arial" w:hAnsi="Arial" w:cs="Arial"/>
          <w:b/>
          <w:bCs/>
          <w:u w:val="single"/>
          <w:lang w:val="de-DE"/>
        </w:rPr>
      </w:pPr>
      <w:r w:rsidRPr="00D359A0">
        <w:rPr>
          <w:rFonts w:ascii="Arial" w:hAnsi="Arial" w:cs="Arial"/>
          <w:b/>
          <w:bCs/>
          <w:u w:val="single"/>
          <w:lang w:val="de-DE"/>
        </w:rPr>
        <w:t>7) Maßnahmen festlegen und durchführen</w:t>
      </w:r>
    </w:p>
    <w:p w14:paraId="2A8DB462" w14:textId="77777777" w:rsidR="004C51E7" w:rsidRPr="004C51E7" w:rsidRDefault="004C51E7" w:rsidP="004C51E7">
      <w:pPr>
        <w:jc w:val="both"/>
        <w:rPr>
          <w:rFonts w:ascii="Arial" w:hAnsi="Arial" w:cs="Arial"/>
          <w:lang w:val="de-DE"/>
        </w:rPr>
      </w:pPr>
    </w:p>
    <w:p w14:paraId="6BB4A87C" w14:textId="45629C02" w:rsidR="004C51E7" w:rsidRDefault="004C51E7" w:rsidP="004C51E7">
      <w:pPr>
        <w:pStyle w:val="Listenabsatz"/>
        <w:numPr>
          <w:ilvl w:val="0"/>
          <w:numId w:val="9"/>
        </w:numPr>
        <w:jc w:val="both"/>
        <w:rPr>
          <w:rFonts w:ascii="Arial" w:hAnsi="Arial" w:cs="Arial"/>
          <w:lang w:val="de-DE"/>
        </w:rPr>
      </w:pPr>
      <w:r w:rsidRPr="004C51E7">
        <w:rPr>
          <w:rFonts w:ascii="Arial" w:hAnsi="Arial" w:cs="Arial"/>
          <w:lang w:val="de-DE"/>
        </w:rPr>
        <w:t xml:space="preserve">In einem weiteren Gespräch zwischen dem BEM-Team bzw. eines damit beauftragten Team-Mitglieds und </w:t>
      </w:r>
      <w:r>
        <w:rPr>
          <w:rFonts w:ascii="Arial" w:hAnsi="Arial" w:cs="Arial"/>
          <w:lang w:val="de-DE"/>
        </w:rPr>
        <w:t>der Mitarbeiterin / dem Mitarbeiter</w:t>
      </w:r>
      <w:r w:rsidRPr="004C51E7">
        <w:rPr>
          <w:rFonts w:ascii="Arial" w:hAnsi="Arial" w:cs="Arial"/>
          <w:lang w:val="de-DE"/>
        </w:rPr>
        <w:t xml:space="preserve"> werden die beabsichtigten Maßnahmen besprochen und in der Checkliste</w:t>
      </w:r>
      <w:r>
        <w:rPr>
          <w:rFonts w:ascii="Arial" w:hAnsi="Arial" w:cs="Arial"/>
          <w:lang w:val="de-DE"/>
        </w:rPr>
        <w:t xml:space="preserve"> (</w:t>
      </w:r>
      <w:r w:rsidRPr="004C51E7">
        <w:rPr>
          <w:rFonts w:ascii="Arial" w:hAnsi="Arial" w:cs="Arial"/>
          <w:lang w:val="de-DE"/>
        </w:rPr>
        <w:t xml:space="preserve">Anlage </w:t>
      </w:r>
      <w:r w:rsidR="00AA3D08">
        <w:rPr>
          <w:rFonts w:ascii="Arial" w:hAnsi="Arial" w:cs="Arial"/>
          <w:lang w:val="de-DE"/>
        </w:rPr>
        <w:t>7)</w:t>
      </w:r>
      <w:r w:rsidRPr="004C51E7">
        <w:rPr>
          <w:rFonts w:ascii="Arial" w:hAnsi="Arial" w:cs="Arial"/>
          <w:lang w:val="de-DE"/>
        </w:rPr>
        <w:t xml:space="preserve"> festgehalten.</w:t>
      </w:r>
    </w:p>
    <w:p w14:paraId="7307DC74" w14:textId="77777777" w:rsidR="00AA3D08" w:rsidRDefault="00AA3D08" w:rsidP="00AA3D08">
      <w:pPr>
        <w:pStyle w:val="Listenabsatz"/>
        <w:jc w:val="both"/>
        <w:rPr>
          <w:rFonts w:ascii="Arial" w:hAnsi="Arial" w:cs="Arial"/>
          <w:lang w:val="de-DE"/>
        </w:rPr>
      </w:pPr>
    </w:p>
    <w:p w14:paraId="041EA6B6" w14:textId="4BB1BF56" w:rsidR="00AA3D08" w:rsidRDefault="00AA3D08" w:rsidP="004C51E7">
      <w:pPr>
        <w:pStyle w:val="Listenabsatz"/>
        <w:numPr>
          <w:ilvl w:val="0"/>
          <w:numId w:val="9"/>
        </w:numPr>
        <w:jc w:val="both"/>
        <w:rPr>
          <w:rFonts w:ascii="Arial" w:hAnsi="Arial" w:cs="Arial"/>
          <w:lang w:val="de-DE"/>
        </w:rPr>
      </w:pPr>
      <w:r>
        <w:rPr>
          <w:rFonts w:ascii="Arial" w:hAnsi="Arial" w:cs="Arial"/>
          <w:lang w:val="de-DE"/>
        </w:rPr>
        <w:t xml:space="preserve">In der Checkliste wird dokumentiert, wer für die Durchführung der </w:t>
      </w:r>
      <w:r w:rsidR="00DF685F">
        <w:rPr>
          <w:rFonts w:ascii="Arial" w:hAnsi="Arial" w:cs="Arial"/>
          <w:lang w:val="de-DE"/>
        </w:rPr>
        <w:t xml:space="preserve">jeweiligen </w:t>
      </w:r>
      <w:r>
        <w:rPr>
          <w:rFonts w:ascii="Arial" w:hAnsi="Arial" w:cs="Arial"/>
          <w:lang w:val="de-DE"/>
        </w:rPr>
        <w:t xml:space="preserve">Maßnahme verantwortlich ist. </w:t>
      </w:r>
      <w:r w:rsidRPr="00AA3D08">
        <w:rPr>
          <w:rFonts w:ascii="Arial" w:hAnsi="Arial" w:cs="Arial"/>
          <w:lang w:val="de-DE"/>
        </w:rPr>
        <w:t>Dazu gehört unter anderem auch, dass die Maßn</w:t>
      </w:r>
      <w:r w:rsidR="003C06D4">
        <w:rPr>
          <w:rFonts w:ascii="Arial" w:hAnsi="Arial" w:cs="Arial"/>
          <w:lang w:val="de-DE"/>
        </w:rPr>
        <w:softHyphen/>
      </w:r>
      <w:r w:rsidRPr="00AA3D08">
        <w:rPr>
          <w:rFonts w:ascii="Arial" w:hAnsi="Arial" w:cs="Arial"/>
          <w:lang w:val="de-DE"/>
        </w:rPr>
        <w:t>ahme</w:t>
      </w:r>
      <w:r w:rsidR="00DF685F">
        <w:rPr>
          <w:rFonts w:ascii="Arial" w:hAnsi="Arial" w:cs="Arial"/>
          <w:lang w:val="de-DE"/>
        </w:rPr>
        <w:t>(n)</w:t>
      </w:r>
      <w:r w:rsidRPr="00AA3D08">
        <w:rPr>
          <w:rFonts w:ascii="Arial" w:hAnsi="Arial" w:cs="Arial"/>
          <w:lang w:val="de-DE"/>
        </w:rPr>
        <w:t xml:space="preserve"> mit der</w:t>
      </w:r>
      <w:r>
        <w:rPr>
          <w:rFonts w:ascii="Arial" w:hAnsi="Arial" w:cs="Arial"/>
          <w:lang w:val="de-DE"/>
        </w:rPr>
        <w:t xml:space="preserve"> / dem</w:t>
      </w:r>
      <w:r w:rsidRPr="00AA3D08">
        <w:rPr>
          <w:rFonts w:ascii="Arial" w:hAnsi="Arial" w:cs="Arial"/>
          <w:lang w:val="de-DE"/>
        </w:rPr>
        <w:t xml:space="preserve"> jeweiligen Vorgesetzten abgestimmt wird und Schwierigkeiten in der Durchführung möglichst rechtzeitig erkannt und beseitigt werden.</w:t>
      </w:r>
    </w:p>
    <w:p w14:paraId="009CC2AC" w14:textId="18E4F815" w:rsidR="00AA3D08" w:rsidRDefault="00AA3D08" w:rsidP="00AA3D08">
      <w:pPr>
        <w:pStyle w:val="Listenabsatz"/>
        <w:jc w:val="both"/>
        <w:rPr>
          <w:rFonts w:ascii="Arial" w:hAnsi="Arial" w:cs="Arial"/>
          <w:lang w:val="de-DE"/>
        </w:rPr>
      </w:pPr>
    </w:p>
    <w:p w14:paraId="3E7625AF" w14:textId="6D26FE13" w:rsidR="00682078" w:rsidRPr="00DF685F" w:rsidRDefault="004C51E7" w:rsidP="00DF685F">
      <w:pPr>
        <w:pStyle w:val="Listenabsatz"/>
        <w:numPr>
          <w:ilvl w:val="0"/>
          <w:numId w:val="9"/>
        </w:numPr>
        <w:jc w:val="both"/>
        <w:rPr>
          <w:rFonts w:ascii="Arial" w:hAnsi="Arial" w:cs="Arial"/>
          <w:lang w:val="de-DE"/>
        </w:rPr>
      </w:pPr>
      <w:r w:rsidRPr="00DF685F">
        <w:rPr>
          <w:rFonts w:ascii="Arial" w:hAnsi="Arial" w:cs="Arial"/>
          <w:lang w:val="de-DE"/>
        </w:rPr>
        <w:t xml:space="preserve">Bei der Wahl der Maßnahmen ist auf die sozialen Belange </w:t>
      </w:r>
      <w:r w:rsidR="00DF685F">
        <w:rPr>
          <w:rFonts w:ascii="Arial" w:hAnsi="Arial" w:cs="Arial"/>
          <w:lang w:val="de-DE"/>
        </w:rPr>
        <w:t xml:space="preserve">der / </w:t>
      </w:r>
      <w:r w:rsidRPr="00DF685F">
        <w:rPr>
          <w:rFonts w:ascii="Arial" w:hAnsi="Arial" w:cs="Arial"/>
          <w:lang w:val="de-DE"/>
        </w:rPr>
        <w:t>des Mitarbeitenden in angemessener Weise Rücksicht zu nehmen.</w:t>
      </w:r>
    </w:p>
    <w:p w14:paraId="1B27501F" w14:textId="4E396FA1" w:rsidR="00827FD2" w:rsidRDefault="00827FD2" w:rsidP="00682078">
      <w:pPr>
        <w:jc w:val="both"/>
        <w:rPr>
          <w:rFonts w:ascii="Arial" w:hAnsi="Arial" w:cs="Arial"/>
          <w:lang w:val="de-DE"/>
        </w:rPr>
      </w:pPr>
    </w:p>
    <w:p w14:paraId="62005F5D" w14:textId="57BCEC50" w:rsidR="00C24816" w:rsidRPr="00D359A0" w:rsidRDefault="00C24816" w:rsidP="00C24816">
      <w:pPr>
        <w:jc w:val="both"/>
        <w:rPr>
          <w:rFonts w:ascii="Arial" w:hAnsi="Arial" w:cs="Arial"/>
          <w:b/>
          <w:bCs/>
          <w:u w:val="single"/>
          <w:lang w:val="de-DE"/>
        </w:rPr>
      </w:pPr>
      <w:r w:rsidRPr="00D359A0">
        <w:rPr>
          <w:rFonts w:ascii="Arial" w:hAnsi="Arial" w:cs="Arial"/>
          <w:b/>
          <w:bCs/>
          <w:u w:val="single"/>
          <w:lang w:val="de-DE"/>
        </w:rPr>
        <w:lastRenderedPageBreak/>
        <w:t>8) Mögliche Maßnahmen</w:t>
      </w:r>
    </w:p>
    <w:p w14:paraId="144EB90A" w14:textId="77777777" w:rsidR="00C24816" w:rsidRPr="00C24816" w:rsidRDefault="00C24816" w:rsidP="00C24816">
      <w:pPr>
        <w:jc w:val="both"/>
        <w:rPr>
          <w:rFonts w:ascii="Arial" w:hAnsi="Arial" w:cs="Arial"/>
          <w:lang w:val="de-DE"/>
        </w:rPr>
      </w:pPr>
    </w:p>
    <w:p w14:paraId="43574D26" w14:textId="074CEC7E" w:rsidR="00C24816" w:rsidRDefault="00C24816" w:rsidP="00C24816">
      <w:pPr>
        <w:jc w:val="both"/>
        <w:rPr>
          <w:rFonts w:ascii="Arial" w:hAnsi="Arial" w:cs="Arial"/>
          <w:lang w:val="de-DE"/>
        </w:rPr>
      </w:pPr>
      <w:r w:rsidRPr="00C24816">
        <w:rPr>
          <w:rFonts w:ascii="Arial" w:hAnsi="Arial" w:cs="Arial"/>
          <w:lang w:val="de-DE"/>
        </w:rPr>
        <w:t xml:space="preserve">Die Maßnahmen, die im Rahmen des BEM-Verfahrens getroffen werden können, sind individuell auf die Situation </w:t>
      </w:r>
      <w:r>
        <w:rPr>
          <w:rFonts w:ascii="Arial" w:hAnsi="Arial" w:cs="Arial"/>
          <w:lang w:val="de-DE"/>
        </w:rPr>
        <w:t>der Mitarbeiterin / des Mitarbeiters</w:t>
      </w:r>
      <w:r w:rsidRPr="00C24816">
        <w:rPr>
          <w:rFonts w:ascii="Arial" w:hAnsi="Arial" w:cs="Arial"/>
          <w:lang w:val="de-DE"/>
        </w:rPr>
        <w:t xml:space="preserve"> abzustimmen. Im Folgenden sind mögliche Maßnahmen beispielhaft aufgezählt. Die Aufzählung ist nicht abschließend:</w:t>
      </w:r>
    </w:p>
    <w:p w14:paraId="3D7E82C4" w14:textId="77777777" w:rsidR="00C24816" w:rsidRPr="00C24816" w:rsidRDefault="00C24816" w:rsidP="00C24816">
      <w:pPr>
        <w:jc w:val="both"/>
        <w:rPr>
          <w:rFonts w:ascii="Arial" w:hAnsi="Arial" w:cs="Arial"/>
          <w:lang w:val="de-DE"/>
        </w:rPr>
      </w:pPr>
    </w:p>
    <w:p w14:paraId="073786E5" w14:textId="6C047112" w:rsidR="00C24816" w:rsidRDefault="00C24816" w:rsidP="00C24816">
      <w:pPr>
        <w:pStyle w:val="Listenabsatz"/>
        <w:numPr>
          <w:ilvl w:val="0"/>
          <w:numId w:val="10"/>
        </w:numPr>
        <w:jc w:val="both"/>
        <w:rPr>
          <w:rFonts w:ascii="Arial" w:hAnsi="Arial" w:cs="Arial"/>
          <w:lang w:val="de-DE"/>
        </w:rPr>
      </w:pPr>
      <w:r w:rsidRPr="00C24816">
        <w:rPr>
          <w:rFonts w:ascii="Arial" w:hAnsi="Arial" w:cs="Arial"/>
          <w:lang w:val="de-DE"/>
        </w:rPr>
        <w:t>Qualifizierung</w:t>
      </w:r>
      <w:r>
        <w:rPr>
          <w:rFonts w:ascii="Arial" w:hAnsi="Arial" w:cs="Arial"/>
          <w:lang w:val="de-DE"/>
        </w:rPr>
        <w:t>;</w:t>
      </w:r>
    </w:p>
    <w:p w14:paraId="19B4EC26" w14:textId="301ED0AB" w:rsidR="00C24816" w:rsidRPr="00C24816" w:rsidRDefault="00C24816" w:rsidP="00C24816">
      <w:pPr>
        <w:pStyle w:val="Listenabsatz"/>
        <w:numPr>
          <w:ilvl w:val="0"/>
          <w:numId w:val="10"/>
        </w:numPr>
        <w:jc w:val="both"/>
        <w:rPr>
          <w:rFonts w:ascii="Arial" w:hAnsi="Arial" w:cs="Arial"/>
          <w:lang w:val="de-DE"/>
        </w:rPr>
      </w:pPr>
      <w:r w:rsidRPr="00C24816">
        <w:rPr>
          <w:rFonts w:ascii="Arial" w:hAnsi="Arial" w:cs="Arial"/>
          <w:lang w:val="de-DE"/>
        </w:rPr>
        <w:t>unterstützende pädagogische oder psychologische Maßnahmen, z. B. Coaching, Supervision</w:t>
      </w:r>
      <w:r>
        <w:rPr>
          <w:rFonts w:ascii="Arial" w:hAnsi="Arial" w:cs="Arial"/>
          <w:lang w:val="de-DE"/>
        </w:rPr>
        <w:t>;</w:t>
      </w:r>
    </w:p>
    <w:p w14:paraId="01021959" w14:textId="0F2318B8" w:rsidR="00C24816" w:rsidRPr="00C24816" w:rsidRDefault="00C24816" w:rsidP="00C24816">
      <w:pPr>
        <w:pStyle w:val="Listenabsatz"/>
        <w:numPr>
          <w:ilvl w:val="0"/>
          <w:numId w:val="10"/>
        </w:numPr>
        <w:jc w:val="both"/>
        <w:rPr>
          <w:rFonts w:ascii="Arial" w:hAnsi="Arial" w:cs="Arial"/>
          <w:lang w:val="de-DE"/>
        </w:rPr>
      </w:pPr>
      <w:r w:rsidRPr="00C24816">
        <w:rPr>
          <w:rFonts w:ascii="Arial" w:hAnsi="Arial" w:cs="Arial"/>
          <w:lang w:val="de-DE"/>
        </w:rPr>
        <w:t>vorübergehende oder dauerhafte Reduzierung der Arbeitszeit oder der Arbeitsbelastung</w:t>
      </w:r>
      <w:r>
        <w:rPr>
          <w:rFonts w:ascii="Arial" w:hAnsi="Arial" w:cs="Arial"/>
          <w:lang w:val="de-DE"/>
        </w:rPr>
        <w:t>;</w:t>
      </w:r>
    </w:p>
    <w:p w14:paraId="48932ED8" w14:textId="122D0348" w:rsidR="00C24816" w:rsidRPr="00C24816" w:rsidRDefault="00C24816" w:rsidP="00C24816">
      <w:pPr>
        <w:pStyle w:val="Listenabsatz"/>
        <w:numPr>
          <w:ilvl w:val="0"/>
          <w:numId w:val="10"/>
        </w:numPr>
        <w:jc w:val="both"/>
        <w:rPr>
          <w:rFonts w:ascii="Arial" w:hAnsi="Arial" w:cs="Arial"/>
          <w:lang w:val="de-DE"/>
        </w:rPr>
      </w:pPr>
      <w:r w:rsidRPr="00C24816">
        <w:rPr>
          <w:rFonts w:ascii="Arial" w:hAnsi="Arial" w:cs="Arial"/>
          <w:lang w:val="de-DE"/>
        </w:rPr>
        <w:t>Veränderung der Lage der Arbeitszeit</w:t>
      </w:r>
      <w:r>
        <w:rPr>
          <w:rFonts w:ascii="Arial" w:hAnsi="Arial" w:cs="Arial"/>
          <w:lang w:val="de-DE"/>
        </w:rPr>
        <w:t>;</w:t>
      </w:r>
    </w:p>
    <w:p w14:paraId="5178E132" w14:textId="64C650AA" w:rsidR="00C24816" w:rsidRPr="00C24816" w:rsidRDefault="00C24816" w:rsidP="00C24816">
      <w:pPr>
        <w:pStyle w:val="Listenabsatz"/>
        <w:numPr>
          <w:ilvl w:val="0"/>
          <w:numId w:val="10"/>
        </w:numPr>
        <w:jc w:val="both"/>
        <w:rPr>
          <w:rFonts w:ascii="Arial" w:hAnsi="Arial" w:cs="Arial"/>
          <w:lang w:val="de-DE"/>
        </w:rPr>
      </w:pPr>
      <w:r w:rsidRPr="00C24816">
        <w:rPr>
          <w:rFonts w:ascii="Arial" w:hAnsi="Arial" w:cs="Arial"/>
          <w:lang w:val="de-DE"/>
        </w:rPr>
        <w:t>Veränderungen der Arbeitsorganisation oder der Arbeitsumgebung</w:t>
      </w:r>
      <w:r>
        <w:rPr>
          <w:rFonts w:ascii="Arial" w:hAnsi="Arial" w:cs="Arial"/>
          <w:lang w:val="de-DE"/>
        </w:rPr>
        <w:t>;</w:t>
      </w:r>
    </w:p>
    <w:p w14:paraId="25642078" w14:textId="3937F972" w:rsidR="00C24816" w:rsidRPr="00C24816" w:rsidRDefault="00C24816" w:rsidP="00C24816">
      <w:pPr>
        <w:pStyle w:val="Listenabsatz"/>
        <w:numPr>
          <w:ilvl w:val="0"/>
          <w:numId w:val="10"/>
        </w:numPr>
        <w:jc w:val="both"/>
        <w:rPr>
          <w:rFonts w:ascii="Arial" w:hAnsi="Arial" w:cs="Arial"/>
          <w:lang w:val="de-DE"/>
        </w:rPr>
      </w:pPr>
      <w:r w:rsidRPr="00C24816">
        <w:rPr>
          <w:rFonts w:ascii="Arial" w:hAnsi="Arial" w:cs="Arial"/>
          <w:lang w:val="de-DE"/>
        </w:rPr>
        <w:t>Beantragung von Fördermitteln, z. B. beim Integrationsamt</w:t>
      </w:r>
      <w:r>
        <w:rPr>
          <w:rFonts w:ascii="Arial" w:hAnsi="Arial" w:cs="Arial"/>
          <w:lang w:val="de-DE"/>
        </w:rPr>
        <w:t>;</w:t>
      </w:r>
    </w:p>
    <w:p w14:paraId="0D3E6540" w14:textId="70B0DE98" w:rsidR="00C24816" w:rsidRPr="00C24816" w:rsidRDefault="00C24816" w:rsidP="00C24816">
      <w:pPr>
        <w:pStyle w:val="Listenabsatz"/>
        <w:numPr>
          <w:ilvl w:val="0"/>
          <w:numId w:val="10"/>
        </w:numPr>
        <w:jc w:val="both"/>
        <w:rPr>
          <w:rFonts w:ascii="Arial" w:hAnsi="Arial" w:cs="Arial"/>
          <w:lang w:val="de-DE"/>
        </w:rPr>
      </w:pPr>
      <w:r w:rsidRPr="00C24816">
        <w:rPr>
          <w:rFonts w:ascii="Arial" w:hAnsi="Arial" w:cs="Arial"/>
          <w:lang w:val="de-DE"/>
        </w:rPr>
        <w:t>Unterstützung bei der Reha-Suche</w:t>
      </w:r>
      <w:r>
        <w:rPr>
          <w:rFonts w:ascii="Arial" w:hAnsi="Arial" w:cs="Arial"/>
          <w:lang w:val="de-DE"/>
        </w:rPr>
        <w:t>;</w:t>
      </w:r>
    </w:p>
    <w:p w14:paraId="2DBF10EF" w14:textId="5929FA38" w:rsidR="00C24816" w:rsidRPr="00C24816" w:rsidRDefault="00C24816" w:rsidP="00C24816">
      <w:pPr>
        <w:pStyle w:val="Listenabsatz"/>
        <w:numPr>
          <w:ilvl w:val="0"/>
          <w:numId w:val="10"/>
        </w:numPr>
        <w:jc w:val="both"/>
        <w:rPr>
          <w:rFonts w:ascii="Arial" w:hAnsi="Arial" w:cs="Arial"/>
          <w:lang w:val="de-DE"/>
        </w:rPr>
      </w:pPr>
      <w:r w:rsidRPr="00C24816">
        <w:rPr>
          <w:rFonts w:ascii="Arial" w:hAnsi="Arial" w:cs="Arial"/>
          <w:lang w:val="de-DE"/>
        </w:rPr>
        <w:t>Verbesserung der technischen Ausstattung des Arbeitsplatzes</w:t>
      </w:r>
      <w:r>
        <w:rPr>
          <w:rFonts w:ascii="Arial" w:hAnsi="Arial" w:cs="Arial"/>
          <w:lang w:val="de-DE"/>
        </w:rPr>
        <w:t>,</w:t>
      </w:r>
    </w:p>
    <w:p w14:paraId="15F95BA5" w14:textId="54F2236C" w:rsidR="00C24816" w:rsidRPr="00C24816" w:rsidRDefault="00C24816" w:rsidP="00C24816">
      <w:pPr>
        <w:pStyle w:val="Listenabsatz"/>
        <w:numPr>
          <w:ilvl w:val="0"/>
          <w:numId w:val="10"/>
        </w:numPr>
        <w:jc w:val="both"/>
        <w:rPr>
          <w:rFonts w:ascii="Arial" w:hAnsi="Arial" w:cs="Arial"/>
          <w:lang w:val="de-DE"/>
        </w:rPr>
      </w:pPr>
      <w:r w:rsidRPr="00C24816">
        <w:rPr>
          <w:rFonts w:ascii="Arial" w:hAnsi="Arial" w:cs="Arial"/>
          <w:lang w:val="de-DE"/>
        </w:rPr>
        <w:t>Stufenweise Wiedereingliederung ins Arbeitsleben nach dem Hamburger Modell,</w:t>
      </w:r>
      <w:r>
        <w:rPr>
          <w:rFonts w:ascii="Arial" w:hAnsi="Arial" w:cs="Arial"/>
          <w:lang w:val="de-DE"/>
        </w:rPr>
        <w:br/>
      </w:r>
      <w:r w:rsidRPr="00C24816">
        <w:rPr>
          <w:rFonts w:ascii="Arial" w:hAnsi="Arial" w:cs="Arial"/>
          <w:lang w:val="de-DE"/>
        </w:rPr>
        <w:t>§ 74 SGB V</w:t>
      </w:r>
      <w:r>
        <w:rPr>
          <w:rFonts w:ascii="Arial" w:hAnsi="Arial" w:cs="Arial"/>
          <w:lang w:val="de-DE"/>
        </w:rPr>
        <w:t>;</w:t>
      </w:r>
    </w:p>
    <w:p w14:paraId="1A3D92F9" w14:textId="3B968AED" w:rsidR="00C24816" w:rsidRPr="00C24816" w:rsidRDefault="00C24816" w:rsidP="00C24816">
      <w:pPr>
        <w:pStyle w:val="Listenabsatz"/>
        <w:numPr>
          <w:ilvl w:val="0"/>
          <w:numId w:val="10"/>
        </w:numPr>
        <w:jc w:val="both"/>
        <w:rPr>
          <w:rFonts w:ascii="Arial" w:hAnsi="Arial" w:cs="Arial"/>
          <w:lang w:val="de-DE"/>
        </w:rPr>
      </w:pPr>
      <w:r w:rsidRPr="00C24816">
        <w:rPr>
          <w:rFonts w:ascii="Arial" w:hAnsi="Arial" w:cs="Arial"/>
          <w:lang w:val="de-DE"/>
        </w:rPr>
        <w:t>Umsetzung</w:t>
      </w:r>
      <w:r>
        <w:rPr>
          <w:rFonts w:ascii="Arial" w:hAnsi="Arial" w:cs="Arial"/>
          <w:lang w:val="de-DE"/>
        </w:rPr>
        <w:t xml:space="preserve"> bzw. Abordnung bzw. Versetzung;</w:t>
      </w:r>
    </w:p>
    <w:p w14:paraId="537F8EB9" w14:textId="223894C8" w:rsidR="00C24816" w:rsidRPr="00C24816" w:rsidRDefault="00C24816" w:rsidP="00C24816">
      <w:pPr>
        <w:pStyle w:val="Listenabsatz"/>
        <w:numPr>
          <w:ilvl w:val="0"/>
          <w:numId w:val="10"/>
        </w:numPr>
        <w:jc w:val="both"/>
        <w:rPr>
          <w:rFonts w:ascii="Arial" w:hAnsi="Arial" w:cs="Arial"/>
          <w:lang w:val="de-DE"/>
        </w:rPr>
      </w:pPr>
      <w:r w:rsidRPr="00C24816">
        <w:rPr>
          <w:rFonts w:ascii="Arial" w:hAnsi="Arial" w:cs="Arial"/>
          <w:lang w:val="de-DE"/>
        </w:rPr>
        <w:t>Zuweisung, d. h. vorübergehende Beschäftigung bei einem dritten Arbeitgeber unter Fortsetzung des bestehenden Arbeitsverhältnisses</w:t>
      </w:r>
      <w:r>
        <w:rPr>
          <w:rFonts w:ascii="Arial" w:hAnsi="Arial" w:cs="Arial"/>
          <w:lang w:val="de-DE"/>
        </w:rPr>
        <w:t>;</w:t>
      </w:r>
    </w:p>
    <w:p w14:paraId="5F93291F" w14:textId="6FB08EDA" w:rsidR="00C24816" w:rsidRPr="00C24816" w:rsidRDefault="00C24816" w:rsidP="00C24816">
      <w:pPr>
        <w:jc w:val="both"/>
        <w:rPr>
          <w:rFonts w:ascii="Arial" w:hAnsi="Arial" w:cs="Arial"/>
          <w:lang w:val="de-DE"/>
        </w:rPr>
      </w:pPr>
      <w:r w:rsidRPr="00C24816">
        <w:rPr>
          <w:rFonts w:ascii="Arial" w:hAnsi="Arial" w:cs="Arial"/>
          <w:lang w:val="de-DE"/>
        </w:rPr>
        <w:t>•</w:t>
      </w:r>
      <w:r w:rsidRPr="00C24816">
        <w:rPr>
          <w:rFonts w:ascii="Arial" w:hAnsi="Arial" w:cs="Arial"/>
          <w:lang w:val="de-DE"/>
        </w:rPr>
        <w:tab/>
        <w:t>Beurlaubung</w:t>
      </w:r>
      <w:r>
        <w:rPr>
          <w:rFonts w:ascii="Arial" w:hAnsi="Arial" w:cs="Arial"/>
          <w:lang w:val="de-DE"/>
        </w:rPr>
        <w:t>;</w:t>
      </w:r>
    </w:p>
    <w:p w14:paraId="0C7C6070" w14:textId="636524FF" w:rsidR="00827FD2" w:rsidRDefault="00C24816" w:rsidP="00C24816">
      <w:pPr>
        <w:jc w:val="both"/>
        <w:rPr>
          <w:rFonts w:ascii="Arial" w:hAnsi="Arial" w:cs="Arial"/>
          <w:lang w:val="de-DE"/>
        </w:rPr>
      </w:pPr>
      <w:r w:rsidRPr="00C24816">
        <w:rPr>
          <w:rFonts w:ascii="Arial" w:hAnsi="Arial" w:cs="Arial"/>
          <w:lang w:val="de-DE"/>
        </w:rPr>
        <w:t>•</w:t>
      </w:r>
      <w:r w:rsidRPr="00C24816">
        <w:rPr>
          <w:rFonts w:ascii="Arial" w:hAnsi="Arial" w:cs="Arial"/>
          <w:lang w:val="de-DE"/>
        </w:rPr>
        <w:tab/>
        <w:t>Altersteilzeit</w:t>
      </w:r>
      <w:r>
        <w:rPr>
          <w:rFonts w:ascii="Arial" w:hAnsi="Arial" w:cs="Arial"/>
          <w:lang w:val="de-DE"/>
        </w:rPr>
        <w:t>.</w:t>
      </w:r>
    </w:p>
    <w:p w14:paraId="3F6B1D95" w14:textId="30D1E16B" w:rsidR="00827FD2" w:rsidRDefault="00827FD2" w:rsidP="006040F8">
      <w:pPr>
        <w:jc w:val="both"/>
        <w:rPr>
          <w:rFonts w:ascii="Arial" w:hAnsi="Arial" w:cs="Arial"/>
          <w:lang w:val="de-DE"/>
        </w:rPr>
      </w:pPr>
    </w:p>
    <w:p w14:paraId="30D71307" w14:textId="4FFBF009" w:rsidR="00CA2421" w:rsidRPr="00D359A0" w:rsidRDefault="00CA2421" w:rsidP="00CA2421">
      <w:pPr>
        <w:jc w:val="both"/>
        <w:rPr>
          <w:rFonts w:ascii="Arial" w:hAnsi="Arial" w:cs="Arial"/>
          <w:b/>
          <w:bCs/>
          <w:u w:val="single"/>
          <w:lang w:val="de-DE"/>
        </w:rPr>
      </w:pPr>
      <w:r w:rsidRPr="00D359A0">
        <w:rPr>
          <w:rFonts w:ascii="Arial" w:hAnsi="Arial" w:cs="Arial"/>
          <w:b/>
          <w:bCs/>
          <w:u w:val="single"/>
          <w:lang w:val="de-DE"/>
        </w:rPr>
        <w:t>9) Eingliederungsvereinbarung</w:t>
      </w:r>
    </w:p>
    <w:p w14:paraId="4601B3AE" w14:textId="77777777" w:rsidR="00CA2421" w:rsidRPr="00CA2421" w:rsidRDefault="00CA2421" w:rsidP="006040F8">
      <w:pPr>
        <w:jc w:val="both"/>
        <w:rPr>
          <w:rFonts w:ascii="Arial" w:hAnsi="Arial" w:cs="Arial"/>
          <w:lang w:val="de-DE"/>
        </w:rPr>
      </w:pPr>
    </w:p>
    <w:p w14:paraId="4A5706A2" w14:textId="556BBEEC" w:rsidR="00CA2421" w:rsidRPr="00CA2421" w:rsidRDefault="00CA2421" w:rsidP="00CA2421">
      <w:pPr>
        <w:jc w:val="both"/>
        <w:rPr>
          <w:rFonts w:ascii="Arial" w:hAnsi="Arial" w:cs="Arial"/>
          <w:lang w:val="de-DE"/>
        </w:rPr>
      </w:pPr>
      <w:r w:rsidRPr="00CA2421">
        <w:rPr>
          <w:rFonts w:ascii="Arial" w:hAnsi="Arial" w:cs="Arial"/>
          <w:lang w:val="de-DE"/>
        </w:rPr>
        <w:t>Es wird eine Vereinbarung zwischen dem BEM-Team und der Mitarbeiterin / dem Mitarbei</w:t>
      </w:r>
      <w:r w:rsidRPr="00CA2421">
        <w:rPr>
          <w:rFonts w:ascii="Arial" w:hAnsi="Arial" w:cs="Arial"/>
          <w:lang w:val="de-DE"/>
        </w:rPr>
        <w:softHyphen/>
        <w:t xml:space="preserve">tenden getroffen (Anlage 8), die mit einem Maßnahmenkatalog </w:t>
      </w:r>
      <w:r w:rsidR="004A291E">
        <w:rPr>
          <w:rFonts w:ascii="Arial" w:hAnsi="Arial" w:cs="Arial"/>
          <w:lang w:val="de-DE"/>
        </w:rPr>
        <w:t xml:space="preserve">(vgl. Punkt B8) </w:t>
      </w:r>
      <w:r w:rsidRPr="00CA2421">
        <w:rPr>
          <w:rFonts w:ascii="Arial" w:hAnsi="Arial" w:cs="Arial"/>
          <w:lang w:val="de-DE"/>
        </w:rPr>
        <w:t>versucht, die Mitarbeiterin / den Mitarbeitenden wieder in einen geregelten Arbeitsprozess einzugliedern.</w:t>
      </w:r>
    </w:p>
    <w:p w14:paraId="07A64853" w14:textId="77777777" w:rsidR="00CA2421" w:rsidRPr="00CA2421" w:rsidRDefault="00CA2421" w:rsidP="006040F8">
      <w:pPr>
        <w:jc w:val="both"/>
        <w:rPr>
          <w:rFonts w:ascii="Arial" w:hAnsi="Arial" w:cs="Arial"/>
          <w:lang w:val="de-DE"/>
        </w:rPr>
      </w:pPr>
    </w:p>
    <w:p w14:paraId="67266D33" w14:textId="5E34F618" w:rsidR="00DD73C9" w:rsidRPr="00D359A0" w:rsidRDefault="00CA2421" w:rsidP="00DD73C9">
      <w:pPr>
        <w:jc w:val="both"/>
        <w:rPr>
          <w:rFonts w:ascii="Arial" w:hAnsi="Arial" w:cs="Arial"/>
          <w:b/>
          <w:bCs/>
          <w:u w:val="single"/>
          <w:lang w:val="de-DE"/>
        </w:rPr>
      </w:pPr>
      <w:r w:rsidRPr="00D359A0">
        <w:rPr>
          <w:rFonts w:ascii="Arial" w:hAnsi="Arial" w:cs="Arial"/>
          <w:b/>
          <w:bCs/>
          <w:u w:val="single"/>
          <w:lang w:val="de-DE"/>
        </w:rPr>
        <w:t>10</w:t>
      </w:r>
      <w:r w:rsidR="00DD73C9" w:rsidRPr="00D359A0">
        <w:rPr>
          <w:rFonts w:ascii="Arial" w:hAnsi="Arial" w:cs="Arial"/>
          <w:b/>
          <w:bCs/>
          <w:u w:val="single"/>
          <w:lang w:val="de-DE"/>
        </w:rPr>
        <w:t>) Abschluss der Maßnahme(n)</w:t>
      </w:r>
    </w:p>
    <w:p w14:paraId="45A43D17" w14:textId="77777777" w:rsidR="00DD73C9" w:rsidRPr="00DD73C9" w:rsidRDefault="00DD73C9" w:rsidP="006040F8">
      <w:pPr>
        <w:jc w:val="both"/>
        <w:rPr>
          <w:rFonts w:ascii="Arial" w:hAnsi="Arial" w:cs="Arial"/>
          <w:lang w:val="de-DE"/>
        </w:rPr>
      </w:pPr>
    </w:p>
    <w:p w14:paraId="48382D18" w14:textId="777172A2" w:rsidR="00DD73C9" w:rsidRDefault="00DD73C9" w:rsidP="00CA2421">
      <w:pPr>
        <w:jc w:val="both"/>
        <w:rPr>
          <w:rFonts w:ascii="Arial" w:hAnsi="Arial" w:cs="Arial"/>
          <w:lang w:val="de-DE"/>
        </w:rPr>
      </w:pPr>
      <w:r w:rsidRPr="00CA2421">
        <w:rPr>
          <w:rFonts w:ascii="Arial" w:hAnsi="Arial" w:cs="Arial"/>
          <w:lang w:val="de-DE"/>
        </w:rPr>
        <w:t>Nach Abschluss der Maßnahme(n) bzw. nach Ablauf der dafür vorgesehenen Zeit wird der Erfolg der Maßnahme(n) in einem Gespräch zwischen BEM-Team und der Mitarbeiterin / dem Mitarbeiter bewertet</w:t>
      </w:r>
      <w:r w:rsidR="00CA2421">
        <w:rPr>
          <w:rFonts w:ascii="Arial" w:hAnsi="Arial" w:cs="Arial"/>
          <w:lang w:val="de-DE"/>
        </w:rPr>
        <w:t>:</w:t>
      </w:r>
    </w:p>
    <w:p w14:paraId="56479DCC" w14:textId="77777777" w:rsidR="00CA2421" w:rsidRPr="00CA2421" w:rsidRDefault="00CA2421" w:rsidP="00CA2421">
      <w:pPr>
        <w:jc w:val="both"/>
        <w:rPr>
          <w:rFonts w:ascii="Arial" w:hAnsi="Arial" w:cs="Arial"/>
          <w:lang w:val="de-DE"/>
        </w:rPr>
      </w:pPr>
    </w:p>
    <w:p w14:paraId="2E26DD51" w14:textId="007A675F" w:rsidR="00DD73C9" w:rsidRPr="00DD73C9" w:rsidRDefault="00DD73C9" w:rsidP="00DD73C9">
      <w:pPr>
        <w:pStyle w:val="Listenabsatz"/>
        <w:numPr>
          <w:ilvl w:val="0"/>
          <w:numId w:val="11"/>
        </w:numPr>
        <w:jc w:val="both"/>
        <w:rPr>
          <w:rFonts w:ascii="Arial" w:hAnsi="Arial" w:cs="Arial"/>
          <w:lang w:val="de-DE"/>
        </w:rPr>
      </w:pPr>
      <w:r w:rsidRPr="00DD73C9">
        <w:rPr>
          <w:rFonts w:ascii="Arial" w:hAnsi="Arial" w:cs="Arial"/>
          <w:lang w:val="de-DE"/>
        </w:rPr>
        <w:t>Die Durchführung der Maßnahme wird auf der Checkliste</w:t>
      </w:r>
      <w:r>
        <w:rPr>
          <w:rFonts w:ascii="Arial" w:hAnsi="Arial" w:cs="Arial"/>
          <w:lang w:val="de-DE"/>
        </w:rPr>
        <w:t xml:space="preserve"> (</w:t>
      </w:r>
      <w:r w:rsidRPr="00DD73C9">
        <w:rPr>
          <w:rFonts w:ascii="Arial" w:hAnsi="Arial" w:cs="Arial"/>
          <w:lang w:val="de-DE"/>
        </w:rPr>
        <w:t xml:space="preserve">Anlage </w:t>
      </w:r>
      <w:r>
        <w:rPr>
          <w:rFonts w:ascii="Arial" w:hAnsi="Arial" w:cs="Arial"/>
          <w:lang w:val="de-DE"/>
        </w:rPr>
        <w:t>7)</w:t>
      </w:r>
      <w:r w:rsidRPr="00DD73C9">
        <w:rPr>
          <w:rFonts w:ascii="Arial" w:hAnsi="Arial" w:cs="Arial"/>
          <w:lang w:val="de-DE"/>
        </w:rPr>
        <w:t xml:space="preserve"> vermerkt.</w:t>
      </w:r>
    </w:p>
    <w:p w14:paraId="24053FF9" w14:textId="3F81A0D4" w:rsidR="00DD73C9" w:rsidRPr="00DD73C9" w:rsidRDefault="00DD73C9" w:rsidP="00DD73C9">
      <w:pPr>
        <w:pStyle w:val="Listenabsatz"/>
        <w:numPr>
          <w:ilvl w:val="0"/>
          <w:numId w:val="11"/>
        </w:numPr>
        <w:jc w:val="both"/>
        <w:rPr>
          <w:rFonts w:ascii="Arial" w:hAnsi="Arial" w:cs="Arial"/>
          <w:lang w:val="de-DE"/>
        </w:rPr>
      </w:pPr>
      <w:r w:rsidRPr="00DD73C9">
        <w:rPr>
          <w:rFonts w:ascii="Arial" w:hAnsi="Arial" w:cs="Arial"/>
          <w:lang w:val="de-DE"/>
        </w:rPr>
        <w:t>Ggf. werden weitere Maßnahmen vereinbart.</w:t>
      </w:r>
    </w:p>
    <w:p w14:paraId="7873FB3C" w14:textId="24348DCC" w:rsidR="00DD73C9" w:rsidRPr="00DD73C9" w:rsidRDefault="00DD73C9" w:rsidP="00DD73C9">
      <w:pPr>
        <w:pStyle w:val="Listenabsatz"/>
        <w:numPr>
          <w:ilvl w:val="0"/>
          <w:numId w:val="11"/>
        </w:numPr>
        <w:jc w:val="both"/>
        <w:rPr>
          <w:rFonts w:ascii="Arial" w:hAnsi="Arial" w:cs="Arial"/>
          <w:lang w:val="de-DE"/>
        </w:rPr>
      </w:pPr>
      <w:r w:rsidRPr="00DD73C9">
        <w:rPr>
          <w:rFonts w:ascii="Arial" w:hAnsi="Arial" w:cs="Arial"/>
          <w:lang w:val="de-DE"/>
        </w:rPr>
        <w:t>Sind nach Auffassung des BEM-Teams alle Möglichkeiten der Wiedereingliederung ausgeschöpft, wird das Ende des Verfahrens festgestellt und dies auf der Checkliste</w:t>
      </w:r>
      <w:r>
        <w:rPr>
          <w:rFonts w:ascii="Arial" w:hAnsi="Arial" w:cs="Arial"/>
          <w:lang w:val="de-DE"/>
        </w:rPr>
        <w:t xml:space="preserve"> (Anlage 7)</w:t>
      </w:r>
      <w:r w:rsidRPr="00DD73C9">
        <w:rPr>
          <w:rFonts w:ascii="Arial" w:hAnsi="Arial" w:cs="Arial"/>
          <w:lang w:val="de-DE"/>
        </w:rPr>
        <w:t xml:space="preserve"> dokumentiert.</w:t>
      </w:r>
    </w:p>
    <w:p w14:paraId="32C552C8" w14:textId="7C70DD2D" w:rsidR="00827FD2" w:rsidRPr="00DD73C9" w:rsidRDefault="00DD73C9" w:rsidP="00DD73C9">
      <w:pPr>
        <w:pStyle w:val="Listenabsatz"/>
        <w:numPr>
          <w:ilvl w:val="0"/>
          <w:numId w:val="11"/>
        </w:numPr>
        <w:jc w:val="both"/>
        <w:rPr>
          <w:rFonts w:ascii="Arial" w:hAnsi="Arial" w:cs="Arial"/>
          <w:lang w:val="de-DE"/>
        </w:rPr>
      </w:pPr>
      <w:r w:rsidRPr="00DD73C9">
        <w:rPr>
          <w:rFonts w:ascii="Arial" w:hAnsi="Arial" w:cs="Arial"/>
          <w:lang w:val="de-DE"/>
        </w:rPr>
        <w:t xml:space="preserve">Ist </w:t>
      </w:r>
      <w:r>
        <w:rPr>
          <w:rFonts w:ascii="Arial" w:hAnsi="Arial" w:cs="Arial"/>
          <w:lang w:val="de-DE"/>
        </w:rPr>
        <w:t>die / der</w:t>
      </w:r>
      <w:r w:rsidRPr="00DD73C9">
        <w:rPr>
          <w:rFonts w:ascii="Arial" w:hAnsi="Arial" w:cs="Arial"/>
          <w:lang w:val="de-DE"/>
        </w:rPr>
        <w:t xml:space="preserve"> Mitarbeitende damit nicht einverstanden, muss </w:t>
      </w:r>
      <w:r>
        <w:rPr>
          <w:rFonts w:ascii="Arial" w:hAnsi="Arial" w:cs="Arial"/>
          <w:lang w:val="de-DE"/>
        </w:rPr>
        <w:t>sie / er</w:t>
      </w:r>
      <w:r w:rsidRPr="00DD73C9">
        <w:rPr>
          <w:rFonts w:ascii="Arial" w:hAnsi="Arial" w:cs="Arial"/>
          <w:lang w:val="de-DE"/>
        </w:rPr>
        <w:t xml:space="preserve"> darlegen, welche weiteren Maßnahmen zur Zielerreichung noch nicht ausgeschöpft wurden.</w:t>
      </w:r>
    </w:p>
    <w:p w14:paraId="0E657966" w14:textId="02B3FC3E" w:rsidR="00827FD2" w:rsidRDefault="00827FD2" w:rsidP="00682078">
      <w:pPr>
        <w:jc w:val="both"/>
        <w:rPr>
          <w:rFonts w:ascii="Arial" w:hAnsi="Arial" w:cs="Arial"/>
          <w:lang w:val="de-DE"/>
        </w:rPr>
      </w:pPr>
    </w:p>
    <w:p w14:paraId="4DE09444" w14:textId="77777777" w:rsidR="001573C4" w:rsidRDefault="001573C4" w:rsidP="00682078">
      <w:pPr>
        <w:jc w:val="both"/>
        <w:rPr>
          <w:rFonts w:ascii="Arial" w:hAnsi="Arial" w:cs="Arial"/>
          <w:lang w:val="de-DE"/>
        </w:rPr>
      </w:pPr>
    </w:p>
    <w:p w14:paraId="18D7958D" w14:textId="13997F43" w:rsidR="00827FD2" w:rsidRPr="00D359A0" w:rsidRDefault="001573C4" w:rsidP="00682078">
      <w:pPr>
        <w:jc w:val="both"/>
        <w:rPr>
          <w:rFonts w:ascii="Arial" w:hAnsi="Arial" w:cs="Arial"/>
          <w:b/>
          <w:bCs/>
          <w:u w:val="single"/>
          <w:lang w:val="de-DE"/>
        </w:rPr>
      </w:pPr>
      <w:r w:rsidRPr="00D359A0">
        <w:rPr>
          <w:rFonts w:ascii="Arial" w:hAnsi="Arial" w:cs="Arial"/>
          <w:b/>
          <w:bCs/>
          <w:u w:val="single"/>
          <w:lang w:val="de-DE"/>
        </w:rPr>
        <w:t>Anlagen</w:t>
      </w:r>
    </w:p>
    <w:p w14:paraId="50263199" w14:textId="64498F79" w:rsidR="00827FD2" w:rsidRDefault="00827FD2" w:rsidP="00682078">
      <w:pPr>
        <w:jc w:val="both"/>
        <w:rPr>
          <w:rFonts w:ascii="Arial" w:hAnsi="Arial" w:cs="Arial"/>
          <w:lang w:val="de-DE"/>
        </w:rPr>
      </w:pPr>
    </w:p>
    <w:p w14:paraId="04311DF2" w14:textId="13A1B2A4" w:rsidR="006040F8" w:rsidRPr="006040F8" w:rsidRDefault="006040F8" w:rsidP="006040F8">
      <w:pPr>
        <w:jc w:val="both"/>
        <w:rPr>
          <w:rFonts w:ascii="Arial" w:hAnsi="Arial" w:cs="Arial"/>
          <w:lang w:val="de-DE"/>
        </w:rPr>
      </w:pPr>
      <w:r w:rsidRPr="006040F8">
        <w:rPr>
          <w:rFonts w:ascii="Arial" w:hAnsi="Arial" w:cs="Arial"/>
          <w:lang w:val="de-DE"/>
        </w:rPr>
        <w:t xml:space="preserve">Anlage 1: </w:t>
      </w:r>
      <w:r>
        <w:rPr>
          <w:rFonts w:ascii="Arial" w:hAnsi="Arial" w:cs="Arial"/>
          <w:lang w:val="de-DE"/>
        </w:rPr>
        <w:t>Dienstvereinbarung</w:t>
      </w:r>
    </w:p>
    <w:p w14:paraId="6B5684CF" w14:textId="6BC81B3B" w:rsidR="006040F8" w:rsidRPr="006040F8" w:rsidRDefault="006040F8" w:rsidP="006040F8">
      <w:pPr>
        <w:jc w:val="both"/>
        <w:rPr>
          <w:rFonts w:ascii="Arial" w:hAnsi="Arial" w:cs="Arial"/>
          <w:lang w:val="de-DE"/>
        </w:rPr>
      </w:pPr>
      <w:r w:rsidRPr="006040F8">
        <w:rPr>
          <w:rFonts w:ascii="Arial" w:hAnsi="Arial" w:cs="Arial"/>
          <w:lang w:val="de-DE"/>
        </w:rPr>
        <w:t xml:space="preserve">Anlage 2: </w:t>
      </w:r>
      <w:r>
        <w:rPr>
          <w:rFonts w:ascii="Arial" w:hAnsi="Arial" w:cs="Arial"/>
          <w:lang w:val="de-DE"/>
        </w:rPr>
        <w:t>Datenschutzrechtliche Verpflichtungserklärung</w:t>
      </w:r>
    </w:p>
    <w:p w14:paraId="7131E65E" w14:textId="2A09CD26" w:rsidR="006040F8" w:rsidRPr="006040F8" w:rsidRDefault="006040F8" w:rsidP="006040F8">
      <w:pPr>
        <w:jc w:val="both"/>
        <w:rPr>
          <w:rFonts w:ascii="Arial" w:hAnsi="Arial" w:cs="Arial"/>
          <w:lang w:val="de-DE"/>
        </w:rPr>
      </w:pPr>
      <w:r w:rsidRPr="006040F8">
        <w:rPr>
          <w:rFonts w:ascii="Arial" w:hAnsi="Arial" w:cs="Arial"/>
          <w:lang w:val="de-DE"/>
        </w:rPr>
        <w:t xml:space="preserve">Anlage 3: </w:t>
      </w:r>
      <w:r>
        <w:rPr>
          <w:rFonts w:ascii="Arial" w:hAnsi="Arial" w:cs="Arial"/>
          <w:lang w:val="de-DE"/>
        </w:rPr>
        <w:t>Einladung zum Erstgespräch</w:t>
      </w:r>
    </w:p>
    <w:p w14:paraId="225F9704" w14:textId="5D4ACD90" w:rsidR="006040F8" w:rsidRPr="006040F8" w:rsidRDefault="006040F8" w:rsidP="006040F8">
      <w:pPr>
        <w:jc w:val="both"/>
        <w:rPr>
          <w:rFonts w:ascii="Arial" w:hAnsi="Arial" w:cs="Arial"/>
          <w:lang w:val="de-DE"/>
        </w:rPr>
      </w:pPr>
      <w:r w:rsidRPr="006040F8">
        <w:rPr>
          <w:rFonts w:ascii="Arial" w:hAnsi="Arial" w:cs="Arial"/>
          <w:lang w:val="de-DE"/>
        </w:rPr>
        <w:t xml:space="preserve">Anlage 4: </w:t>
      </w:r>
      <w:r>
        <w:rPr>
          <w:rFonts w:ascii="Arial" w:hAnsi="Arial" w:cs="Arial"/>
          <w:lang w:val="de-DE"/>
        </w:rPr>
        <w:t>Informationen für Mitarbeitende</w:t>
      </w:r>
    </w:p>
    <w:p w14:paraId="48313976" w14:textId="529328A2" w:rsidR="006040F8" w:rsidRPr="006040F8" w:rsidRDefault="006040F8" w:rsidP="006040F8">
      <w:pPr>
        <w:jc w:val="both"/>
        <w:rPr>
          <w:rFonts w:ascii="Arial" w:hAnsi="Arial" w:cs="Arial"/>
          <w:lang w:val="de-DE"/>
        </w:rPr>
      </w:pPr>
      <w:r w:rsidRPr="006040F8">
        <w:rPr>
          <w:rFonts w:ascii="Arial" w:hAnsi="Arial" w:cs="Arial"/>
          <w:lang w:val="de-DE"/>
        </w:rPr>
        <w:t xml:space="preserve">Anlage 5: </w:t>
      </w:r>
      <w:r>
        <w:rPr>
          <w:rFonts w:ascii="Arial" w:hAnsi="Arial" w:cs="Arial"/>
          <w:lang w:val="de-DE"/>
        </w:rPr>
        <w:t>Rückmeldung (Zustimmung oder Ablehnung)</w:t>
      </w:r>
    </w:p>
    <w:p w14:paraId="237648DF" w14:textId="3CEAF1BF" w:rsidR="006040F8" w:rsidRDefault="006040F8" w:rsidP="006040F8">
      <w:pPr>
        <w:jc w:val="both"/>
        <w:rPr>
          <w:rFonts w:ascii="Arial" w:hAnsi="Arial" w:cs="Arial"/>
          <w:lang w:val="de-DE"/>
        </w:rPr>
      </w:pPr>
      <w:r w:rsidRPr="006040F8">
        <w:rPr>
          <w:rFonts w:ascii="Arial" w:hAnsi="Arial" w:cs="Arial"/>
          <w:lang w:val="de-DE"/>
        </w:rPr>
        <w:t xml:space="preserve">Anlage 6: </w:t>
      </w:r>
      <w:r>
        <w:rPr>
          <w:rFonts w:ascii="Arial" w:hAnsi="Arial" w:cs="Arial"/>
          <w:lang w:val="de-DE"/>
        </w:rPr>
        <w:t>Datenschutzrechtliche Einwilligungserklärung</w:t>
      </w:r>
    </w:p>
    <w:p w14:paraId="1C48FD76" w14:textId="16DD59BE" w:rsidR="006040F8" w:rsidRDefault="006040F8" w:rsidP="006040F8">
      <w:pPr>
        <w:jc w:val="both"/>
        <w:rPr>
          <w:rFonts w:ascii="Arial" w:hAnsi="Arial" w:cs="Arial"/>
          <w:lang w:val="de-DE"/>
        </w:rPr>
      </w:pPr>
      <w:r>
        <w:rPr>
          <w:rFonts w:ascii="Arial" w:hAnsi="Arial" w:cs="Arial"/>
          <w:lang w:val="de-DE"/>
        </w:rPr>
        <w:t xml:space="preserve">Anlage 7: </w:t>
      </w:r>
      <w:r w:rsidR="001573C4">
        <w:rPr>
          <w:rFonts w:ascii="Arial" w:hAnsi="Arial" w:cs="Arial"/>
          <w:lang w:val="de-DE"/>
        </w:rPr>
        <w:t>Checkliste</w:t>
      </w:r>
    </w:p>
    <w:p w14:paraId="44C88386" w14:textId="16AF36B0" w:rsidR="001573C4" w:rsidRDefault="001573C4" w:rsidP="006040F8">
      <w:pPr>
        <w:jc w:val="both"/>
        <w:rPr>
          <w:rFonts w:ascii="Arial" w:hAnsi="Arial" w:cs="Arial"/>
          <w:lang w:val="de-DE"/>
        </w:rPr>
      </w:pPr>
      <w:r>
        <w:rPr>
          <w:rFonts w:ascii="Arial" w:hAnsi="Arial" w:cs="Arial"/>
          <w:lang w:val="de-DE"/>
        </w:rPr>
        <w:t>Anlage 8: Eingliederungsvereinbarung</w:t>
      </w:r>
    </w:p>
    <w:p w14:paraId="5AD1B36F" w14:textId="77777777" w:rsidR="001573C4" w:rsidRPr="006040F8" w:rsidRDefault="001573C4" w:rsidP="006040F8">
      <w:pPr>
        <w:jc w:val="both"/>
        <w:rPr>
          <w:rFonts w:ascii="Arial" w:hAnsi="Arial" w:cs="Arial"/>
          <w:lang w:val="de-DE"/>
        </w:rPr>
      </w:pPr>
    </w:p>
    <w:sectPr w:rsidR="001573C4" w:rsidRPr="006040F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EE08" w14:textId="77777777" w:rsidR="00435B45" w:rsidRDefault="00435B45" w:rsidP="00751139">
      <w:r>
        <w:separator/>
      </w:r>
    </w:p>
  </w:endnote>
  <w:endnote w:type="continuationSeparator" w:id="0">
    <w:p w14:paraId="60A6109E" w14:textId="77777777" w:rsidR="00435B45" w:rsidRDefault="00435B45" w:rsidP="0075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EE72" w14:textId="406AEF1B" w:rsidR="00751139" w:rsidRPr="00545694" w:rsidRDefault="00545694" w:rsidP="00545694">
    <w:pPr>
      <w:pStyle w:val="Fuzeile"/>
      <w:jc w:val="right"/>
      <w:rPr>
        <w:rFonts w:ascii="Arial" w:hAnsi="Arial" w:cs="Arial"/>
        <w:sz w:val="12"/>
        <w:szCs w:val="12"/>
      </w:rPr>
    </w:pPr>
    <w:r>
      <w:rPr>
        <w:rFonts w:ascii="Arial" w:hAnsi="Arial" w:cs="Arial"/>
        <w:sz w:val="12"/>
        <w:szCs w:val="12"/>
      </w:rPr>
      <w:t>EOK Karlsruhe – 2023-06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4FCA" w14:textId="77777777" w:rsidR="00435B45" w:rsidRDefault="00435B45" w:rsidP="00751139">
      <w:r>
        <w:separator/>
      </w:r>
    </w:p>
  </w:footnote>
  <w:footnote w:type="continuationSeparator" w:id="0">
    <w:p w14:paraId="17BDAFA3" w14:textId="77777777" w:rsidR="00435B45" w:rsidRDefault="00435B45" w:rsidP="00751139">
      <w:r>
        <w:continuationSeparator/>
      </w:r>
    </w:p>
  </w:footnote>
  <w:footnote w:id="1">
    <w:p w14:paraId="77C5379B" w14:textId="4525933D" w:rsidR="001050D4" w:rsidRPr="0021498B" w:rsidRDefault="001050D4" w:rsidP="00C76E67">
      <w:pPr>
        <w:pStyle w:val="Funotentext"/>
        <w:jc w:val="both"/>
        <w:rPr>
          <w:lang w:val="de-DE"/>
        </w:rPr>
      </w:pPr>
      <w:r>
        <w:rPr>
          <w:rStyle w:val="Funotenzeichen"/>
        </w:rPr>
        <w:footnoteRef/>
      </w:r>
      <w:r>
        <w:t xml:space="preserve"> </w:t>
      </w:r>
      <w:r w:rsidR="0021498B" w:rsidRPr="0021498B">
        <w:rPr>
          <w:lang w:val="de-DE"/>
        </w:rPr>
        <w:t xml:space="preserve">Reagiert die Mitarbeiterin / der Mitarbeiter nicht auf das Anschreiben ist der Vorgang zu wiederholen. </w:t>
      </w:r>
      <w:r w:rsidR="0021498B">
        <w:rPr>
          <w:lang w:val="de-DE"/>
        </w:rPr>
        <w:t>Damit der Nachweis des Zugang</w:t>
      </w:r>
      <w:r w:rsidR="00C76E67">
        <w:rPr>
          <w:lang w:val="de-DE"/>
        </w:rPr>
        <w:t>s</w:t>
      </w:r>
      <w:r w:rsidR="0021498B">
        <w:rPr>
          <w:lang w:val="de-DE"/>
        </w:rPr>
        <w:t xml:space="preserve"> geführt werden kann – Einwurf-Einschreiben etc. sind hierfür im Zweifelsfall unzureichend – ist wie folgt zu verfahren: </w:t>
      </w:r>
      <w:r w:rsidRPr="0021498B">
        <w:rPr>
          <w:lang w:val="de-DE"/>
        </w:rPr>
        <w:t>Der Einwurf in den Briefkasten des Kündigenden erfolgt durch einen Boten des Arbeitgebe</w:t>
      </w:r>
      <w:r w:rsidR="00C76E67">
        <w:rPr>
          <w:lang w:val="de-DE"/>
        </w:rPr>
        <w:t>nden</w:t>
      </w:r>
      <w:r w:rsidRPr="0021498B">
        <w:rPr>
          <w:lang w:val="de-DE"/>
        </w:rPr>
        <w:t xml:space="preserve">, zum Beispiel </w:t>
      </w:r>
      <w:r w:rsidR="00C76E67">
        <w:rPr>
          <w:lang w:val="de-DE"/>
        </w:rPr>
        <w:t xml:space="preserve">eine </w:t>
      </w:r>
      <w:r w:rsidRPr="0021498B">
        <w:rPr>
          <w:lang w:val="de-DE"/>
        </w:rPr>
        <w:t>Mitarbeiter</w:t>
      </w:r>
      <w:r w:rsidR="00C76E67">
        <w:rPr>
          <w:lang w:val="de-DE"/>
        </w:rPr>
        <w:t>in / ein Mitarbeiter der Dienststelle</w:t>
      </w:r>
      <w:r w:rsidRPr="0021498B">
        <w:rPr>
          <w:lang w:val="de-DE"/>
        </w:rPr>
        <w:t xml:space="preserve"> oder einen Kurierdienst. Mit einem Boten, der sich zuvor vom Inhalt de</w:t>
      </w:r>
      <w:r w:rsidR="00C76E67">
        <w:rPr>
          <w:lang w:val="de-DE"/>
        </w:rPr>
        <w:t>s</w:t>
      </w:r>
      <w:r w:rsidRPr="0021498B">
        <w:rPr>
          <w:lang w:val="de-DE"/>
        </w:rPr>
        <w:t xml:space="preserve"> zu übergebenden </w:t>
      </w:r>
      <w:r w:rsidR="00C76E67">
        <w:rPr>
          <w:lang w:val="de-DE"/>
        </w:rPr>
        <w:t>BEM-Einladungsschreibens</w:t>
      </w:r>
      <w:r w:rsidRPr="0021498B">
        <w:rPr>
          <w:lang w:val="de-DE"/>
        </w:rPr>
        <w:t xml:space="preserve"> </w:t>
      </w:r>
      <w:r w:rsidR="00C76E67">
        <w:rPr>
          <w:lang w:val="de-DE"/>
        </w:rPr>
        <w:t xml:space="preserve">nebst erforderlichen Anlagen </w:t>
      </w:r>
      <w:r w:rsidRPr="0021498B">
        <w:rPr>
          <w:lang w:val="de-DE"/>
        </w:rPr>
        <w:t>Kenntnis verschafft hat, kann der beweisbelastete Arbeitgebe</w:t>
      </w:r>
      <w:r w:rsidR="00C76E67">
        <w:rPr>
          <w:lang w:val="de-DE"/>
        </w:rPr>
        <w:t>nde</w:t>
      </w:r>
      <w:r w:rsidRPr="0021498B">
        <w:rPr>
          <w:lang w:val="de-DE"/>
        </w:rPr>
        <w:t xml:space="preserve"> den Zugang </w:t>
      </w:r>
      <w:r w:rsidR="00C76E67">
        <w:rPr>
          <w:lang w:val="de-DE"/>
        </w:rPr>
        <w:t>BEM-Schreibens</w:t>
      </w:r>
      <w:r w:rsidRPr="0021498B">
        <w:rPr>
          <w:lang w:val="de-DE"/>
        </w:rPr>
        <w:t xml:space="preserve"> einem Arbeitsgericht gegenüber durch einen Zeugen nachweisen.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B258" w14:textId="30FF5C70" w:rsidR="00DF0E84" w:rsidRDefault="00DF0E84">
    <w:pPr>
      <w:pStyle w:val="Kopfzeile"/>
      <w:jc w:val="center"/>
    </w:pPr>
    <w:r>
      <w:t xml:space="preserve">Seite </w:t>
    </w:r>
    <w:sdt>
      <w:sdtPr>
        <w:id w:val="611943699"/>
        <w:docPartObj>
          <w:docPartGallery w:val="Page Numbers (Top of Page)"/>
          <w:docPartUnique/>
        </w:docPartObj>
      </w:sdtPr>
      <w:sdtEndPr/>
      <w:sdtContent>
        <w:r>
          <w:fldChar w:fldCharType="begin"/>
        </w:r>
        <w:r>
          <w:instrText>PAGE   \* MERGEFORMAT</w:instrText>
        </w:r>
        <w:r>
          <w:fldChar w:fldCharType="separate"/>
        </w:r>
        <w:r>
          <w:rPr>
            <w:lang w:val="de-DE"/>
          </w:rPr>
          <w:t>2</w:t>
        </w:r>
        <w:r>
          <w:fldChar w:fldCharType="end"/>
        </w:r>
        <w:r>
          <w:t xml:space="preserve"> von </w:t>
        </w:r>
        <w:r w:rsidR="00827FD2">
          <w:t>5</w:t>
        </w:r>
      </w:sdtContent>
    </w:sdt>
  </w:p>
  <w:p w14:paraId="0AAB312A" w14:textId="61EDFD92" w:rsidR="00DF0E84" w:rsidRDefault="00DF0E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4A1"/>
    <w:multiLevelType w:val="hybridMultilevel"/>
    <w:tmpl w:val="E58245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7A0E16"/>
    <w:multiLevelType w:val="hybridMultilevel"/>
    <w:tmpl w:val="04928FD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8647C0"/>
    <w:multiLevelType w:val="hybridMultilevel"/>
    <w:tmpl w:val="80ACD4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D041F8"/>
    <w:multiLevelType w:val="hybridMultilevel"/>
    <w:tmpl w:val="25B0467C"/>
    <w:lvl w:ilvl="0" w:tplc="E436770A">
      <w:start w:val="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A60C93"/>
    <w:multiLevelType w:val="hybridMultilevel"/>
    <w:tmpl w:val="5D8066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DB1BF4"/>
    <w:multiLevelType w:val="multilevel"/>
    <w:tmpl w:val="4D2AD526"/>
    <w:lvl w:ilvl="0">
      <w:start w:val="1"/>
      <w:numFmt w:val="bullet"/>
      <w:lvlText w:val=""/>
      <w:lvlJc w:val="left"/>
      <w:pPr>
        <w:tabs>
          <w:tab w:val="decimal" w:pos="360"/>
        </w:tabs>
        <w:ind w:left="720"/>
      </w:pPr>
      <w:rPr>
        <w:rFonts w:ascii="Symbol" w:hAnsi="Symbol"/>
        <w:strike w:val="0"/>
        <w:color w:val="000000"/>
        <w:spacing w:val="-4"/>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542654"/>
    <w:multiLevelType w:val="hybridMultilevel"/>
    <w:tmpl w:val="64F0C5F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0837A9C"/>
    <w:multiLevelType w:val="hybridMultilevel"/>
    <w:tmpl w:val="B3601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2141CE"/>
    <w:multiLevelType w:val="hybridMultilevel"/>
    <w:tmpl w:val="14F41D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FEA25C9"/>
    <w:multiLevelType w:val="hybridMultilevel"/>
    <w:tmpl w:val="CDA6F5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FFC4A57"/>
    <w:multiLevelType w:val="multilevel"/>
    <w:tmpl w:val="6E2AAD06"/>
    <w:lvl w:ilvl="0">
      <w:start w:val="1"/>
      <w:numFmt w:val="bullet"/>
      <w:lvlText w:val=""/>
      <w:lvlJc w:val="left"/>
      <w:pPr>
        <w:tabs>
          <w:tab w:val="decimal" w:pos="432"/>
        </w:tabs>
        <w:ind w:left="720"/>
      </w:pPr>
      <w:rPr>
        <w:rFonts w:ascii="Symbol" w:hAnsi="Symbol"/>
        <w:strike w:val="0"/>
        <w:color w:val="000000"/>
        <w:spacing w:val="-6"/>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0716914">
    <w:abstractNumId w:val="7"/>
  </w:num>
  <w:num w:numId="2" w16cid:durableId="1554193986">
    <w:abstractNumId w:val="0"/>
  </w:num>
  <w:num w:numId="3" w16cid:durableId="1874072624">
    <w:abstractNumId w:val="10"/>
  </w:num>
  <w:num w:numId="4" w16cid:durableId="1084105187">
    <w:abstractNumId w:val="4"/>
  </w:num>
  <w:num w:numId="5" w16cid:durableId="643312120">
    <w:abstractNumId w:val="2"/>
  </w:num>
  <w:num w:numId="6" w16cid:durableId="1627157626">
    <w:abstractNumId w:val="5"/>
  </w:num>
  <w:num w:numId="7" w16cid:durableId="849294517">
    <w:abstractNumId w:val="6"/>
  </w:num>
  <w:num w:numId="8" w16cid:durableId="1518808333">
    <w:abstractNumId w:val="8"/>
  </w:num>
  <w:num w:numId="9" w16cid:durableId="1315790900">
    <w:abstractNumId w:val="1"/>
  </w:num>
  <w:num w:numId="10" w16cid:durableId="716009145">
    <w:abstractNumId w:val="3"/>
  </w:num>
  <w:num w:numId="11" w16cid:durableId="1581215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E2a5sku7RH/a1ygg+WUY2tSw0lVoNwxSQ9zPCmxIvmCMQMgnHf1BQ4yRb2A0VGUaL3nEq5fWb3CQeQ4qWNkQw==" w:salt="4kp6lT3Gb8+DoRUyTnzh0w=="/>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C6"/>
    <w:rsid w:val="00017B83"/>
    <w:rsid w:val="000B7F69"/>
    <w:rsid w:val="001050D4"/>
    <w:rsid w:val="001361C8"/>
    <w:rsid w:val="00146277"/>
    <w:rsid w:val="00156E55"/>
    <w:rsid w:val="001573C4"/>
    <w:rsid w:val="00162D9A"/>
    <w:rsid w:val="00192F16"/>
    <w:rsid w:val="001A68C2"/>
    <w:rsid w:val="001D2552"/>
    <w:rsid w:val="001E6BEB"/>
    <w:rsid w:val="0021498B"/>
    <w:rsid w:val="002A7723"/>
    <w:rsid w:val="00317B43"/>
    <w:rsid w:val="00341373"/>
    <w:rsid w:val="003766A3"/>
    <w:rsid w:val="003A156F"/>
    <w:rsid w:val="003C06D4"/>
    <w:rsid w:val="00400768"/>
    <w:rsid w:val="00435B45"/>
    <w:rsid w:val="004A291E"/>
    <w:rsid w:val="004A3DEF"/>
    <w:rsid w:val="004B087A"/>
    <w:rsid w:val="004C51E7"/>
    <w:rsid w:val="005248E8"/>
    <w:rsid w:val="00545694"/>
    <w:rsid w:val="005622EF"/>
    <w:rsid w:val="005961EE"/>
    <w:rsid w:val="00597AF9"/>
    <w:rsid w:val="006040F8"/>
    <w:rsid w:val="00605A5A"/>
    <w:rsid w:val="00682078"/>
    <w:rsid w:val="00751139"/>
    <w:rsid w:val="00771D48"/>
    <w:rsid w:val="007C078D"/>
    <w:rsid w:val="007E593C"/>
    <w:rsid w:val="007F1923"/>
    <w:rsid w:val="007F2800"/>
    <w:rsid w:val="007F74E7"/>
    <w:rsid w:val="00814BD8"/>
    <w:rsid w:val="00827FD2"/>
    <w:rsid w:val="00873774"/>
    <w:rsid w:val="00894878"/>
    <w:rsid w:val="00897A5F"/>
    <w:rsid w:val="009160A0"/>
    <w:rsid w:val="00972A3D"/>
    <w:rsid w:val="009C35DA"/>
    <w:rsid w:val="009C5B74"/>
    <w:rsid w:val="00A02651"/>
    <w:rsid w:val="00A752FB"/>
    <w:rsid w:val="00AA3D08"/>
    <w:rsid w:val="00AA67C6"/>
    <w:rsid w:val="00AD2C99"/>
    <w:rsid w:val="00B57287"/>
    <w:rsid w:val="00BB2D3C"/>
    <w:rsid w:val="00BD45ED"/>
    <w:rsid w:val="00BE66F9"/>
    <w:rsid w:val="00BF332A"/>
    <w:rsid w:val="00C01866"/>
    <w:rsid w:val="00C24816"/>
    <w:rsid w:val="00C76E67"/>
    <w:rsid w:val="00C9437A"/>
    <w:rsid w:val="00CA1B3E"/>
    <w:rsid w:val="00CA1F5F"/>
    <w:rsid w:val="00CA2421"/>
    <w:rsid w:val="00CC4AB5"/>
    <w:rsid w:val="00CD757E"/>
    <w:rsid w:val="00CF6024"/>
    <w:rsid w:val="00D07EA1"/>
    <w:rsid w:val="00D359A0"/>
    <w:rsid w:val="00D6634D"/>
    <w:rsid w:val="00D86943"/>
    <w:rsid w:val="00DC315F"/>
    <w:rsid w:val="00DD73C9"/>
    <w:rsid w:val="00DF0E84"/>
    <w:rsid w:val="00DF685F"/>
    <w:rsid w:val="00E24E6D"/>
    <w:rsid w:val="00E53911"/>
    <w:rsid w:val="00F41D43"/>
    <w:rsid w:val="00FC529D"/>
    <w:rsid w:val="00FD31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2C6ED"/>
  <w15:docId w15:val="{8FC366F7-6DF7-4F0F-BC25-075ABED5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67C6"/>
    <w:rPr>
      <w:rFonts w:asciiTheme="minorHAnsi" w:eastAsiaTheme="minorHAnsi" w:hAnsiTheme="minorHAnsi" w:cstheme="minorBidi"/>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1139"/>
    <w:pPr>
      <w:tabs>
        <w:tab w:val="center" w:pos="4536"/>
        <w:tab w:val="right" w:pos="9072"/>
      </w:tabs>
    </w:pPr>
  </w:style>
  <w:style w:type="character" w:customStyle="1" w:styleId="KopfzeileZchn">
    <w:name w:val="Kopfzeile Zchn"/>
    <w:basedOn w:val="Absatz-Standardschriftart"/>
    <w:link w:val="Kopfzeile"/>
    <w:uiPriority w:val="99"/>
    <w:rsid w:val="00751139"/>
    <w:rPr>
      <w:rFonts w:asciiTheme="minorHAnsi" w:eastAsiaTheme="minorHAnsi" w:hAnsiTheme="minorHAnsi" w:cstheme="minorBidi"/>
      <w:sz w:val="22"/>
      <w:szCs w:val="22"/>
      <w:lang w:val="en-US" w:eastAsia="en-US"/>
    </w:rPr>
  </w:style>
  <w:style w:type="paragraph" w:styleId="Fuzeile">
    <w:name w:val="footer"/>
    <w:basedOn w:val="Standard"/>
    <w:link w:val="FuzeileZchn"/>
    <w:uiPriority w:val="99"/>
    <w:unhideWhenUsed/>
    <w:rsid w:val="00751139"/>
    <w:pPr>
      <w:tabs>
        <w:tab w:val="center" w:pos="4536"/>
        <w:tab w:val="right" w:pos="9072"/>
      </w:tabs>
    </w:pPr>
  </w:style>
  <w:style w:type="character" w:customStyle="1" w:styleId="FuzeileZchn">
    <w:name w:val="Fußzeile Zchn"/>
    <w:basedOn w:val="Absatz-Standardschriftart"/>
    <w:link w:val="Fuzeile"/>
    <w:uiPriority w:val="99"/>
    <w:rsid w:val="00751139"/>
    <w:rPr>
      <w:rFonts w:asciiTheme="minorHAnsi" w:eastAsiaTheme="minorHAnsi" w:hAnsiTheme="minorHAnsi" w:cstheme="minorBidi"/>
      <w:sz w:val="22"/>
      <w:szCs w:val="22"/>
      <w:lang w:val="en-US" w:eastAsia="en-US"/>
    </w:rPr>
  </w:style>
  <w:style w:type="paragraph" w:styleId="Listenabsatz">
    <w:name w:val="List Paragraph"/>
    <w:basedOn w:val="Standard"/>
    <w:uiPriority w:val="34"/>
    <w:qFormat/>
    <w:rsid w:val="00D6634D"/>
    <w:pPr>
      <w:ind w:left="720"/>
      <w:contextualSpacing/>
    </w:pPr>
  </w:style>
  <w:style w:type="paragraph" w:styleId="Funotentext">
    <w:name w:val="footnote text"/>
    <w:basedOn w:val="Standard"/>
    <w:link w:val="FunotentextZchn"/>
    <w:uiPriority w:val="99"/>
    <w:semiHidden/>
    <w:unhideWhenUsed/>
    <w:rsid w:val="001050D4"/>
    <w:rPr>
      <w:sz w:val="20"/>
      <w:szCs w:val="20"/>
    </w:rPr>
  </w:style>
  <w:style w:type="character" w:customStyle="1" w:styleId="FunotentextZchn">
    <w:name w:val="Fußnotentext Zchn"/>
    <w:basedOn w:val="Absatz-Standardschriftart"/>
    <w:link w:val="Funotentext"/>
    <w:uiPriority w:val="99"/>
    <w:semiHidden/>
    <w:rsid w:val="001050D4"/>
    <w:rPr>
      <w:rFonts w:asciiTheme="minorHAnsi" w:eastAsiaTheme="minorHAnsi" w:hAnsiTheme="minorHAnsi" w:cstheme="minorBidi"/>
      <w:szCs w:val="20"/>
      <w:lang w:val="en-US" w:eastAsia="en-US"/>
    </w:rPr>
  </w:style>
  <w:style w:type="character" w:styleId="Funotenzeichen">
    <w:name w:val="footnote reference"/>
    <w:basedOn w:val="Absatz-Standardschriftart"/>
    <w:uiPriority w:val="99"/>
    <w:semiHidden/>
    <w:unhideWhenUsed/>
    <w:rsid w:val="00105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8EBDA-C42C-43BB-9CD0-09466A6A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11935</Characters>
  <Application>Microsoft Office Word</Application>
  <DocSecurity>8</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Hartnegg, Gabriele</dc:creator>
  <cp:lastModifiedBy>Richter, Jens</cp:lastModifiedBy>
  <cp:revision>79</cp:revision>
  <dcterms:created xsi:type="dcterms:W3CDTF">2022-11-25T13:24:00Z</dcterms:created>
  <dcterms:modified xsi:type="dcterms:W3CDTF">2023-06-27T11:57:00Z</dcterms:modified>
</cp:coreProperties>
</file>