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26498" w14:textId="77777777" w:rsidR="005E7AC8" w:rsidRDefault="005E7AC8" w:rsidP="00D93737">
      <w:pPr>
        <w:spacing w:after="0" w:line="276" w:lineRule="auto"/>
        <w:rPr>
          <w:rFonts w:cs="Arial"/>
        </w:rPr>
      </w:pPr>
    </w:p>
    <w:p w14:paraId="65D9E326" w14:textId="77777777" w:rsidR="005E7AC8" w:rsidRDefault="005E7AC8" w:rsidP="00D93737">
      <w:pPr>
        <w:spacing w:after="0" w:line="276" w:lineRule="auto"/>
        <w:rPr>
          <w:rFonts w:cs="Arial"/>
        </w:rPr>
      </w:pPr>
      <w:bookmarkStart w:id="0" w:name="_GoBack"/>
      <w:bookmarkEnd w:id="0"/>
    </w:p>
    <w:p w14:paraId="08DAA9D8" w14:textId="77777777" w:rsidR="00AD11CD" w:rsidRDefault="00F6737A" w:rsidP="00F6737A">
      <w:pPr>
        <w:pStyle w:val="KeinLeerraum"/>
        <w:rPr>
          <w:rFonts w:cs="Arial"/>
        </w:rPr>
      </w:pPr>
      <w:r w:rsidRPr="00F6737A">
        <w:rPr>
          <w:rFonts w:cs="Arial"/>
          <w:noProof/>
        </w:rPr>
        <w:drawing>
          <wp:anchor distT="0" distB="0" distL="114300" distR="114300" simplePos="0" relativeHeight="251659264" behindDoc="0" locked="0" layoutInCell="1" allowOverlap="1" wp14:anchorId="1E03EB0D" wp14:editId="175D244C">
            <wp:simplePos x="0" y="0"/>
            <wp:positionH relativeFrom="column">
              <wp:posOffset>-635</wp:posOffset>
            </wp:positionH>
            <wp:positionV relativeFrom="paragraph">
              <wp:posOffset>17145</wp:posOffset>
            </wp:positionV>
            <wp:extent cx="1752600" cy="2049145"/>
            <wp:effectExtent l="0" t="0" r="0" b="825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knick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600" cy="2049145"/>
                    </a:xfrm>
                    <a:prstGeom prst="rect">
                      <a:avLst/>
                    </a:prstGeom>
                  </pic:spPr>
                </pic:pic>
              </a:graphicData>
            </a:graphic>
            <wp14:sizeRelH relativeFrom="margin">
              <wp14:pctWidth>0</wp14:pctWidth>
            </wp14:sizeRelH>
            <wp14:sizeRelV relativeFrom="margin">
              <wp14:pctHeight>0</wp14:pctHeight>
            </wp14:sizeRelV>
          </wp:anchor>
        </w:drawing>
      </w:r>
      <w:r w:rsidR="00AD11CD">
        <w:rPr>
          <w:rFonts w:cs="Arial"/>
        </w:rPr>
        <w:t xml:space="preserve">Pfarrerin </w:t>
      </w:r>
      <w:r w:rsidRPr="00F6737A">
        <w:rPr>
          <w:rFonts w:cs="Arial"/>
        </w:rPr>
        <w:t xml:space="preserve">Pia Baumann, Referentin für Gottesdienst, </w:t>
      </w:r>
    </w:p>
    <w:p w14:paraId="47B27A78" w14:textId="1756FE33" w:rsidR="00F6737A" w:rsidRPr="00F6737A" w:rsidRDefault="00F6737A" w:rsidP="00F6737A">
      <w:pPr>
        <w:pStyle w:val="KeinLeerraum"/>
        <w:rPr>
          <w:rFonts w:cs="Arial"/>
        </w:rPr>
      </w:pPr>
      <w:r w:rsidRPr="00F6737A">
        <w:rPr>
          <w:rFonts w:cs="Arial"/>
        </w:rPr>
        <w:t xml:space="preserve">Zentrum Verkündigung </w:t>
      </w:r>
      <w:r w:rsidR="0082704F">
        <w:rPr>
          <w:rFonts w:cs="Arial"/>
        </w:rPr>
        <w:t xml:space="preserve">der </w:t>
      </w:r>
      <w:r w:rsidRPr="00F6737A">
        <w:rPr>
          <w:rFonts w:cs="Arial"/>
        </w:rPr>
        <w:t>EKHN</w:t>
      </w:r>
    </w:p>
    <w:p w14:paraId="25111B2A" w14:textId="77777777" w:rsidR="00F6737A" w:rsidRPr="00F6737A" w:rsidRDefault="00F6737A" w:rsidP="00F6737A">
      <w:pPr>
        <w:pStyle w:val="KeinLeerraum"/>
        <w:rPr>
          <w:b/>
          <w:sz w:val="32"/>
          <w:szCs w:val="28"/>
        </w:rPr>
      </w:pPr>
      <w:r w:rsidRPr="00F6737A">
        <w:rPr>
          <w:b/>
          <w:sz w:val="32"/>
          <w:szCs w:val="28"/>
        </w:rPr>
        <w:t>Hier ist Platz</w:t>
      </w:r>
    </w:p>
    <w:p w14:paraId="1C4BEC28" w14:textId="77777777" w:rsidR="00F6737A" w:rsidRPr="00F6737A" w:rsidRDefault="00F6737A" w:rsidP="00F6737A">
      <w:pPr>
        <w:pStyle w:val="KeinLeerraum"/>
        <w:rPr>
          <w:b/>
          <w:sz w:val="32"/>
          <w:szCs w:val="32"/>
        </w:rPr>
      </w:pPr>
      <w:r w:rsidRPr="00F6737A">
        <w:rPr>
          <w:b/>
          <w:sz w:val="32"/>
          <w:szCs w:val="32"/>
        </w:rPr>
        <w:t>Ein Gottesdienstentwurf zum Start eines Nachbarschaftsraums (Lk 24,13-35)</w:t>
      </w:r>
    </w:p>
    <w:p w14:paraId="27AF8277" w14:textId="77777777" w:rsidR="00F6737A" w:rsidRDefault="00F6737A" w:rsidP="00F6737A">
      <w:pPr>
        <w:pStyle w:val="KeinLeerraum"/>
        <w:rPr>
          <w:b/>
        </w:rPr>
      </w:pPr>
    </w:p>
    <w:p w14:paraId="132CD118" w14:textId="77777777" w:rsidR="00F6737A" w:rsidRPr="00F6737A" w:rsidRDefault="00F6737A" w:rsidP="00F6737A">
      <w:pPr>
        <w:pStyle w:val="KeinLeerraum"/>
        <w:rPr>
          <w:sz w:val="28"/>
          <w:szCs w:val="28"/>
        </w:rPr>
      </w:pPr>
      <w:r w:rsidRPr="00F6737A">
        <w:rPr>
          <w:b/>
          <w:sz w:val="28"/>
          <w:szCs w:val="28"/>
        </w:rPr>
        <w:t>Mit Mahlfeier und Picknick am Morgen, am Mittag oder auch am Abend nicht nur in der Osterzeit zu feiern.</w:t>
      </w:r>
    </w:p>
    <w:p w14:paraId="395E5299" w14:textId="77777777" w:rsidR="00F6737A" w:rsidRDefault="00F6737A" w:rsidP="00F6737A">
      <w:pPr>
        <w:pStyle w:val="KeinLeerraum"/>
        <w:rPr>
          <w:b/>
          <w:sz w:val="32"/>
          <w:szCs w:val="32"/>
        </w:rPr>
      </w:pPr>
    </w:p>
    <w:p w14:paraId="729378FE" w14:textId="77777777" w:rsidR="00F6737A" w:rsidRPr="00F6737A" w:rsidRDefault="00F6737A" w:rsidP="00F6737A">
      <w:pPr>
        <w:pStyle w:val="KeinLeerraum"/>
        <w:rPr>
          <w:b/>
          <w:sz w:val="28"/>
          <w:szCs w:val="28"/>
        </w:rPr>
      </w:pPr>
      <w:r w:rsidRPr="00F6737A">
        <w:rPr>
          <w:b/>
          <w:sz w:val="28"/>
          <w:szCs w:val="28"/>
        </w:rPr>
        <w:t>I. PLANEN</w:t>
      </w:r>
    </w:p>
    <w:p w14:paraId="1E959812" w14:textId="77777777" w:rsidR="00F6737A" w:rsidRDefault="00F6737A" w:rsidP="00F6737A">
      <w:pPr>
        <w:pStyle w:val="KeinLeerraum"/>
        <w:rPr>
          <w:b/>
        </w:rPr>
      </w:pPr>
    </w:p>
    <w:p w14:paraId="6BF79E50" w14:textId="77777777" w:rsidR="00F6737A" w:rsidRPr="00F6737A" w:rsidRDefault="00F6737A" w:rsidP="00F6737A">
      <w:pPr>
        <w:pStyle w:val="KeinLeerraum"/>
        <w:rPr>
          <w:b/>
        </w:rPr>
      </w:pPr>
      <w:r w:rsidRPr="00F6737A">
        <w:rPr>
          <w:b/>
        </w:rPr>
        <w:t>Einladung</w:t>
      </w:r>
    </w:p>
    <w:p w14:paraId="1581509C" w14:textId="77777777" w:rsidR="00F6737A" w:rsidRPr="00F6737A" w:rsidRDefault="00F6737A" w:rsidP="00F6737A">
      <w:pPr>
        <w:pStyle w:val="KeinLeerraum"/>
        <w:numPr>
          <w:ilvl w:val="0"/>
          <w:numId w:val="4"/>
        </w:numPr>
      </w:pPr>
      <w:r w:rsidRPr="00F6737A">
        <w:t xml:space="preserve">Menschen aus dem gesamten Nachbarschaftsraum (aus den beteiligten Kirchengemeinden, Menschen aus dem öffentlichen Leben, aus der ökumenischen Nachbarschaft) werden zu einem Picknick-Gottesdienst mit Abendmahl eingeladen. </w:t>
      </w:r>
    </w:p>
    <w:p w14:paraId="1CFE39BB" w14:textId="77777777" w:rsidR="00F6737A" w:rsidRPr="00F6737A" w:rsidRDefault="00F6737A" w:rsidP="00F6737A">
      <w:pPr>
        <w:pStyle w:val="KeinLeerraum"/>
        <w:numPr>
          <w:ilvl w:val="0"/>
          <w:numId w:val="4"/>
        </w:numPr>
      </w:pPr>
      <w:r w:rsidRPr="00F6737A">
        <w:t>In der Einladung sollte stehen</w:t>
      </w:r>
    </w:p>
    <w:p w14:paraId="5FF9723B" w14:textId="77777777" w:rsidR="00F6737A" w:rsidRPr="00F6737A" w:rsidRDefault="00F6737A" w:rsidP="00F6737A">
      <w:pPr>
        <w:pStyle w:val="KeinLeerraum"/>
        <w:numPr>
          <w:ilvl w:val="0"/>
          <w:numId w:val="5"/>
        </w:numPr>
      </w:pPr>
      <w:r w:rsidRPr="00F6737A">
        <w:t>wo der Gottesdienst stattfindet inkl. Wegbeschreibung</w:t>
      </w:r>
    </w:p>
    <w:p w14:paraId="7FA01D38" w14:textId="77777777" w:rsidR="00F6737A" w:rsidRPr="00F6737A" w:rsidRDefault="00F6737A" w:rsidP="00F6737A">
      <w:pPr>
        <w:pStyle w:val="KeinLeerraum"/>
        <w:numPr>
          <w:ilvl w:val="0"/>
          <w:numId w:val="5"/>
        </w:numPr>
      </w:pPr>
      <w:r w:rsidRPr="00F6737A">
        <w:t>wo sich die Ankommen-Station/en befinden</w:t>
      </w:r>
    </w:p>
    <w:p w14:paraId="3C8DDABD" w14:textId="77777777" w:rsidR="00F6737A" w:rsidRPr="00F6737A" w:rsidRDefault="00F6737A" w:rsidP="00F6737A">
      <w:pPr>
        <w:pStyle w:val="KeinLeerraum"/>
        <w:numPr>
          <w:ilvl w:val="0"/>
          <w:numId w:val="5"/>
        </w:numPr>
      </w:pPr>
      <w:r w:rsidRPr="00F6737A">
        <w:t>um wetterentsprechende Kleidung wird gebeten</w:t>
      </w:r>
    </w:p>
    <w:p w14:paraId="290D65FE" w14:textId="77777777" w:rsidR="00F6737A" w:rsidRPr="00F6737A" w:rsidRDefault="00F6737A" w:rsidP="00F6737A">
      <w:pPr>
        <w:pStyle w:val="KeinLeerraum"/>
        <w:numPr>
          <w:ilvl w:val="0"/>
          <w:numId w:val="5"/>
        </w:numPr>
      </w:pPr>
      <w:r w:rsidRPr="00F6737A">
        <w:t>Bitte um einen Beitrag für das gemeinsame Picknick-Buffet (am besten ausschließlich Fingerfood, das erübrigt Geschirr und Besteck)</w:t>
      </w:r>
    </w:p>
    <w:p w14:paraId="020E993E" w14:textId="77777777" w:rsidR="00F6737A" w:rsidRPr="00F6737A" w:rsidRDefault="00F6737A" w:rsidP="00F6737A">
      <w:pPr>
        <w:pStyle w:val="KeinLeerraum"/>
      </w:pPr>
    </w:p>
    <w:p w14:paraId="05199C72" w14:textId="77777777" w:rsidR="00F6737A" w:rsidRPr="00F6737A" w:rsidRDefault="00F6737A" w:rsidP="00F6737A">
      <w:pPr>
        <w:pStyle w:val="KeinLeerraum"/>
        <w:rPr>
          <w:b/>
        </w:rPr>
      </w:pPr>
      <w:r w:rsidRPr="00F6737A">
        <w:rPr>
          <w:b/>
        </w:rPr>
        <w:t>Ort</w:t>
      </w:r>
    </w:p>
    <w:p w14:paraId="42936861" w14:textId="77777777" w:rsidR="00F6737A" w:rsidRPr="00F6737A" w:rsidRDefault="00F6737A" w:rsidP="00F6737A">
      <w:pPr>
        <w:pStyle w:val="KeinLeerraum"/>
      </w:pPr>
      <w:r w:rsidRPr="00F6737A">
        <w:t>Wenn möglich in der Mitte des neuen Nachbarschaftsraums, OpenAir auf einer Wiese oder in einem Park. Der Ort sollte einladend und von verschiedenen Richtungen zugänglich sein.</w:t>
      </w:r>
    </w:p>
    <w:p w14:paraId="2C182D18" w14:textId="77777777" w:rsidR="00F6737A" w:rsidRPr="00F6737A" w:rsidRDefault="00F6737A" w:rsidP="00F6737A">
      <w:pPr>
        <w:pStyle w:val="KeinLeerraum"/>
      </w:pPr>
    </w:p>
    <w:p w14:paraId="3686B06F" w14:textId="77777777" w:rsidR="00F6737A" w:rsidRPr="00F6737A" w:rsidRDefault="00F6737A" w:rsidP="00F6737A">
      <w:pPr>
        <w:pStyle w:val="KeinLeerraum"/>
        <w:rPr>
          <w:b/>
        </w:rPr>
      </w:pPr>
      <w:r w:rsidRPr="00F6737A">
        <w:rPr>
          <w:b/>
        </w:rPr>
        <w:t>Im Grünen</w:t>
      </w:r>
      <w:r w:rsidRPr="00F6737A">
        <w:rPr>
          <w:rStyle w:val="Funotenzeichen"/>
          <w:b/>
        </w:rPr>
        <w:footnoteReference w:id="1"/>
      </w:r>
      <w:r w:rsidRPr="00F6737A">
        <w:rPr>
          <w:b/>
        </w:rPr>
        <w:t xml:space="preserve"> sein</w:t>
      </w:r>
    </w:p>
    <w:p w14:paraId="682B6D6F" w14:textId="77777777" w:rsidR="00F6737A" w:rsidRDefault="00F6737A" w:rsidP="00F6737A">
      <w:pPr>
        <w:autoSpaceDE w:val="0"/>
        <w:autoSpaceDN w:val="0"/>
        <w:adjustRightInd w:val="0"/>
        <w:spacing w:after="0" w:line="240" w:lineRule="auto"/>
        <w:rPr>
          <w:sz w:val="24"/>
          <w:szCs w:val="24"/>
        </w:rPr>
      </w:pPr>
      <w:r w:rsidRPr="00F6737A">
        <w:rPr>
          <w:rFonts w:cstheme="minorHAnsi"/>
          <w:i/>
          <w:color w:val="141415"/>
        </w:rPr>
        <w:t xml:space="preserve"> „Jeder Gottesdienst und jedes andere Projekt im Grünen ist dem Wetter ausgesetzt. … Ich plädiere deshalb dafür, bei (fast) jedem Wetter draußen zu sein und dementsprechend einzuladen. Jede Person, die teilnimmt, trägt dann selbst dafür die Verantwortung, dass sie wetterangemessen gekleidet ist.</w:t>
      </w:r>
      <w:r w:rsidRPr="00F6737A">
        <w:rPr>
          <w:rFonts w:ascii="CelesteOT-Regular" w:hAnsi="CelesteOT-Regular" w:cs="CelesteOT-Regular"/>
          <w:color w:val="141415"/>
        </w:rPr>
        <w:t xml:space="preserve"> </w:t>
      </w:r>
      <w:r w:rsidRPr="00F6737A">
        <w:rPr>
          <w:rFonts w:cstheme="minorHAnsi"/>
          <w:i/>
          <w:color w:val="141415"/>
        </w:rPr>
        <w:t xml:space="preserve">Auf der Einladung bitten wir darum. … Soll es trotzdem einen Plan B geben, … sind drei Dinge hilfreich: Erstens wird der Zeitpunkt festgelegt, wann entschieden wird, ob wir drinnen oder draußen sind (z. B. am Vortag um 15 Uhr). Zweitens wird mitgeteilt, wie die Entscheidung bekannt gegeben wird (Homepage, Schaukasten, Anrufbeantworteransage). Drittens – und das ist das Wichtigste – bereiten wir unseren Gottesdienst im Grünen nicht so vor, dass er gleichzeitig auch Plan B sein kann. Plan B macht also auch Arbeit, weil er eigenständig erarbeitet werden muss. Sollte er nicht gebraucht werden, kann er zu einem anderen Zeitpunkt genutzt werden.“ </w:t>
      </w:r>
      <w:r w:rsidRPr="00F6737A">
        <w:t>(Natalie Ende)</w:t>
      </w:r>
      <w:r w:rsidRPr="0008449C">
        <w:rPr>
          <w:rStyle w:val="Funotenzeichen"/>
          <w:sz w:val="24"/>
          <w:szCs w:val="24"/>
        </w:rPr>
        <w:footnoteReference w:id="2"/>
      </w:r>
      <w:r>
        <w:rPr>
          <w:sz w:val="24"/>
          <w:szCs w:val="24"/>
        </w:rPr>
        <w:br w:type="page"/>
      </w:r>
    </w:p>
    <w:p w14:paraId="651236BB" w14:textId="77777777" w:rsidR="00F6737A" w:rsidRPr="00F6737A" w:rsidRDefault="00F6737A" w:rsidP="00F6737A">
      <w:pPr>
        <w:pStyle w:val="KeinLeerraum"/>
        <w:rPr>
          <w:b/>
        </w:rPr>
      </w:pPr>
      <w:r w:rsidRPr="00F6737A">
        <w:rPr>
          <w:b/>
        </w:rPr>
        <w:lastRenderedPageBreak/>
        <w:t>Material und Beteiligte</w:t>
      </w:r>
    </w:p>
    <w:p w14:paraId="06CA83FF" w14:textId="77777777" w:rsidR="00F6737A" w:rsidRDefault="00F6737A" w:rsidP="00F6737A">
      <w:pPr>
        <w:pStyle w:val="KeinLeerraum"/>
        <w:rPr>
          <w:b/>
        </w:rPr>
      </w:pPr>
    </w:p>
    <w:p w14:paraId="22367BDF" w14:textId="77777777" w:rsidR="00F6737A" w:rsidRPr="00F6737A" w:rsidRDefault="00F6737A" w:rsidP="00F6737A">
      <w:pPr>
        <w:pStyle w:val="KeinLeerraum"/>
        <w:rPr>
          <w:b/>
        </w:rPr>
      </w:pPr>
      <w:r w:rsidRPr="00F6737A">
        <w:rPr>
          <w:b/>
        </w:rPr>
        <w:t>a) Ankommen-Stationen</w:t>
      </w:r>
    </w:p>
    <w:p w14:paraId="1F3AD043" w14:textId="77777777" w:rsidR="00F6737A" w:rsidRPr="00F6737A" w:rsidRDefault="00F6737A" w:rsidP="00F6737A">
      <w:pPr>
        <w:pStyle w:val="KeinLeerraum"/>
        <w:numPr>
          <w:ilvl w:val="0"/>
          <w:numId w:val="2"/>
        </w:numPr>
      </w:pPr>
      <w:r w:rsidRPr="00F6737A">
        <w:t>Liedblätter mit Ablauf</w:t>
      </w:r>
    </w:p>
    <w:p w14:paraId="2E54614C" w14:textId="4CE14BEF" w:rsidR="00F6737A" w:rsidRPr="00F6737A" w:rsidRDefault="00F6737A" w:rsidP="00F6737A">
      <w:pPr>
        <w:pStyle w:val="KeinLeerraum"/>
        <w:numPr>
          <w:ilvl w:val="0"/>
          <w:numId w:val="2"/>
        </w:numPr>
      </w:pPr>
      <w:r w:rsidRPr="00F6737A">
        <w:t xml:space="preserve">Picknickdecken (im Versandhandel ca. 20 Euro das Stück. Alternativ die Besucher*innen bitten Decken mitzubringen) </w:t>
      </w:r>
    </w:p>
    <w:p w14:paraId="76257AF8" w14:textId="77777777" w:rsidR="00F6737A" w:rsidRPr="00F6737A" w:rsidRDefault="00F6737A" w:rsidP="00F6737A">
      <w:pPr>
        <w:pStyle w:val="KeinLeerraum"/>
        <w:numPr>
          <w:ilvl w:val="0"/>
          <w:numId w:val="2"/>
        </w:numPr>
      </w:pPr>
      <w:r w:rsidRPr="00F6737A">
        <w:t>Picknickkörbe (alternativ Kästen</w:t>
      </w:r>
      <w:r w:rsidRPr="00F6737A">
        <w:rPr>
          <w:rStyle w:val="Funotenzeichen"/>
        </w:rPr>
        <w:footnoteReference w:id="3"/>
      </w:r>
      <w:r w:rsidRPr="00F6737A">
        <w:t xml:space="preserve"> oder Kartons), abgedeckt, damit der Inhalt nicht sofort sichtbar ist (Inhalt: 8 Einzelkelche o.ä., 8 Servietten, 1 „Platz für Jesus“ (Kreis aus festem, weißem Papier, Ø in der Größe eines Sitzkissens), Oliven- oder Efeuzweig o. ä., eine kleine Tischdecke sowie ein Briefumschlag mit der Picknick-Abendmahlsliturgie)</w:t>
      </w:r>
    </w:p>
    <w:p w14:paraId="16EB7E8C" w14:textId="77777777" w:rsidR="00F6737A" w:rsidRPr="00F6737A" w:rsidRDefault="00F6737A" w:rsidP="00F6737A">
      <w:pPr>
        <w:pStyle w:val="KeinLeerraum"/>
      </w:pPr>
    </w:p>
    <w:p w14:paraId="63627D79" w14:textId="77777777" w:rsidR="00F6737A" w:rsidRPr="00F6737A" w:rsidRDefault="00F6737A" w:rsidP="00F6737A">
      <w:pPr>
        <w:pStyle w:val="KeinLeerraum"/>
        <w:rPr>
          <w:b/>
        </w:rPr>
      </w:pPr>
      <w:r w:rsidRPr="00F6737A">
        <w:rPr>
          <w:b/>
        </w:rPr>
        <w:t>b) Gottesdienstort</w:t>
      </w:r>
    </w:p>
    <w:p w14:paraId="54748923" w14:textId="77777777" w:rsidR="00F6737A" w:rsidRPr="00F6737A" w:rsidRDefault="00F6737A" w:rsidP="00F6737A">
      <w:pPr>
        <w:pStyle w:val="KeinLeerraum"/>
        <w:numPr>
          <w:ilvl w:val="0"/>
          <w:numId w:val="3"/>
        </w:numPr>
      </w:pPr>
      <w:r w:rsidRPr="00F6737A">
        <w:t>Klappstühle für alle, die nicht auf einer Decke am Boden sitzen können.</w:t>
      </w:r>
      <w:r w:rsidRPr="00F6737A">
        <w:rPr>
          <w:rStyle w:val="Funotenzeichen"/>
        </w:rPr>
        <w:footnoteReference w:id="4"/>
      </w:r>
    </w:p>
    <w:p w14:paraId="15BDD910" w14:textId="77777777" w:rsidR="00F6737A" w:rsidRPr="00F6737A" w:rsidRDefault="00F6737A" w:rsidP="00F6737A">
      <w:pPr>
        <w:pStyle w:val="KeinLeerraum"/>
        <w:numPr>
          <w:ilvl w:val="0"/>
          <w:numId w:val="2"/>
        </w:numPr>
      </w:pPr>
      <w:r w:rsidRPr="00F6737A">
        <w:t>ein Ort im Zentrum des Gottesdienstortes als Altar-Tisch</w:t>
      </w:r>
      <w:r w:rsidRPr="00F6737A">
        <w:rPr>
          <w:rStyle w:val="Funotenzeichen"/>
        </w:rPr>
        <w:footnoteReference w:id="5"/>
      </w:r>
      <w:r w:rsidRPr="00F6737A">
        <w:t xml:space="preserve"> (evtl. Tischdecke, Blumen, Bibel und/oder Kreuz). </w:t>
      </w:r>
    </w:p>
    <w:p w14:paraId="2F3CEA05" w14:textId="77777777" w:rsidR="00F6737A" w:rsidRPr="00F6737A" w:rsidRDefault="00F6737A" w:rsidP="00F6737A">
      <w:pPr>
        <w:pStyle w:val="KeinLeerraum"/>
        <w:numPr>
          <w:ilvl w:val="0"/>
          <w:numId w:val="2"/>
        </w:numPr>
      </w:pPr>
      <w:r w:rsidRPr="00F6737A">
        <w:t>pro Gemeinde eine große Kerze mit Windschutz</w:t>
      </w:r>
    </w:p>
    <w:p w14:paraId="4EEA85ED" w14:textId="77777777" w:rsidR="00F6737A" w:rsidRPr="00F6737A" w:rsidRDefault="00F6737A" w:rsidP="00F6737A">
      <w:pPr>
        <w:pStyle w:val="KeinLeerraum"/>
        <w:numPr>
          <w:ilvl w:val="0"/>
          <w:numId w:val="3"/>
        </w:numPr>
      </w:pPr>
      <w:r w:rsidRPr="00F6737A">
        <w:t>Streichhölzer o. ä. zum Entzünden der Kerzen</w:t>
      </w:r>
    </w:p>
    <w:p w14:paraId="1620B336" w14:textId="77777777" w:rsidR="00F6737A" w:rsidRPr="00F6737A" w:rsidRDefault="00F6737A" w:rsidP="00F6737A">
      <w:pPr>
        <w:pStyle w:val="KeinLeerraum"/>
        <w:numPr>
          <w:ilvl w:val="0"/>
          <w:numId w:val="3"/>
        </w:numPr>
      </w:pPr>
      <w:r w:rsidRPr="00F6737A">
        <w:t>Körbe mit Brotscheiben (pro Picknickdecke ein Korb)</w:t>
      </w:r>
    </w:p>
    <w:p w14:paraId="7F87D77C" w14:textId="77777777" w:rsidR="00F6737A" w:rsidRPr="00F6737A" w:rsidRDefault="00F6737A" w:rsidP="00F6737A">
      <w:pPr>
        <w:pStyle w:val="KeinLeerraum"/>
        <w:numPr>
          <w:ilvl w:val="0"/>
          <w:numId w:val="3"/>
        </w:numPr>
      </w:pPr>
      <w:r w:rsidRPr="00F6737A">
        <w:t>Flaschen (ca. 1 Liter) mit Traubensaft (pro Picknickdecke eine Flasche)</w:t>
      </w:r>
    </w:p>
    <w:p w14:paraId="1962AB15" w14:textId="77777777" w:rsidR="00F6737A" w:rsidRPr="00F6737A" w:rsidRDefault="00F6737A" w:rsidP="00F6737A">
      <w:pPr>
        <w:pStyle w:val="KeinLeerraum"/>
        <w:numPr>
          <w:ilvl w:val="0"/>
          <w:numId w:val="3"/>
        </w:numPr>
      </w:pPr>
      <w:r w:rsidRPr="00F6737A">
        <w:t>Mikrofonanlage, mind. zwei Standmikrofone</w:t>
      </w:r>
      <w:r w:rsidRPr="00F6737A">
        <w:rPr>
          <w:rStyle w:val="Funotenzeichen"/>
        </w:rPr>
        <w:footnoteReference w:id="6"/>
      </w:r>
    </w:p>
    <w:p w14:paraId="794A01FE" w14:textId="77777777" w:rsidR="00F6737A" w:rsidRPr="00F6737A" w:rsidRDefault="00F6737A" w:rsidP="00F6737A">
      <w:pPr>
        <w:pStyle w:val="KeinLeerraum"/>
        <w:numPr>
          <w:ilvl w:val="0"/>
          <w:numId w:val="3"/>
        </w:numPr>
      </w:pPr>
      <w:r w:rsidRPr="00F6737A">
        <w:t>evtl. Bierbänke o. ä. für die Liturg*innen, Musiker*innen</w:t>
      </w:r>
    </w:p>
    <w:p w14:paraId="273B6469" w14:textId="77777777" w:rsidR="00F6737A" w:rsidRPr="00F6737A" w:rsidRDefault="00F6737A" w:rsidP="00F6737A">
      <w:pPr>
        <w:pStyle w:val="KeinLeerraum"/>
      </w:pPr>
    </w:p>
    <w:p w14:paraId="2C87E2CB" w14:textId="77777777" w:rsidR="00F6737A" w:rsidRPr="00F6737A" w:rsidRDefault="00F6737A" w:rsidP="00F6737A">
      <w:pPr>
        <w:pStyle w:val="KeinLeerraum"/>
        <w:rPr>
          <w:b/>
        </w:rPr>
      </w:pPr>
      <w:r w:rsidRPr="00F6737A">
        <w:rPr>
          <w:b/>
        </w:rPr>
        <w:t>c) Liturgisch und organisatorisch Handelnde</w:t>
      </w:r>
    </w:p>
    <w:p w14:paraId="741446A2" w14:textId="2DC33B0F" w:rsidR="00F6737A" w:rsidRPr="00F6737A" w:rsidRDefault="00F6737A" w:rsidP="00F6737A">
      <w:pPr>
        <w:pStyle w:val="KeinLeerraum"/>
        <w:numPr>
          <w:ilvl w:val="0"/>
          <w:numId w:val="1"/>
        </w:numPr>
      </w:pPr>
      <w:r w:rsidRPr="00F6737A">
        <w:t>im Vorfeld: Personen, die sich um den Aufbau der Station</w:t>
      </w:r>
      <w:r w:rsidR="0082704F">
        <w:t>/</w:t>
      </w:r>
      <w:r w:rsidRPr="00F6737A">
        <w:t>en, des Altar-Tischs, der Mikrophon-Anlage kümmern sowie Personen, die die Picknickkörbe (Kästen/Kartons) packen und die Liedblätter erstellen</w:t>
      </w:r>
    </w:p>
    <w:p w14:paraId="48E69A3B" w14:textId="4EDAB330" w:rsidR="00F6737A" w:rsidRPr="00F6737A" w:rsidRDefault="00F6737A" w:rsidP="00F6737A">
      <w:pPr>
        <w:pStyle w:val="KeinLeerraum"/>
        <w:numPr>
          <w:ilvl w:val="0"/>
          <w:numId w:val="1"/>
        </w:numPr>
      </w:pPr>
      <w:r w:rsidRPr="00F6737A">
        <w:t>pro Gemeinde ein</w:t>
      </w:r>
      <w:r w:rsidR="00E327C2">
        <w:t>*</w:t>
      </w:r>
      <w:r w:rsidRPr="00F6737A">
        <w:t>e Liturg*in</w:t>
      </w:r>
    </w:p>
    <w:p w14:paraId="51B79A21" w14:textId="77777777" w:rsidR="00F6737A" w:rsidRPr="00F6737A" w:rsidRDefault="00F6737A" w:rsidP="00F6737A">
      <w:pPr>
        <w:pStyle w:val="KeinLeerraum"/>
        <w:numPr>
          <w:ilvl w:val="0"/>
          <w:numId w:val="1"/>
        </w:numPr>
      </w:pPr>
      <w:r w:rsidRPr="00F6737A">
        <w:t>je nach Nachbarschaftsraum sind die Möglichkeiten den Gottesdienst musikalisch zu gestalten unterschiedlich. Schön wäre es, wenn jede Gemeinde mit einer musikalischen Gruppe oder Musiker*in im Gottesdienst vertreten wäre (Posaunenchor, E-Piano Spieler*in, Schola, Flötengruppe etc.).</w:t>
      </w:r>
    </w:p>
    <w:p w14:paraId="0BA0D5E2" w14:textId="6B4B5764" w:rsidR="00F6737A" w:rsidRPr="00F6737A" w:rsidRDefault="00F6737A" w:rsidP="00F6737A">
      <w:pPr>
        <w:pStyle w:val="KeinLeerraum"/>
        <w:numPr>
          <w:ilvl w:val="0"/>
          <w:numId w:val="1"/>
        </w:numPr>
      </w:pPr>
      <w:r w:rsidRPr="00F6737A">
        <w:t>ausreichend Personen, die die Ankommen-Station</w:t>
      </w:r>
      <w:r w:rsidR="0082704F">
        <w:t>/</w:t>
      </w:r>
      <w:r w:rsidRPr="00F6737A">
        <w:t>en betreuen</w:t>
      </w:r>
    </w:p>
    <w:p w14:paraId="3439F62D" w14:textId="77777777" w:rsidR="00F6737A" w:rsidRPr="00F6737A" w:rsidRDefault="00F6737A" w:rsidP="00F6737A">
      <w:pPr>
        <w:pStyle w:val="KeinLeerraum"/>
        <w:numPr>
          <w:ilvl w:val="0"/>
          <w:numId w:val="1"/>
        </w:numPr>
      </w:pPr>
      <w:r w:rsidRPr="00F6737A">
        <w:t>ausreichend Personen, die die Gruppen bei der Platzsuche für die Picknickdecke begleiten und die Verteilung der Klappstühle organisieren</w:t>
      </w:r>
    </w:p>
    <w:p w14:paraId="2EA5E33B" w14:textId="77777777" w:rsidR="00F6737A" w:rsidRPr="00F6737A" w:rsidRDefault="00F6737A" w:rsidP="00F6737A">
      <w:pPr>
        <w:pStyle w:val="KeinLeerraum"/>
        <w:ind w:left="720"/>
      </w:pPr>
    </w:p>
    <w:p w14:paraId="2D0B21D5" w14:textId="77777777" w:rsidR="00F6737A" w:rsidRPr="00F6737A" w:rsidRDefault="00F6737A" w:rsidP="00F6737A">
      <w:pPr>
        <w:pStyle w:val="KeinLeerraum"/>
      </w:pPr>
      <w:r w:rsidRPr="00F6737A">
        <w:t>Die Personen aus b, c, d und e helfen im Verlauf des Gottesdienstes beim Verteilen der Brotkörbe und Saftflaschen.</w:t>
      </w:r>
    </w:p>
    <w:p w14:paraId="1F1DA23A" w14:textId="77777777" w:rsidR="00F6737A" w:rsidRPr="00F6737A" w:rsidRDefault="00F6737A" w:rsidP="00F6737A">
      <w:pPr>
        <w:pStyle w:val="KeinLeerraum"/>
      </w:pPr>
    </w:p>
    <w:p w14:paraId="4EE5473D" w14:textId="77777777" w:rsidR="00F6737A" w:rsidRDefault="00F6737A" w:rsidP="00F6737A">
      <w:pPr>
        <w:rPr>
          <w:b/>
          <w:sz w:val="32"/>
          <w:szCs w:val="32"/>
        </w:rPr>
      </w:pPr>
      <w:r>
        <w:rPr>
          <w:b/>
          <w:sz w:val="32"/>
          <w:szCs w:val="32"/>
        </w:rPr>
        <w:br w:type="page"/>
      </w:r>
    </w:p>
    <w:p w14:paraId="4CEAC387" w14:textId="77777777" w:rsidR="00F6737A" w:rsidRPr="00F6737A" w:rsidRDefault="00F6737A" w:rsidP="00F6737A">
      <w:pPr>
        <w:pStyle w:val="KeinLeerraum"/>
        <w:rPr>
          <w:b/>
          <w:sz w:val="28"/>
          <w:szCs w:val="28"/>
        </w:rPr>
      </w:pPr>
      <w:r w:rsidRPr="00F6737A">
        <w:rPr>
          <w:b/>
          <w:sz w:val="28"/>
          <w:szCs w:val="28"/>
        </w:rPr>
        <w:lastRenderedPageBreak/>
        <w:t>II. VORBEREITEN</w:t>
      </w:r>
    </w:p>
    <w:p w14:paraId="655C001C" w14:textId="77777777" w:rsidR="00F6737A" w:rsidRPr="00F6737A" w:rsidRDefault="00F6737A" w:rsidP="00F6737A">
      <w:pPr>
        <w:pStyle w:val="KeinLeerraum"/>
        <w:rPr>
          <w:b/>
        </w:rPr>
      </w:pPr>
    </w:p>
    <w:p w14:paraId="157D2BDC" w14:textId="73763996" w:rsidR="00F6737A" w:rsidRPr="00F6737A" w:rsidRDefault="00F6737A" w:rsidP="00F6737A">
      <w:pPr>
        <w:pStyle w:val="KeinLeerraum"/>
        <w:rPr>
          <w:b/>
        </w:rPr>
      </w:pPr>
      <w:r w:rsidRPr="00F6737A">
        <w:rPr>
          <w:b/>
        </w:rPr>
        <w:t>Ankommen-Station</w:t>
      </w:r>
      <w:r w:rsidR="0082704F">
        <w:rPr>
          <w:b/>
        </w:rPr>
        <w:t>/</w:t>
      </w:r>
      <w:r w:rsidRPr="00F6737A">
        <w:rPr>
          <w:b/>
        </w:rPr>
        <w:t>en</w:t>
      </w:r>
    </w:p>
    <w:p w14:paraId="7E0849CB" w14:textId="2FA883C6" w:rsidR="00F6737A" w:rsidRPr="00F6737A" w:rsidRDefault="00F6737A" w:rsidP="00F6737A">
      <w:pPr>
        <w:pStyle w:val="KeinLeerraum"/>
      </w:pPr>
      <w:r w:rsidRPr="00F6737A">
        <w:t>Durch die Einladung zum Gottesdienst sind die Gemeinden informiert, wo der Gottesdienst stattfindet. Die Ankommen-Station</w:t>
      </w:r>
      <w:r w:rsidR="0082704F">
        <w:t>/</w:t>
      </w:r>
      <w:r w:rsidRPr="00F6737A">
        <w:t>en ist bzw. sind gut sicht- und erreichbar am Rand des Gottesdienstortes platziert.</w:t>
      </w:r>
    </w:p>
    <w:p w14:paraId="1F03FDC3" w14:textId="77777777" w:rsidR="00F6737A" w:rsidRPr="00F6737A" w:rsidRDefault="00F6737A" w:rsidP="00F6737A">
      <w:pPr>
        <w:pStyle w:val="KeinLeerraum"/>
      </w:pPr>
    </w:p>
    <w:p w14:paraId="772AF5FB" w14:textId="77777777" w:rsidR="00F6737A" w:rsidRPr="00F6737A" w:rsidRDefault="00F6737A" w:rsidP="00F6737A">
      <w:pPr>
        <w:pStyle w:val="KeinLeerraum"/>
      </w:pPr>
      <w:r w:rsidRPr="00F6737A">
        <w:t>An der/</w:t>
      </w:r>
      <w:proofErr w:type="gramStart"/>
      <w:r w:rsidRPr="00F6737A">
        <w:t>den Station</w:t>
      </w:r>
      <w:proofErr w:type="gramEnd"/>
      <w:r w:rsidRPr="00F6737A">
        <w:t>/en liegen Liedblätter mit dem Ablauf, Picknickdecken und die gepackten, abgedeckten Picknickkörbe (Kästen/Kartons) bereit.</w:t>
      </w:r>
    </w:p>
    <w:p w14:paraId="462B9DB6" w14:textId="77777777" w:rsidR="00F6737A" w:rsidRPr="00F6737A" w:rsidRDefault="00F6737A" w:rsidP="00F6737A">
      <w:pPr>
        <w:pStyle w:val="KeinLeerraum"/>
      </w:pPr>
      <w:r w:rsidRPr="00F6737A">
        <w:t>Über die Möglichkeit, einen Klappstuhl zu nutzen, wird informiert.</w:t>
      </w:r>
    </w:p>
    <w:p w14:paraId="124E2EF4" w14:textId="77777777" w:rsidR="00F6737A" w:rsidRPr="00F6737A" w:rsidRDefault="00F6737A" w:rsidP="00F6737A">
      <w:pPr>
        <w:pStyle w:val="KeinLeerraum"/>
      </w:pPr>
      <w:r w:rsidRPr="00F6737A">
        <w:t>Es ist vorgesehen, dass sich immer 8 Personen (inkl. Klappstuhl) auf oder um eine Picknickdecke verteilen. Die Anzahl von 8 Personen pro Decke sollte nicht überschritten werden, da die ausgeteilten Körbe für 8 Personen gepackt sind. Evtl. kleine Zusatzpäckchen für Nachzügler bereithalten. Oder falls eine Familie mit 9 Personen kommt o. ä.</w:t>
      </w:r>
    </w:p>
    <w:p w14:paraId="5C6C0654" w14:textId="77777777" w:rsidR="00F6737A" w:rsidRPr="00F6737A" w:rsidRDefault="00F6737A" w:rsidP="00F6737A">
      <w:pPr>
        <w:pStyle w:val="KeinLeerraum"/>
      </w:pPr>
    </w:p>
    <w:p w14:paraId="373BAD7E" w14:textId="77777777" w:rsidR="00F6737A" w:rsidRPr="00F6737A" w:rsidRDefault="00F6737A" w:rsidP="00F6737A">
      <w:pPr>
        <w:pStyle w:val="KeinLeerraum"/>
      </w:pPr>
      <w:r w:rsidRPr="00F6737A">
        <w:t>Die Gottesdienstbesucher*innen werden gebeten, sich entsprechend zusammenzufinden.</w:t>
      </w:r>
    </w:p>
    <w:p w14:paraId="077B809C" w14:textId="77777777" w:rsidR="00F6737A" w:rsidRPr="00F6737A" w:rsidRDefault="00F6737A" w:rsidP="00F6737A">
      <w:pPr>
        <w:pStyle w:val="KeinLeerraum"/>
      </w:pPr>
    </w:p>
    <w:p w14:paraId="28019F3D" w14:textId="77777777" w:rsidR="00F6737A" w:rsidRPr="00F6737A" w:rsidRDefault="00F6737A" w:rsidP="00F6737A">
      <w:pPr>
        <w:pStyle w:val="KeinLeerraum"/>
      </w:pPr>
      <w:r w:rsidRPr="00F6737A">
        <w:t>Für Nachzügler noch einige Zeit an der/n Station/en bereit sein. Hier ist darauf zu achten, dass diese einen Platz in einer der Picknickgemeinschaften finden, falls sie keine neue Picknickgemeinschaft gründen.</w:t>
      </w:r>
    </w:p>
    <w:p w14:paraId="6146B456" w14:textId="77777777" w:rsidR="00F6737A" w:rsidRPr="00F6737A" w:rsidRDefault="00F6737A" w:rsidP="00F6737A">
      <w:pPr>
        <w:pStyle w:val="KeinLeerraum"/>
      </w:pPr>
      <w:r w:rsidRPr="00F6737A">
        <w:t>Eventuell muss vor Ort geschaut werden, wie Menschen mit Mobilitätseinschränkungen die Ankommen-Station erreichen und am Gottesdienst teilnehmen können.</w:t>
      </w:r>
    </w:p>
    <w:p w14:paraId="70812486" w14:textId="77777777" w:rsidR="00F6737A" w:rsidRPr="00F6737A" w:rsidRDefault="00F6737A" w:rsidP="00F6737A">
      <w:pPr>
        <w:pStyle w:val="KeinLeerraum"/>
      </w:pPr>
    </w:p>
    <w:p w14:paraId="25632E5B" w14:textId="77777777" w:rsidR="00F6737A" w:rsidRPr="00F6737A" w:rsidRDefault="00F6737A" w:rsidP="00F6737A">
      <w:pPr>
        <w:pStyle w:val="KeinLeerraum"/>
        <w:rPr>
          <w:b/>
        </w:rPr>
      </w:pPr>
      <w:r w:rsidRPr="00F6737A">
        <w:rPr>
          <w:b/>
        </w:rPr>
        <w:t>Gottesdienstort</w:t>
      </w:r>
    </w:p>
    <w:p w14:paraId="68F60E55" w14:textId="77777777" w:rsidR="00F6737A" w:rsidRPr="00F6737A" w:rsidRDefault="00F6737A" w:rsidP="00F6737A">
      <w:pPr>
        <w:pStyle w:val="KeinLeerraum"/>
      </w:pPr>
      <w:r w:rsidRPr="00F6737A">
        <w:t>Am Gottesdienstort befindet sich ein Altar-Tisch mit Brotkörben und Saftflaschen für das Abendmahl</w:t>
      </w:r>
      <w:r w:rsidRPr="00F6737A">
        <w:rPr>
          <w:rStyle w:val="Funotenzeichen"/>
        </w:rPr>
        <w:footnoteReference w:id="7"/>
      </w:r>
      <w:r w:rsidRPr="00F6737A">
        <w:t xml:space="preserve"> sowie für jede Gemeinde des Nachbarschaftsraums eine große Kerze.</w:t>
      </w:r>
    </w:p>
    <w:p w14:paraId="4290B256" w14:textId="77777777" w:rsidR="00F6737A" w:rsidRPr="00F6737A" w:rsidRDefault="00F6737A" w:rsidP="00F6737A">
      <w:pPr>
        <w:pStyle w:val="KeinLeerraum"/>
      </w:pPr>
    </w:p>
    <w:p w14:paraId="441676D1" w14:textId="77777777" w:rsidR="00F6737A" w:rsidRPr="00F6737A" w:rsidRDefault="00F6737A" w:rsidP="00F6737A">
      <w:pPr>
        <w:pStyle w:val="KeinLeerraum"/>
      </w:pPr>
      <w:r w:rsidRPr="00F6737A">
        <w:t xml:space="preserve">Von diesem Tisch werden im Laufe des Gottesdienstes die Brotkörbe und die Saftflaschen an die Picknickdecken geholt. Pro Picknickdecke (8 Personen) werden ein Korb mit acht Brotscheiben und eine Flasche mit Saft benötigt. </w:t>
      </w:r>
    </w:p>
    <w:p w14:paraId="2CD90725" w14:textId="77777777" w:rsidR="00F6737A" w:rsidRPr="00F6737A" w:rsidRDefault="00F6737A" w:rsidP="00F6737A">
      <w:pPr>
        <w:pStyle w:val="KeinLeerraum"/>
      </w:pPr>
    </w:p>
    <w:p w14:paraId="1CF3DA67" w14:textId="77777777" w:rsidR="00F6737A" w:rsidRPr="00F6737A" w:rsidRDefault="00F6737A" w:rsidP="00F6737A">
      <w:pPr>
        <w:pStyle w:val="KeinLeerraum"/>
      </w:pPr>
      <w:r w:rsidRPr="00F6737A">
        <w:t>In der Nähe des Altar-Tisch</w:t>
      </w:r>
      <w:r w:rsidR="009F725B">
        <w:t>s</w:t>
      </w:r>
      <w:r w:rsidRPr="00F6737A">
        <w:t xml:space="preserve"> steht auch die Mikrophon-Anlage der Liturg*innen und der Musiker*innen (Posaunenchor, E-Piano, Schola etc.). Der Platz ist so zu wählen, dass möglichst alle Gottesdienstbesucher*innen die dort liturgisch Handelnden sehen können.</w:t>
      </w:r>
    </w:p>
    <w:p w14:paraId="520E7197" w14:textId="77777777" w:rsidR="00F6737A" w:rsidRPr="00F6737A" w:rsidRDefault="00F6737A" w:rsidP="00F6737A">
      <w:pPr>
        <w:pStyle w:val="KeinLeerraum"/>
      </w:pPr>
      <w:r w:rsidRPr="00F6737A">
        <w:t>Eine Überdachung/Wetterschutz für diese Gruppen ist zu bedenken. Für die liturgisch Handelnden sollten Sitzmöglichkeiten (evtl. Bierbänke) vorhanden sein.</w:t>
      </w:r>
    </w:p>
    <w:p w14:paraId="0F289556" w14:textId="77777777" w:rsidR="00F6737A" w:rsidRPr="00F6737A" w:rsidRDefault="00F6737A" w:rsidP="00F6737A">
      <w:pPr>
        <w:pStyle w:val="KeinLeerraum"/>
      </w:pPr>
    </w:p>
    <w:p w14:paraId="22F5B1CD" w14:textId="77777777" w:rsidR="00F6737A" w:rsidRDefault="00F6737A">
      <w:pPr>
        <w:rPr>
          <w:b/>
          <w:sz w:val="28"/>
          <w:szCs w:val="28"/>
        </w:rPr>
      </w:pPr>
      <w:r>
        <w:rPr>
          <w:b/>
          <w:sz w:val="28"/>
          <w:szCs w:val="28"/>
        </w:rPr>
        <w:br w:type="page"/>
      </w:r>
    </w:p>
    <w:p w14:paraId="46B2C9BB" w14:textId="77777777" w:rsidR="00F6737A" w:rsidRPr="00F6737A" w:rsidRDefault="00F6737A" w:rsidP="00F6737A">
      <w:pPr>
        <w:pStyle w:val="KeinLeerraum"/>
        <w:rPr>
          <w:b/>
          <w:sz w:val="28"/>
          <w:szCs w:val="28"/>
        </w:rPr>
      </w:pPr>
      <w:r w:rsidRPr="00F6737A">
        <w:rPr>
          <w:b/>
          <w:sz w:val="28"/>
          <w:szCs w:val="28"/>
        </w:rPr>
        <w:lastRenderedPageBreak/>
        <w:t>III ABLAUF</w:t>
      </w:r>
    </w:p>
    <w:p w14:paraId="53F1F6FB" w14:textId="77777777" w:rsidR="00F6737A" w:rsidRPr="00F6737A" w:rsidRDefault="00F6737A" w:rsidP="00F6737A">
      <w:pPr>
        <w:pStyle w:val="KeinLeerraum"/>
      </w:pPr>
    </w:p>
    <w:p w14:paraId="049CD22E" w14:textId="77777777" w:rsidR="00F6737A" w:rsidRPr="00F6737A" w:rsidRDefault="00F6737A" w:rsidP="00F6737A">
      <w:pPr>
        <w:pStyle w:val="KeinLeerraum"/>
        <w:rPr>
          <w:b/>
        </w:rPr>
      </w:pPr>
      <w:r w:rsidRPr="00F6737A">
        <w:rPr>
          <w:b/>
        </w:rPr>
        <w:t>a) Ankommen</w:t>
      </w:r>
    </w:p>
    <w:p w14:paraId="0F37DDC5" w14:textId="77777777" w:rsidR="00F6737A" w:rsidRPr="00F6737A" w:rsidRDefault="00F6737A" w:rsidP="00F6737A">
      <w:pPr>
        <w:pStyle w:val="KeinLeerraum"/>
      </w:pPr>
      <w:r w:rsidRPr="00F6737A">
        <w:t>An der/n Station</w:t>
      </w:r>
      <w:r w:rsidR="009F725B">
        <w:t>/</w:t>
      </w:r>
      <w:r w:rsidRPr="00F6737A">
        <w:t>en werden die Gottesdienstbesucher*innen mit Musik empfangen. Das können Bläser sein oder eine kleine Schola, die Flötengruppe aus einer der Gemeinden o. ä.</w:t>
      </w:r>
    </w:p>
    <w:p w14:paraId="6D4384BD" w14:textId="77777777" w:rsidR="00F6737A" w:rsidRPr="00F6737A" w:rsidRDefault="00F6737A" w:rsidP="00F6737A">
      <w:pPr>
        <w:pStyle w:val="KeinLeerraum"/>
      </w:pPr>
      <w:r w:rsidRPr="00F6737A">
        <w:t xml:space="preserve">Es ist ausreichend Zeit einzuplanen zum Ankommen und zum individuellen Begrüßen (ca. 20-30 Minuten). </w:t>
      </w:r>
    </w:p>
    <w:p w14:paraId="52482D03" w14:textId="77777777" w:rsidR="00F6737A" w:rsidRPr="00F6737A" w:rsidRDefault="00F6737A" w:rsidP="00F6737A">
      <w:pPr>
        <w:pStyle w:val="KeinLeerraum"/>
      </w:pPr>
      <w:r w:rsidRPr="00F6737A">
        <w:t xml:space="preserve">Liedblätter, Picknickdecken und Picknickkörbe (Kästen/Kartons) werden verteilt. Es braucht den Hinweis, dass die Körbe erst im Lauf des Gottesdienstes ausgepackt werden. </w:t>
      </w:r>
    </w:p>
    <w:p w14:paraId="35F3AABA" w14:textId="77777777" w:rsidR="00F6737A" w:rsidRPr="00F6737A" w:rsidRDefault="00F6737A" w:rsidP="00F6737A">
      <w:pPr>
        <w:pStyle w:val="KeinLeerraum"/>
      </w:pPr>
      <w:r w:rsidRPr="00F6737A">
        <w:t>Die Gottesdienstbesucher*innen werden gebeten, sich zu Gruppen von 8 Personen zusammenzufinden. Auf die Möglichkeit, einen Klappstuhl nutzen zu können, wird hingewiesen. Sobald eine 8er-Gruppe sich gefunden hat, sucht sie sich einen Platz vor dem Altar-Tisch des Gottesdienstortes. Jede Gruppe entscheidet selbst, wo ihre Picknickdecke liegt. Alle setzen sich, auf die Decke oder auf ihren Klappstuhl.</w:t>
      </w:r>
    </w:p>
    <w:p w14:paraId="5FE964DB" w14:textId="77777777" w:rsidR="00F6737A" w:rsidRPr="00F6737A" w:rsidRDefault="00F6737A" w:rsidP="00F6737A">
      <w:pPr>
        <w:pStyle w:val="KeinLeerraum"/>
      </w:pPr>
      <w:r w:rsidRPr="00F6737A">
        <w:t xml:space="preserve">Es braucht einige Verantwortliche, die bei der Platzsuche helfen und nach Bedarf Klappstühle zu den Picknickdecken stellen. </w:t>
      </w:r>
    </w:p>
    <w:p w14:paraId="17CF03BF" w14:textId="77777777" w:rsidR="00F6737A" w:rsidRPr="00F6737A" w:rsidRDefault="00F6737A" w:rsidP="00F6737A">
      <w:pPr>
        <w:pStyle w:val="KeinLeerraum"/>
      </w:pPr>
    </w:p>
    <w:p w14:paraId="7BCF7639" w14:textId="77777777" w:rsidR="00F6737A" w:rsidRPr="00F6737A" w:rsidRDefault="00F6737A" w:rsidP="00F6737A">
      <w:pPr>
        <w:pStyle w:val="KeinLeerraum"/>
      </w:pPr>
      <w:r w:rsidRPr="00F6737A">
        <w:t xml:space="preserve">Zu einem verabredeten Zeitpunkt endet die Ankommen-Musik. </w:t>
      </w:r>
    </w:p>
    <w:p w14:paraId="60F75F9E" w14:textId="77777777" w:rsidR="00F6737A" w:rsidRPr="00F6737A" w:rsidRDefault="00F6737A" w:rsidP="00F6737A">
      <w:pPr>
        <w:pStyle w:val="KeinLeerraum"/>
      </w:pPr>
      <w:r w:rsidRPr="00F6737A">
        <w:t xml:space="preserve">Spätestens jetzt nehmen auch alle am Gottesdienst </w:t>
      </w:r>
      <w:proofErr w:type="gramStart"/>
      <w:r w:rsidRPr="00F6737A">
        <w:t>beteiligten Liturg</w:t>
      </w:r>
      <w:proofErr w:type="gramEnd"/>
      <w:r w:rsidRPr="00F6737A">
        <w:t>*innen und Musiker*innen Platz.</w:t>
      </w:r>
    </w:p>
    <w:p w14:paraId="0D1C146E" w14:textId="77777777" w:rsidR="00F6737A" w:rsidRPr="00F6737A" w:rsidRDefault="00F6737A" w:rsidP="00F6737A">
      <w:pPr>
        <w:pStyle w:val="KeinLeerraum"/>
      </w:pPr>
    </w:p>
    <w:p w14:paraId="0948863F" w14:textId="77777777" w:rsidR="00F6737A" w:rsidRPr="00F6737A" w:rsidRDefault="00F6737A" w:rsidP="00F6737A">
      <w:pPr>
        <w:pStyle w:val="KeinLeerraum"/>
        <w:rPr>
          <w:b/>
        </w:rPr>
      </w:pPr>
      <w:r w:rsidRPr="00F6737A">
        <w:rPr>
          <w:b/>
        </w:rPr>
        <w:t>b) Feiern</w:t>
      </w:r>
    </w:p>
    <w:p w14:paraId="3E52E0E6" w14:textId="77777777" w:rsidR="00F6737A" w:rsidRPr="00F6737A" w:rsidRDefault="00F6737A" w:rsidP="00F6737A">
      <w:pPr>
        <w:pStyle w:val="KeinLeerraum"/>
      </w:pPr>
    </w:p>
    <w:p w14:paraId="0C8AB25F" w14:textId="77777777" w:rsidR="00F6737A" w:rsidRPr="00F6737A" w:rsidRDefault="00F6737A" w:rsidP="00F6737A">
      <w:pPr>
        <w:pStyle w:val="KeinLeerraum"/>
        <w:rPr>
          <w:rFonts w:cstheme="minorHAnsi"/>
          <w:b/>
        </w:rPr>
      </w:pPr>
      <w:r w:rsidRPr="00F6737A">
        <w:rPr>
          <w:rFonts w:cstheme="minorHAnsi"/>
          <w:b/>
        </w:rPr>
        <w:t>Musik zum Beginn</w:t>
      </w:r>
    </w:p>
    <w:p w14:paraId="3FE99FAF" w14:textId="77777777" w:rsidR="00F6737A" w:rsidRPr="00F6737A" w:rsidRDefault="00F6737A" w:rsidP="00F6737A">
      <w:pPr>
        <w:pStyle w:val="KeinLeerraum"/>
        <w:rPr>
          <w:rFonts w:cstheme="minorHAnsi"/>
        </w:rPr>
      </w:pPr>
    </w:p>
    <w:p w14:paraId="009FC6C2" w14:textId="77777777" w:rsidR="00F6737A" w:rsidRPr="00F6737A" w:rsidRDefault="00F6737A" w:rsidP="00F6737A">
      <w:pPr>
        <w:pStyle w:val="KeinLeerraum"/>
        <w:rPr>
          <w:rFonts w:cstheme="minorHAnsi"/>
        </w:rPr>
      </w:pPr>
      <w:r w:rsidRPr="00F6737A">
        <w:rPr>
          <w:rFonts w:cstheme="minorHAnsi"/>
          <w:b/>
        </w:rPr>
        <w:t>Liturg*in Gemeinde A</w:t>
      </w:r>
    </w:p>
    <w:p w14:paraId="0C98AD36" w14:textId="77777777" w:rsidR="00F6737A" w:rsidRPr="00F6737A" w:rsidRDefault="00F6737A" w:rsidP="00F6737A">
      <w:pPr>
        <w:pStyle w:val="KeinLeerraum"/>
        <w:rPr>
          <w:rFonts w:cstheme="minorHAnsi"/>
        </w:rPr>
      </w:pPr>
      <w:r w:rsidRPr="00F6737A">
        <w:rPr>
          <w:rFonts w:cstheme="minorHAnsi"/>
        </w:rPr>
        <w:t>Ich spreche für die Menschen aus (Name der Gemeinde nennen)</w:t>
      </w:r>
    </w:p>
    <w:p w14:paraId="5839B4F4" w14:textId="77777777" w:rsidR="00F6737A" w:rsidRPr="00F6737A" w:rsidRDefault="00F6737A" w:rsidP="00F6737A">
      <w:pPr>
        <w:pStyle w:val="KeinLeerraum"/>
        <w:rPr>
          <w:rFonts w:cstheme="minorHAnsi"/>
        </w:rPr>
      </w:pPr>
      <w:r w:rsidRPr="00F6737A">
        <w:rPr>
          <w:rFonts w:cstheme="minorHAnsi"/>
        </w:rPr>
        <w:t>Wir haben uns auf den Weg gemacht.</w:t>
      </w:r>
    </w:p>
    <w:p w14:paraId="38DFCCCB" w14:textId="77777777" w:rsidR="00F6737A" w:rsidRPr="00F6737A" w:rsidRDefault="00F6737A" w:rsidP="00F6737A">
      <w:pPr>
        <w:pStyle w:val="KeinLeerraum"/>
        <w:rPr>
          <w:rFonts w:cstheme="minorHAnsi"/>
        </w:rPr>
      </w:pPr>
      <w:r w:rsidRPr="00F6737A">
        <w:rPr>
          <w:rFonts w:cstheme="minorHAnsi"/>
        </w:rPr>
        <w:t>Wir sind unterwegs.</w:t>
      </w:r>
    </w:p>
    <w:p w14:paraId="7CC0694D" w14:textId="77777777" w:rsidR="00F6737A" w:rsidRPr="00F6737A" w:rsidRDefault="00F6737A" w:rsidP="00F6737A">
      <w:pPr>
        <w:pStyle w:val="KeinLeerraum"/>
        <w:rPr>
          <w:rFonts w:cstheme="minorHAnsi"/>
        </w:rPr>
      </w:pPr>
      <w:r w:rsidRPr="00F6737A">
        <w:rPr>
          <w:rFonts w:cstheme="minorHAnsi"/>
        </w:rPr>
        <w:t>Zu Euch.</w:t>
      </w:r>
    </w:p>
    <w:p w14:paraId="7C949BD7" w14:textId="77777777" w:rsidR="00F6737A" w:rsidRPr="00F6737A" w:rsidRDefault="00F6737A" w:rsidP="00F6737A">
      <w:pPr>
        <w:pStyle w:val="KeinLeerraum"/>
        <w:rPr>
          <w:rFonts w:cstheme="minorHAnsi"/>
          <w:i/>
        </w:rPr>
      </w:pPr>
      <w:r w:rsidRPr="00F6737A">
        <w:rPr>
          <w:rFonts w:cstheme="minorHAnsi"/>
          <w:i/>
        </w:rPr>
        <w:t>Liturg*in zündet eine der Kerzen auf dem Altar-Tisch an.</w:t>
      </w:r>
    </w:p>
    <w:p w14:paraId="6C2B8475" w14:textId="77777777" w:rsidR="00F6737A" w:rsidRPr="00F6737A" w:rsidRDefault="00F6737A" w:rsidP="00F6737A">
      <w:pPr>
        <w:pStyle w:val="KeinLeerraum"/>
        <w:rPr>
          <w:rFonts w:cstheme="minorHAnsi"/>
        </w:rPr>
      </w:pPr>
    </w:p>
    <w:p w14:paraId="5C85785C" w14:textId="77777777" w:rsidR="00F6737A" w:rsidRPr="00F6737A" w:rsidRDefault="00F6737A" w:rsidP="00F6737A">
      <w:pPr>
        <w:pStyle w:val="KeinLeerraum"/>
        <w:rPr>
          <w:rFonts w:cstheme="minorHAnsi"/>
        </w:rPr>
      </w:pPr>
      <w:r w:rsidRPr="00F6737A">
        <w:rPr>
          <w:rFonts w:cstheme="minorHAnsi"/>
          <w:b/>
        </w:rPr>
        <w:t>Liturg*in Gemeinde B</w:t>
      </w:r>
    </w:p>
    <w:p w14:paraId="07674501" w14:textId="77777777" w:rsidR="00F6737A" w:rsidRPr="00F6737A" w:rsidRDefault="00F6737A" w:rsidP="00F6737A">
      <w:pPr>
        <w:pStyle w:val="KeinLeerraum"/>
        <w:rPr>
          <w:rFonts w:cstheme="minorHAnsi"/>
        </w:rPr>
      </w:pPr>
      <w:r w:rsidRPr="00F6737A">
        <w:rPr>
          <w:rFonts w:cstheme="minorHAnsi"/>
        </w:rPr>
        <w:t>Ich spreche für die Menschen aus (Name der Gemeinde nennen)</w:t>
      </w:r>
    </w:p>
    <w:p w14:paraId="1FCEFA34" w14:textId="77777777" w:rsidR="00F6737A" w:rsidRPr="00F6737A" w:rsidRDefault="00F6737A" w:rsidP="00F6737A">
      <w:pPr>
        <w:pStyle w:val="KeinLeerraum"/>
        <w:rPr>
          <w:rFonts w:cstheme="minorHAnsi"/>
        </w:rPr>
      </w:pPr>
      <w:r w:rsidRPr="00F6737A">
        <w:rPr>
          <w:rFonts w:cstheme="minorHAnsi"/>
        </w:rPr>
        <w:t>Wir haben uns auf den Weg gemacht.</w:t>
      </w:r>
    </w:p>
    <w:p w14:paraId="62615144" w14:textId="77777777" w:rsidR="00F6737A" w:rsidRPr="00F6737A" w:rsidRDefault="00F6737A" w:rsidP="00F6737A">
      <w:pPr>
        <w:pStyle w:val="KeinLeerraum"/>
        <w:rPr>
          <w:rFonts w:cstheme="minorHAnsi"/>
        </w:rPr>
      </w:pPr>
      <w:r w:rsidRPr="00F6737A">
        <w:rPr>
          <w:rFonts w:cstheme="minorHAnsi"/>
        </w:rPr>
        <w:t>Wir sind unterwegs.</w:t>
      </w:r>
    </w:p>
    <w:p w14:paraId="4A777645" w14:textId="77777777" w:rsidR="00F6737A" w:rsidRPr="00F6737A" w:rsidRDefault="00F6737A" w:rsidP="00F6737A">
      <w:pPr>
        <w:pStyle w:val="KeinLeerraum"/>
        <w:rPr>
          <w:rFonts w:cstheme="minorHAnsi"/>
        </w:rPr>
      </w:pPr>
      <w:r w:rsidRPr="00F6737A">
        <w:rPr>
          <w:rFonts w:cstheme="minorHAnsi"/>
        </w:rPr>
        <w:t>Zu Euch.</w:t>
      </w:r>
    </w:p>
    <w:p w14:paraId="6401035D" w14:textId="77777777" w:rsidR="00F6737A" w:rsidRPr="00F6737A" w:rsidRDefault="00F6737A" w:rsidP="00F6737A">
      <w:pPr>
        <w:pStyle w:val="KeinLeerraum"/>
        <w:rPr>
          <w:rFonts w:cstheme="minorHAnsi"/>
          <w:i/>
        </w:rPr>
      </w:pPr>
      <w:r w:rsidRPr="00F6737A">
        <w:rPr>
          <w:rFonts w:cstheme="minorHAnsi"/>
          <w:i/>
        </w:rPr>
        <w:t>Liturg*in zündet eine der Kerzen auf dem Altar-Tisch an.</w:t>
      </w:r>
    </w:p>
    <w:p w14:paraId="15EAFFDF" w14:textId="77777777" w:rsidR="00F6737A" w:rsidRPr="00F6737A" w:rsidRDefault="00F6737A" w:rsidP="00F6737A">
      <w:pPr>
        <w:pStyle w:val="KeinLeerraum"/>
        <w:rPr>
          <w:rFonts w:cstheme="minorHAnsi"/>
        </w:rPr>
      </w:pPr>
    </w:p>
    <w:p w14:paraId="7366D5DD" w14:textId="77777777" w:rsidR="00F6737A" w:rsidRPr="00F6737A" w:rsidRDefault="00F6737A" w:rsidP="00F6737A">
      <w:pPr>
        <w:pStyle w:val="KeinLeerraum"/>
        <w:rPr>
          <w:rFonts w:cstheme="minorHAnsi"/>
        </w:rPr>
      </w:pPr>
      <w:r w:rsidRPr="00F6737A">
        <w:rPr>
          <w:rFonts w:cstheme="minorHAnsi"/>
          <w:b/>
        </w:rPr>
        <w:t>Liturg*in Gemeinde C</w:t>
      </w:r>
    </w:p>
    <w:p w14:paraId="4B2786E8" w14:textId="77777777" w:rsidR="00F6737A" w:rsidRPr="00F6737A" w:rsidRDefault="00F6737A" w:rsidP="00F6737A">
      <w:pPr>
        <w:pStyle w:val="KeinLeerraum"/>
        <w:rPr>
          <w:rFonts w:cstheme="minorHAnsi"/>
        </w:rPr>
      </w:pPr>
      <w:r w:rsidRPr="00F6737A">
        <w:rPr>
          <w:rFonts w:cstheme="minorHAnsi"/>
        </w:rPr>
        <w:t>Ich spreche für die Menschen aus (Name der Gemeinde nennen)</w:t>
      </w:r>
    </w:p>
    <w:p w14:paraId="466F436E" w14:textId="77777777" w:rsidR="00F6737A" w:rsidRPr="00F6737A" w:rsidRDefault="00F6737A" w:rsidP="00F6737A">
      <w:pPr>
        <w:pStyle w:val="KeinLeerraum"/>
        <w:rPr>
          <w:rFonts w:cstheme="minorHAnsi"/>
        </w:rPr>
      </w:pPr>
      <w:r w:rsidRPr="00F6737A">
        <w:rPr>
          <w:rFonts w:cstheme="minorHAnsi"/>
        </w:rPr>
        <w:t>Wir haben uns auf den Weg gemacht.</w:t>
      </w:r>
    </w:p>
    <w:p w14:paraId="357AA1F0" w14:textId="77777777" w:rsidR="00F6737A" w:rsidRPr="00F6737A" w:rsidRDefault="00F6737A" w:rsidP="00F6737A">
      <w:pPr>
        <w:pStyle w:val="KeinLeerraum"/>
        <w:rPr>
          <w:rFonts w:cstheme="minorHAnsi"/>
        </w:rPr>
      </w:pPr>
      <w:r w:rsidRPr="00F6737A">
        <w:rPr>
          <w:rFonts w:cstheme="minorHAnsi"/>
        </w:rPr>
        <w:t>Wir sind unterwegs.</w:t>
      </w:r>
    </w:p>
    <w:p w14:paraId="3CA338E6" w14:textId="77777777" w:rsidR="00F6737A" w:rsidRPr="00F6737A" w:rsidRDefault="00F6737A" w:rsidP="00F6737A">
      <w:pPr>
        <w:pStyle w:val="KeinLeerraum"/>
        <w:rPr>
          <w:rFonts w:cstheme="minorHAnsi"/>
        </w:rPr>
      </w:pPr>
      <w:r w:rsidRPr="00F6737A">
        <w:rPr>
          <w:rFonts w:cstheme="minorHAnsi"/>
        </w:rPr>
        <w:t>Zu Euch.</w:t>
      </w:r>
    </w:p>
    <w:p w14:paraId="5CCA98AF" w14:textId="77777777" w:rsidR="00F6737A" w:rsidRPr="00F6737A" w:rsidRDefault="00F6737A" w:rsidP="00F6737A">
      <w:pPr>
        <w:pStyle w:val="KeinLeerraum"/>
        <w:rPr>
          <w:rFonts w:cstheme="minorHAnsi"/>
          <w:i/>
        </w:rPr>
      </w:pPr>
      <w:r w:rsidRPr="00F6737A">
        <w:rPr>
          <w:rFonts w:cstheme="minorHAnsi"/>
          <w:i/>
        </w:rPr>
        <w:t>Liturg*in zündet eine der Kerzen auf dem Altar-Tisch an.</w:t>
      </w:r>
    </w:p>
    <w:p w14:paraId="63505633" w14:textId="77777777" w:rsidR="00F6737A" w:rsidRPr="00F6737A" w:rsidRDefault="00F6737A" w:rsidP="00F6737A">
      <w:pPr>
        <w:pStyle w:val="KeinLeerraum"/>
        <w:rPr>
          <w:rFonts w:cstheme="minorHAnsi"/>
        </w:rPr>
      </w:pPr>
    </w:p>
    <w:p w14:paraId="1C07E08F" w14:textId="77777777" w:rsidR="00F6737A" w:rsidRPr="00F6737A" w:rsidRDefault="00F6737A" w:rsidP="00F6737A">
      <w:pPr>
        <w:pStyle w:val="KeinLeerraum"/>
        <w:ind w:firstLine="708"/>
        <w:rPr>
          <w:rFonts w:cstheme="minorHAnsi"/>
        </w:rPr>
      </w:pPr>
      <w:r w:rsidRPr="00F6737A">
        <w:rPr>
          <w:rFonts w:cstheme="minorHAnsi"/>
        </w:rPr>
        <w:t>usw. ……</w:t>
      </w:r>
    </w:p>
    <w:p w14:paraId="753E955A" w14:textId="77777777" w:rsidR="00F6737A" w:rsidRPr="00F6737A" w:rsidRDefault="00F6737A" w:rsidP="00F6737A">
      <w:pPr>
        <w:pStyle w:val="KeinLeerraum"/>
        <w:rPr>
          <w:rFonts w:cstheme="minorHAnsi"/>
        </w:rPr>
      </w:pPr>
    </w:p>
    <w:p w14:paraId="7CF4A1DE" w14:textId="7F62B394" w:rsidR="00F6737A" w:rsidRPr="00F6737A" w:rsidRDefault="00F6737A" w:rsidP="00F6737A">
      <w:pPr>
        <w:pStyle w:val="KeinLeerraum"/>
        <w:rPr>
          <w:rFonts w:cstheme="minorHAnsi"/>
          <w:b/>
        </w:rPr>
      </w:pPr>
      <w:r w:rsidRPr="00F6737A">
        <w:rPr>
          <w:rFonts w:cstheme="minorHAnsi"/>
          <w:b/>
        </w:rPr>
        <w:t>Liturg</w:t>
      </w:r>
      <w:r w:rsidR="0082704F">
        <w:rPr>
          <w:rFonts w:cstheme="minorHAnsi"/>
          <w:b/>
        </w:rPr>
        <w:t>*</w:t>
      </w:r>
      <w:r w:rsidRPr="00F6737A">
        <w:rPr>
          <w:rFonts w:cstheme="minorHAnsi"/>
          <w:b/>
        </w:rPr>
        <w:t>in Gemeinde A</w:t>
      </w:r>
    </w:p>
    <w:p w14:paraId="4FF2AB5F" w14:textId="77777777" w:rsidR="00F6737A" w:rsidRPr="00F6737A" w:rsidRDefault="00F6737A" w:rsidP="00F6737A">
      <w:pPr>
        <w:pStyle w:val="KeinLeerraum"/>
        <w:rPr>
          <w:rFonts w:cstheme="minorHAnsi"/>
        </w:rPr>
      </w:pPr>
      <w:r w:rsidRPr="00F6737A">
        <w:rPr>
          <w:rFonts w:cstheme="minorHAnsi"/>
        </w:rPr>
        <w:t>Jetzt sind wir hier.</w:t>
      </w:r>
    </w:p>
    <w:p w14:paraId="2BA540BE" w14:textId="77777777" w:rsidR="00F6737A" w:rsidRPr="00F6737A" w:rsidRDefault="00F6737A" w:rsidP="00F6737A">
      <w:pPr>
        <w:pStyle w:val="KeinLeerraum"/>
        <w:rPr>
          <w:rFonts w:cstheme="minorHAnsi"/>
        </w:rPr>
      </w:pPr>
      <w:r w:rsidRPr="00F6737A">
        <w:rPr>
          <w:rFonts w:cstheme="minorHAnsi"/>
        </w:rPr>
        <w:t>Alle.</w:t>
      </w:r>
    </w:p>
    <w:p w14:paraId="7DB17BB5" w14:textId="77777777" w:rsidR="00F6737A" w:rsidRPr="00F6737A" w:rsidRDefault="00F6737A" w:rsidP="00F6737A">
      <w:pPr>
        <w:pStyle w:val="KeinLeerraum"/>
        <w:rPr>
          <w:rFonts w:cstheme="minorHAnsi"/>
        </w:rPr>
      </w:pPr>
      <w:r w:rsidRPr="00F6737A">
        <w:rPr>
          <w:rFonts w:cstheme="minorHAnsi"/>
        </w:rPr>
        <w:t>Und Gott ist auch da.</w:t>
      </w:r>
    </w:p>
    <w:p w14:paraId="1CE3C1EC" w14:textId="77777777" w:rsidR="00F6737A" w:rsidRPr="00F6737A" w:rsidRDefault="00F6737A" w:rsidP="00F6737A">
      <w:pPr>
        <w:pStyle w:val="KeinLeerraum"/>
        <w:rPr>
          <w:rFonts w:cstheme="minorHAnsi"/>
        </w:rPr>
      </w:pPr>
      <w:r w:rsidRPr="00F6737A">
        <w:rPr>
          <w:rFonts w:cstheme="minorHAnsi"/>
        </w:rPr>
        <w:t>Amen.</w:t>
      </w:r>
    </w:p>
    <w:p w14:paraId="68933540" w14:textId="77777777" w:rsidR="00F6737A" w:rsidRPr="00F6737A" w:rsidRDefault="00F6737A" w:rsidP="00F6737A">
      <w:pPr>
        <w:pStyle w:val="KeinLeerraum"/>
        <w:rPr>
          <w:rFonts w:cstheme="minorHAnsi"/>
          <w:b/>
        </w:rPr>
      </w:pPr>
      <w:r w:rsidRPr="00F6737A">
        <w:rPr>
          <w:rFonts w:cstheme="minorHAnsi"/>
          <w:b/>
        </w:rPr>
        <w:lastRenderedPageBreak/>
        <w:t>Freie Begrüßung</w:t>
      </w:r>
    </w:p>
    <w:p w14:paraId="726ED321" w14:textId="77777777" w:rsidR="00F6737A" w:rsidRPr="00F6737A" w:rsidRDefault="00F6737A" w:rsidP="00F6737A">
      <w:pPr>
        <w:pStyle w:val="KeinLeerraum"/>
        <w:rPr>
          <w:rFonts w:cstheme="minorHAnsi"/>
        </w:rPr>
      </w:pPr>
      <w:r w:rsidRPr="00F6737A">
        <w:rPr>
          <w:rFonts w:cstheme="minorHAnsi"/>
        </w:rPr>
        <w:t>Dieser Gottesdienst ist der feierliche Start in den Nachbarschaftsraum.</w:t>
      </w:r>
    </w:p>
    <w:p w14:paraId="20A694FF" w14:textId="77777777" w:rsidR="00F6737A" w:rsidRPr="00F6737A" w:rsidRDefault="00F6737A" w:rsidP="00F6737A">
      <w:pPr>
        <w:pStyle w:val="KeinLeerraum"/>
        <w:rPr>
          <w:rFonts w:cstheme="minorHAnsi"/>
        </w:rPr>
      </w:pPr>
      <w:r w:rsidRPr="00F6737A">
        <w:rPr>
          <w:rFonts w:cstheme="minorHAnsi"/>
        </w:rPr>
        <w:t>Herzlich Willkommen. Schön, dass Sie, dass ihr da seid.</w:t>
      </w:r>
    </w:p>
    <w:p w14:paraId="31AEC5CA" w14:textId="77777777" w:rsidR="00F6737A" w:rsidRPr="00F6737A" w:rsidRDefault="00F6737A" w:rsidP="00F6737A">
      <w:pPr>
        <w:pStyle w:val="KeinLeerraum"/>
        <w:ind w:left="708"/>
        <w:rPr>
          <w:rFonts w:cstheme="minorHAnsi"/>
          <w:i/>
        </w:rPr>
      </w:pPr>
      <w:r w:rsidRPr="00F6737A">
        <w:rPr>
          <w:rFonts w:cstheme="minorHAnsi"/>
          <w:i/>
        </w:rPr>
        <w:t>(Evtl. Begrüßung von Menschen aus dem Dekanat, der Stadt, dem Stadtteil, der Region.)</w:t>
      </w:r>
    </w:p>
    <w:p w14:paraId="18E6B758" w14:textId="77777777" w:rsidR="00F6737A" w:rsidRPr="00F6737A" w:rsidRDefault="00F6737A" w:rsidP="00F6737A">
      <w:pPr>
        <w:pStyle w:val="KeinLeerraum"/>
        <w:rPr>
          <w:rFonts w:cstheme="minorHAnsi"/>
        </w:rPr>
      </w:pPr>
      <w:r w:rsidRPr="00F6737A">
        <w:rPr>
          <w:rFonts w:cstheme="minorHAnsi"/>
        </w:rPr>
        <w:t>Es ist viel passiert in den letzten Monaten/Jahren.</w:t>
      </w:r>
    </w:p>
    <w:p w14:paraId="66146017" w14:textId="77777777" w:rsidR="00F6737A" w:rsidRPr="00F6737A" w:rsidRDefault="00F6737A" w:rsidP="00F6737A">
      <w:pPr>
        <w:pStyle w:val="KeinLeerraum"/>
        <w:ind w:left="708"/>
        <w:rPr>
          <w:rFonts w:cstheme="minorHAnsi"/>
          <w:i/>
        </w:rPr>
      </w:pPr>
      <w:r w:rsidRPr="00F6737A">
        <w:rPr>
          <w:rFonts w:cstheme="minorHAnsi"/>
          <w:i/>
        </w:rPr>
        <w:t>(Wichtige Stationen auf dem Weg zum Nachbarschaftsraum können hier kurz genannt werden.)</w:t>
      </w:r>
    </w:p>
    <w:p w14:paraId="36B74A3E" w14:textId="77777777" w:rsidR="00F6737A" w:rsidRPr="00F6737A" w:rsidRDefault="00F6737A" w:rsidP="00F6737A">
      <w:pPr>
        <w:pStyle w:val="KeinLeerraum"/>
        <w:rPr>
          <w:rFonts w:cstheme="minorHAnsi"/>
        </w:rPr>
      </w:pPr>
      <w:r w:rsidRPr="00F6737A">
        <w:rPr>
          <w:rFonts w:cstheme="minorHAnsi"/>
        </w:rPr>
        <w:t xml:space="preserve">Vieles hat sich verändert, vieles wird sich noch verändern. </w:t>
      </w:r>
    </w:p>
    <w:p w14:paraId="30A7F7FA" w14:textId="77777777" w:rsidR="00F6737A" w:rsidRPr="00F6737A" w:rsidRDefault="00F6737A" w:rsidP="00F6737A">
      <w:pPr>
        <w:pStyle w:val="KeinLeerraum"/>
        <w:rPr>
          <w:rFonts w:cstheme="minorHAnsi"/>
        </w:rPr>
      </w:pPr>
      <w:r w:rsidRPr="00F6737A">
        <w:rPr>
          <w:rFonts w:cstheme="minorHAnsi"/>
        </w:rPr>
        <w:t>Unser Weg im Nachbarschaftsraum führt weiter.</w:t>
      </w:r>
    </w:p>
    <w:p w14:paraId="36E1084A" w14:textId="77777777" w:rsidR="00F6737A" w:rsidRPr="00F6737A" w:rsidRDefault="00F6737A" w:rsidP="00F6737A">
      <w:pPr>
        <w:pStyle w:val="KeinLeerraum"/>
        <w:rPr>
          <w:rFonts w:cstheme="minorHAnsi"/>
        </w:rPr>
      </w:pPr>
      <w:r w:rsidRPr="00F6737A">
        <w:rPr>
          <w:rFonts w:cstheme="minorHAnsi"/>
        </w:rPr>
        <w:t>Wir sind in guter Gesellschaft unterwegs.</w:t>
      </w:r>
    </w:p>
    <w:p w14:paraId="7207C9E2" w14:textId="77777777" w:rsidR="00F6737A" w:rsidRPr="00F6737A" w:rsidRDefault="00F6737A" w:rsidP="00F6737A">
      <w:pPr>
        <w:pStyle w:val="KeinLeerraum"/>
        <w:rPr>
          <w:rFonts w:cstheme="minorHAnsi"/>
        </w:rPr>
      </w:pPr>
      <w:r w:rsidRPr="00F6737A">
        <w:rPr>
          <w:rFonts w:cstheme="minorHAnsi"/>
        </w:rPr>
        <w:t>Heute machen wir eine Rast.</w:t>
      </w:r>
    </w:p>
    <w:p w14:paraId="2FD8DC7D" w14:textId="77777777" w:rsidR="00F6737A" w:rsidRPr="00F6737A" w:rsidRDefault="00F6737A" w:rsidP="00F6737A">
      <w:pPr>
        <w:pStyle w:val="KeinLeerraum"/>
        <w:rPr>
          <w:rFonts w:cstheme="minorHAnsi"/>
        </w:rPr>
      </w:pPr>
      <w:r w:rsidRPr="00F6737A">
        <w:rPr>
          <w:rFonts w:cstheme="minorHAnsi"/>
        </w:rPr>
        <w:t>Hier, an diesem Platz.</w:t>
      </w:r>
    </w:p>
    <w:p w14:paraId="2D8F64C7" w14:textId="77777777" w:rsidR="00F6737A" w:rsidRPr="00F6737A" w:rsidRDefault="00F6737A" w:rsidP="00F6737A">
      <w:pPr>
        <w:pStyle w:val="KeinLeerraum"/>
        <w:rPr>
          <w:rFonts w:cstheme="minorHAnsi"/>
        </w:rPr>
      </w:pPr>
      <w:r w:rsidRPr="00F6737A">
        <w:rPr>
          <w:rFonts w:cstheme="minorHAnsi"/>
        </w:rPr>
        <w:t>Wir stärken uns.</w:t>
      </w:r>
    </w:p>
    <w:p w14:paraId="7119F710" w14:textId="77777777" w:rsidR="00F6737A" w:rsidRPr="00F6737A" w:rsidRDefault="00F6737A" w:rsidP="00F6737A">
      <w:pPr>
        <w:pStyle w:val="KeinLeerraum"/>
        <w:rPr>
          <w:rFonts w:cstheme="minorHAnsi"/>
        </w:rPr>
      </w:pPr>
      <w:r w:rsidRPr="00F6737A">
        <w:rPr>
          <w:rFonts w:cstheme="minorHAnsi"/>
        </w:rPr>
        <w:t>Mit Brot und Saft.</w:t>
      </w:r>
    </w:p>
    <w:p w14:paraId="0C2819AD" w14:textId="77777777" w:rsidR="00F6737A" w:rsidRPr="00F6737A" w:rsidRDefault="00F6737A" w:rsidP="00F6737A">
      <w:pPr>
        <w:pStyle w:val="KeinLeerraum"/>
        <w:rPr>
          <w:rFonts w:cstheme="minorHAnsi"/>
        </w:rPr>
      </w:pPr>
      <w:r w:rsidRPr="00F6737A">
        <w:rPr>
          <w:rFonts w:cstheme="minorHAnsi"/>
        </w:rPr>
        <w:t>Und guten Worten.</w:t>
      </w:r>
    </w:p>
    <w:p w14:paraId="796DB4DF" w14:textId="77777777" w:rsidR="00F6737A" w:rsidRPr="00F6737A" w:rsidRDefault="00F6737A" w:rsidP="00F6737A">
      <w:pPr>
        <w:pStyle w:val="KeinLeerraum"/>
        <w:rPr>
          <w:rFonts w:cstheme="minorHAnsi"/>
          <w:b/>
        </w:rPr>
      </w:pPr>
    </w:p>
    <w:p w14:paraId="00C0C39B" w14:textId="77777777" w:rsidR="00F6737A" w:rsidRPr="00F6737A" w:rsidRDefault="00F6737A" w:rsidP="00F6737A">
      <w:pPr>
        <w:pStyle w:val="KeinLeerraum"/>
        <w:rPr>
          <w:rFonts w:cstheme="minorHAnsi"/>
          <w:b/>
        </w:rPr>
      </w:pPr>
      <w:r w:rsidRPr="00F6737A">
        <w:rPr>
          <w:rFonts w:cstheme="minorHAnsi"/>
          <w:b/>
        </w:rPr>
        <w:t>Lied</w:t>
      </w:r>
    </w:p>
    <w:p w14:paraId="7E1CB6B2" w14:textId="77777777" w:rsidR="00F6737A" w:rsidRPr="00F6737A" w:rsidRDefault="00F6737A" w:rsidP="00F6737A">
      <w:pPr>
        <w:pStyle w:val="KeinLeerraum"/>
      </w:pPr>
      <w:proofErr w:type="spellStart"/>
      <w:r w:rsidRPr="00F6737A">
        <w:t>EGplus</w:t>
      </w:r>
      <w:proofErr w:type="spellEnd"/>
      <w:r w:rsidRPr="00F6737A">
        <w:rPr>
          <w:rStyle w:val="Funotenzeichen"/>
        </w:rPr>
        <w:footnoteReference w:id="8"/>
      </w:r>
      <w:r w:rsidRPr="00F6737A">
        <w:t xml:space="preserve"> 32 „Eingeladen zum Fest des Glaubens“</w:t>
      </w:r>
    </w:p>
    <w:p w14:paraId="2E99BD02" w14:textId="77777777" w:rsidR="00F6737A" w:rsidRPr="00F6737A" w:rsidRDefault="00F6737A" w:rsidP="00F6737A">
      <w:pPr>
        <w:pStyle w:val="KeinLeerraum"/>
        <w:rPr>
          <w:i/>
        </w:rPr>
      </w:pPr>
      <w:r w:rsidRPr="00F6737A">
        <w:rPr>
          <w:i/>
        </w:rPr>
        <w:t>alternativ:</w:t>
      </w:r>
    </w:p>
    <w:p w14:paraId="5AF4BBC8" w14:textId="77777777" w:rsidR="00F6737A" w:rsidRPr="00F6737A" w:rsidRDefault="00F6737A" w:rsidP="00F6737A">
      <w:pPr>
        <w:pStyle w:val="KeinLeerraum"/>
        <w:rPr>
          <w:i/>
        </w:rPr>
      </w:pPr>
      <w:proofErr w:type="spellStart"/>
      <w:r w:rsidRPr="00F6737A">
        <w:rPr>
          <w:i/>
        </w:rPr>
        <w:t>EGplus</w:t>
      </w:r>
      <w:proofErr w:type="spellEnd"/>
      <w:r w:rsidRPr="00F6737A">
        <w:rPr>
          <w:i/>
        </w:rPr>
        <w:t xml:space="preserve"> 130 „</w:t>
      </w:r>
      <w:proofErr w:type="spellStart"/>
      <w:r w:rsidRPr="00F6737A">
        <w:rPr>
          <w:i/>
        </w:rPr>
        <w:t>Aufstehn</w:t>
      </w:r>
      <w:proofErr w:type="spellEnd"/>
      <w:r w:rsidRPr="00F6737A">
        <w:rPr>
          <w:i/>
        </w:rPr>
        <w:t xml:space="preserve">, aufeinander </w:t>
      </w:r>
      <w:proofErr w:type="spellStart"/>
      <w:r w:rsidRPr="00F6737A">
        <w:rPr>
          <w:i/>
        </w:rPr>
        <w:t>zugehn</w:t>
      </w:r>
      <w:proofErr w:type="spellEnd"/>
      <w:r w:rsidRPr="00F6737A">
        <w:rPr>
          <w:i/>
        </w:rPr>
        <w:t>“ (evtl. ohne Str. 1)</w:t>
      </w:r>
    </w:p>
    <w:p w14:paraId="79D4E17D" w14:textId="77777777" w:rsidR="00F6737A" w:rsidRPr="00F6737A" w:rsidRDefault="00F6737A" w:rsidP="00F6737A">
      <w:pPr>
        <w:pStyle w:val="KeinLeerraum"/>
        <w:rPr>
          <w:i/>
        </w:rPr>
      </w:pPr>
      <w:proofErr w:type="spellStart"/>
      <w:r w:rsidRPr="00F6737A">
        <w:rPr>
          <w:i/>
        </w:rPr>
        <w:t>EGplus</w:t>
      </w:r>
      <w:proofErr w:type="spellEnd"/>
      <w:r w:rsidRPr="00F6737A">
        <w:rPr>
          <w:i/>
        </w:rPr>
        <w:t xml:space="preserve"> 87 „Lobe den Herrn, meine Seele“ </w:t>
      </w:r>
    </w:p>
    <w:p w14:paraId="76DB5F95" w14:textId="77777777" w:rsidR="00F6737A" w:rsidRPr="00F6737A" w:rsidRDefault="00F6737A" w:rsidP="00F6737A">
      <w:pPr>
        <w:pStyle w:val="KeinLeerraum"/>
        <w:rPr>
          <w:i/>
        </w:rPr>
      </w:pPr>
      <w:proofErr w:type="spellStart"/>
      <w:r w:rsidRPr="00F6737A">
        <w:rPr>
          <w:i/>
        </w:rPr>
        <w:t>EGplus</w:t>
      </w:r>
      <w:proofErr w:type="spellEnd"/>
      <w:r w:rsidRPr="00F6737A">
        <w:rPr>
          <w:i/>
        </w:rPr>
        <w:t xml:space="preserve"> 89 „Du bist da“</w:t>
      </w:r>
    </w:p>
    <w:p w14:paraId="58EEDBFA" w14:textId="77777777" w:rsidR="00F6737A" w:rsidRPr="00F6737A" w:rsidRDefault="00F6737A" w:rsidP="00F6737A">
      <w:pPr>
        <w:pStyle w:val="KeinLeerraum"/>
        <w:rPr>
          <w:i/>
        </w:rPr>
      </w:pPr>
      <w:r w:rsidRPr="00F6737A">
        <w:rPr>
          <w:i/>
        </w:rPr>
        <w:t>MKL 3</w:t>
      </w:r>
      <w:r w:rsidRPr="00F6737A">
        <w:rPr>
          <w:rStyle w:val="Funotenzeichen"/>
          <w:i/>
        </w:rPr>
        <w:footnoteReference w:id="9"/>
      </w:r>
      <w:r w:rsidRPr="00F6737A">
        <w:rPr>
          <w:i/>
        </w:rPr>
        <w:t xml:space="preserve"> Nr. 116 „Wir feiern heut ein Fest“</w:t>
      </w:r>
    </w:p>
    <w:p w14:paraId="5E79E19B" w14:textId="77777777" w:rsidR="00F6737A" w:rsidRPr="00F6737A" w:rsidRDefault="00F6737A" w:rsidP="00F6737A">
      <w:pPr>
        <w:pStyle w:val="KeinLeerraum"/>
        <w:rPr>
          <w:rFonts w:cstheme="minorHAnsi"/>
          <w:i/>
        </w:rPr>
      </w:pPr>
    </w:p>
    <w:p w14:paraId="04D0E4B5" w14:textId="77777777" w:rsidR="00F6737A" w:rsidRPr="00F6737A" w:rsidRDefault="00F6737A" w:rsidP="00F6737A">
      <w:pPr>
        <w:pStyle w:val="KeinLeerraum"/>
        <w:rPr>
          <w:rFonts w:cstheme="minorHAnsi"/>
          <w:b/>
        </w:rPr>
      </w:pPr>
      <w:r w:rsidRPr="00F6737A">
        <w:rPr>
          <w:rFonts w:cstheme="minorHAnsi"/>
          <w:b/>
        </w:rPr>
        <w:t>Gebet</w:t>
      </w:r>
    </w:p>
    <w:p w14:paraId="5CE2AEB9" w14:textId="77777777" w:rsidR="00F6737A" w:rsidRPr="00F6737A" w:rsidRDefault="00F6737A" w:rsidP="00F6737A">
      <w:pPr>
        <w:pStyle w:val="KeinLeerraum"/>
        <w:rPr>
          <w:rFonts w:cstheme="minorHAnsi"/>
        </w:rPr>
      </w:pPr>
      <w:r w:rsidRPr="00F6737A">
        <w:rPr>
          <w:rFonts w:cstheme="minorHAnsi"/>
        </w:rPr>
        <w:t>Gott,</w:t>
      </w:r>
    </w:p>
    <w:p w14:paraId="7F55C72B" w14:textId="77777777" w:rsidR="00F6737A" w:rsidRPr="00F6737A" w:rsidRDefault="00F6737A" w:rsidP="00F6737A">
      <w:pPr>
        <w:pStyle w:val="KeinLeerraum"/>
        <w:rPr>
          <w:rFonts w:cstheme="minorHAnsi"/>
        </w:rPr>
      </w:pPr>
      <w:r w:rsidRPr="00F6737A">
        <w:rPr>
          <w:rFonts w:cstheme="minorHAnsi"/>
        </w:rPr>
        <w:t>die Zeiten ändern sich.</w:t>
      </w:r>
    </w:p>
    <w:p w14:paraId="18C6C644" w14:textId="77777777" w:rsidR="00F6737A" w:rsidRPr="00F6737A" w:rsidRDefault="00F6737A" w:rsidP="00F6737A">
      <w:pPr>
        <w:pStyle w:val="KeinLeerraum"/>
        <w:rPr>
          <w:rFonts w:cstheme="minorHAnsi"/>
        </w:rPr>
      </w:pPr>
      <w:r w:rsidRPr="00F6737A">
        <w:rPr>
          <w:rFonts w:cstheme="minorHAnsi"/>
        </w:rPr>
        <w:t>Und wir uns mit ihnen.</w:t>
      </w:r>
    </w:p>
    <w:p w14:paraId="1CB0EC1B" w14:textId="77777777" w:rsidR="00F6737A" w:rsidRPr="00F6737A" w:rsidRDefault="00F6737A" w:rsidP="00F6737A">
      <w:pPr>
        <w:pStyle w:val="KeinLeerraum"/>
        <w:rPr>
          <w:rFonts w:cstheme="minorHAnsi"/>
        </w:rPr>
      </w:pPr>
      <w:r w:rsidRPr="00F6737A">
        <w:rPr>
          <w:rFonts w:cstheme="minorHAnsi"/>
        </w:rPr>
        <w:t>Das ist schön und schmerzhaft zugleich.</w:t>
      </w:r>
    </w:p>
    <w:p w14:paraId="4A5E93A3" w14:textId="77777777" w:rsidR="00F6737A" w:rsidRPr="00F6737A" w:rsidRDefault="00F6737A" w:rsidP="00F6737A">
      <w:pPr>
        <w:pStyle w:val="KeinLeerraum"/>
        <w:rPr>
          <w:rFonts w:cstheme="minorHAnsi"/>
        </w:rPr>
      </w:pPr>
    </w:p>
    <w:p w14:paraId="2952A72A" w14:textId="77777777" w:rsidR="00F6737A" w:rsidRPr="00F6737A" w:rsidRDefault="00F6737A" w:rsidP="00F6737A">
      <w:pPr>
        <w:pStyle w:val="KeinLeerraum"/>
        <w:rPr>
          <w:rFonts w:cstheme="minorHAnsi"/>
        </w:rPr>
      </w:pPr>
      <w:r w:rsidRPr="00F6737A">
        <w:rPr>
          <w:rFonts w:cstheme="minorHAnsi"/>
        </w:rPr>
        <w:t>Schmerzhaft ist der Abschied, von dem, was einmal war.</w:t>
      </w:r>
    </w:p>
    <w:p w14:paraId="62E3ACA7" w14:textId="77777777" w:rsidR="00F6737A" w:rsidRPr="00F6737A" w:rsidRDefault="00F6737A" w:rsidP="00F6737A">
      <w:pPr>
        <w:pStyle w:val="Kommentartext"/>
        <w:rPr>
          <w:sz w:val="22"/>
          <w:szCs w:val="22"/>
        </w:rPr>
      </w:pPr>
      <w:r w:rsidRPr="00F6737A">
        <w:rPr>
          <w:rFonts w:cstheme="minorHAnsi"/>
          <w:sz w:val="22"/>
          <w:szCs w:val="22"/>
        </w:rPr>
        <w:tab/>
      </w:r>
      <w:r w:rsidRPr="00F6737A">
        <w:rPr>
          <w:rFonts w:cstheme="minorHAnsi"/>
          <w:i/>
          <w:sz w:val="22"/>
          <w:szCs w:val="22"/>
        </w:rPr>
        <w:t>Stille (</w:t>
      </w:r>
      <w:r w:rsidRPr="00F6737A">
        <w:rPr>
          <w:sz w:val="22"/>
          <w:szCs w:val="22"/>
        </w:rPr>
        <w:t>oder ein Gongschlag oder ein anderer Klang)</w:t>
      </w:r>
    </w:p>
    <w:p w14:paraId="53637DED" w14:textId="77777777" w:rsidR="00F6737A" w:rsidRPr="00F6737A" w:rsidRDefault="00F6737A" w:rsidP="00F6737A">
      <w:pPr>
        <w:pStyle w:val="KeinLeerraum"/>
        <w:rPr>
          <w:rFonts w:cstheme="minorHAnsi"/>
        </w:rPr>
      </w:pPr>
      <w:r w:rsidRPr="00F6737A">
        <w:rPr>
          <w:rFonts w:cstheme="minorHAnsi"/>
        </w:rPr>
        <w:t>Schön ist die Freude, auf das, was beginnt.</w:t>
      </w:r>
    </w:p>
    <w:p w14:paraId="2AE2BF38" w14:textId="77777777" w:rsidR="00F6737A" w:rsidRPr="00F6737A" w:rsidRDefault="00F6737A" w:rsidP="00F6737A">
      <w:pPr>
        <w:pStyle w:val="Kommentartext"/>
        <w:rPr>
          <w:sz w:val="22"/>
          <w:szCs w:val="22"/>
        </w:rPr>
      </w:pPr>
      <w:r w:rsidRPr="00F6737A">
        <w:rPr>
          <w:rFonts w:cstheme="minorHAnsi"/>
          <w:sz w:val="22"/>
          <w:szCs w:val="22"/>
        </w:rPr>
        <w:tab/>
      </w:r>
      <w:r w:rsidRPr="00F6737A">
        <w:rPr>
          <w:rFonts w:cstheme="minorHAnsi"/>
          <w:i/>
          <w:sz w:val="22"/>
          <w:szCs w:val="22"/>
        </w:rPr>
        <w:t>Stille (</w:t>
      </w:r>
      <w:r w:rsidRPr="00F6737A">
        <w:rPr>
          <w:sz w:val="22"/>
          <w:szCs w:val="22"/>
        </w:rPr>
        <w:t>oder ein Gongschlag oder ein anderer Klang)</w:t>
      </w:r>
    </w:p>
    <w:p w14:paraId="57CEA42E" w14:textId="77777777" w:rsidR="00F6737A" w:rsidRPr="00F6737A" w:rsidRDefault="00F6737A" w:rsidP="00F6737A">
      <w:pPr>
        <w:pStyle w:val="KeinLeerraum"/>
        <w:rPr>
          <w:rFonts w:cstheme="minorHAnsi"/>
        </w:rPr>
      </w:pPr>
      <w:r w:rsidRPr="00F6737A">
        <w:rPr>
          <w:rFonts w:cstheme="minorHAnsi"/>
        </w:rPr>
        <w:t>Gott, die Zeiten ändern sich.</w:t>
      </w:r>
    </w:p>
    <w:p w14:paraId="2D7D5493" w14:textId="77777777" w:rsidR="00F6737A" w:rsidRPr="00F6737A" w:rsidRDefault="00F6737A" w:rsidP="00F6737A">
      <w:pPr>
        <w:pStyle w:val="KeinLeerraum"/>
        <w:rPr>
          <w:rFonts w:cstheme="minorHAnsi"/>
        </w:rPr>
      </w:pPr>
      <w:r w:rsidRPr="00F6737A">
        <w:rPr>
          <w:rFonts w:cstheme="minorHAnsi"/>
        </w:rPr>
        <w:t>Du aber bleibst.</w:t>
      </w:r>
    </w:p>
    <w:p w14:paraId="3C225967" w14:textId="77777777" w:rsidR="00F6737A" w:rsidRPr="00F6737A" w:rsidRDefault="00F6737A" w:rsidP="00F6737A">
      <w:pPr>
        <w:pStyle w:val="KeinLeerraum"/>
        <w:rPr>
          <w:rFonts w:cstheme="minorHAnsi"/>
        </w:rPr>
      </w:pPr>
      <w:r w:rsidRPr="00F6737A">
        <w:rPr>
          <w:rFonts w:cstheme="minorHAnsi"/>
        </w:rPr>
        <w:t>Nimmst mit uns Abschied.</w:t>
      </w:r>
    </w:p>
    <w:p w14:paraId="0CCCA1A2" w14:textId="77777777" w:rsidR="00F6737A" w:rsidRPr="00F6737A" w:rsidRDefault="00F6737A" w:rsidP="00F6737A">
      <w:pPr>
        <w:pStyle w:val="KeinLeerraum"/>
        <w:rPr>
          <w:rFonts w:cstheme="minorHAnsi"/>
        </w:rPr>
      </w:pPr>
      <w:r w:rsidRPr="00F6737A">
        <w:rPr>
          <w:rFonts w:cstheme="minorHAnsi"/>
        </w:rPr>
        <w:t>Und fängst mit uns neu an.</w:t>
      </w:r>
    </w:p>
    <w:p w14:paraId="216175D5" w14:textId="77777777" w:rsidR="00F6737A" w:rsidRPr="00F6737A" w:rsidRDefault="00F6737A" w:rsidP="00F6737A">
      <w:pPr>
        <w:pStyle w:val="KeinLeerraum"/>
        <w:rPr>
          <w:rFonts w:cstheme="minorHAnsi"/>
        </w:rPr>
      </w:pPr>
      <w:r w:rsidRPr="00F6737A">
        <w:rPr>
          <w:rFonts w:cstheme="minorHAnsi"/>
        </w:rPr>
        <w:t>Wir danken Dir.</w:t>
      </w:r>
    </w:p>
    <w:p w14:paraId="32F225C6" w14:textId="77777777" w:rsidR="00F6737A" w:rsidRPr="00F6737A" w:rsidRDefault="00F6737A" w:rsidP="00F6737A">
      <w:pPr>
        <w:pStyle w:val="KeinLeerraum"/>
        <w:rPr>
          <w:rFonts w:cstheme="minorHAnsi"/>
        </w:rPr>
      </w:pPr>
      <w:r w:rsidRPr="00F6737A">
        <w:rPr>
          <w:rFonts w:cstheme="minorHAnsi"/>
        </w:rPr>
        <w:t>Amen.</w:t>
      </w:r>
    </w:p>
    <w:p w14:paraId="0E9FFC04" w14:textId="77777777" w:rsidR="00F6737A" w:rsidRPr="00F6737A" w:rsidRDefault="00F6737A" w:rsidP="00F6737A">
      <w:pPr>
        <w:pStyle w:val="KeinLeerraum"/>
        <w:rPr>
          <w:rFonts w:cstheme="minorHAnsi"/>
        </w:rPr>
      </w:pPr>
    </w:p>
    <w:p w14:paraId="2A93EC30" w14:textId="77777777" w:rsidR="00F6737A" w:rsidRPr="00F6737A" w:rsidRDefault="00F6737A" w:rsidP="00F6737A">
      <w:pPr>
        <w:pStyle w:val="KeinLeerraum"/>
        <w:rPr>
          <w:rFonts w:cstheme="minorHAnsi"/>
        </w:rPr>
      </w:pPr>
      <w:r w:rsidRPr="00F6737A">
        <w:rPr>
          <w:rFonts w:cstheme="minorHAnsi"/>
          <w:b/>
        </w:rPr>
        <w:t xml:space="preserve">Lied </w:t>
      </w:r>
    </w:p>
    <w:p w14:paraId="07D8B2E6" w14:textId="77777777" w:rsidR="00F6737A" w:rsidRPr="009F725B" w:rsidRDefault="00F6737A" w:rsidP="00F6737A">
      <w:pPr>
        <w:pStyle w:val="KeinLeerraum"/>
      </w:pPr>
      <w:proofErr w:type="spellStart"/>
      <w:r w:rsidRPr="009F725B">
        <w:t>EGplus</w:t>
      </w:r>
      <w:proofErr w:type="spellEnd"/>
      <w:r w:rsidRPr="009F725B">
        <w:t xml:space="preserve"> 78 „Gut, dass wir einander haben“</w:t>
      </w:r>
    </w:p>
    <w:p w14:paraId="1F53E3A5" w14:textId="77777777" w:rsidR="00F6737A" w:rsidRPr="00CE6877" w:rsidRDefault="00F6737A" w:rsidP="00F6737A">
      <w:pPr>
        <w:pStyle w:val="KeinLeerraum"/>
        <w:rPr>
          <w:i/>
        </w:rPr>
      </w:pPr>
      <w:r w:rsidRPr="00CE6877">
        <w:rPr>
          <w:i/>
        </w:rPr>
        <w:t>alternativ:</w:t>
      </w:r>
    </w:p>
    <w:p w14:paraId="7050EC5B" w14:textId="77777777" w:rsidR="00F6737A" w:rsidRPr="00CE6877" w:rsidRDefault="00F6737A" w:rsidP="00F6737A">
      <w:pPr>
        <w:pStyle w:val="KeinLeerraum"/>
        <w:rPr>
          <w:i/>
        </w:rPr>
      </w:pPr>
      <w:proofErr w:type="spellStart"/>
      <w:r w:rsidRPr="00CE6877">
        <w:rPr>
          <w:i/>
        </w:rPr>
        <w:t>EGplus</w:t>
      </w:r>
      <w:proofErr w:type="spellEnd"/>
      <w:r w:rsidRPr="00CE6877">
        <w:rPr>
          <w:i/>
        </w:rPr>
        <w:t xml:space="preserve"> 75 „Da berühren sich Himmel und Erde“</w:t>
      </w:r>
    </w:p>
    <w:p w14:paraId="6B8860D5" w14:textId="77777777" w:rsidR="00F6737A" w:rsidRPr="009F725B" w:rsidRDefault="00F6737A" w:rsidP="00F6737A">
      <w:pPr>
        <w:pStyle w:val="KeinLeerraum"/>
        <w:rPr>
          <w:i/>
        </w:rPr>
      </w:pPr>
      <w:proofErr w:type="spellStart"/>
      <w:r w:rsidRPr="009F725B">
        <w:rPr>
          <w:i/>
        </w:rPr>
        <w:t>EGplus</w:t>
      </w:r>
      <w:proofErr w:type="spellEnd"/>
      <w:r w:rsidRPr="009F725B">
        <w:rPr>
          <w:i/>
        </w:rPr>
        <w:t xml:space="preserve"> 114 „Dein Wort“</w:t>
      </w:r>
    </w:p>
    <w:p w14:paraId="69F7BC4B" w14:textId="77777777" w:rsidR="00F6737A" w:rsidRDefault="00F6737A" w:rsidP="00F6737A">
      <w:pPr>
        <w:pStyle w:val="KeinLeerraum"/>
        <w:rPr>
          <w:rFonts w:cstheme="minorHAnsi"/>
          <w:b/>
          <w:sz w:val="24"/>
          <w:szCs w:val="24"/>
        </w:rPr>
      </w:pPr>
      <w:r w:rsidRPr="009F725B">
        <w:rPr>
          <w:i/>
        </w:rPr>
        <w:t>EG 395 „Vertraut den neuen Wegen“</w:t>
      </w:r>
      <w:r>
        <w:rPr>
          <w:rFonts w:cstheme="minorHAnsi"/>
          <w:b/>
          <w:sz w:val="24"/>
          <w:szCs w:val="24"/>
        </w:rPr>
        <w:br w:type="page"/>
      </w:r>
    </w:p>
    <w:p w14:paraId="5FFF7F42" w14:textId="77777777" w:rsidR="00F6737A" w:rsidRPr="00F6737A" w:rsidRDefault="00F6737A" w:rsidP="00F6737A">
      <w:pPr>
        <w:pStyle w:val="KeinLeerraum"/>
        <w:rPr>
          <w:rFonts w:cstheme="minorHAnsi"/>
          <w:i/>
        </w:rPr>
      </w:pPr>
      <w:r w:rsidRPr="00F6737A">
        <w:rPr>
          <w:rFonts w:cstheme="minorHAnsi"/>
          <w:b/>
        </w:rPr>
        <w:lastRenderedPageBreak/>
        <w:t xml:space="preserve">Hier ist Platz - </w:t>
      </w:r>
      <w:r w:rsidRPr="00F6737A">
        <w:rPr>
          <w:rFonts w:cstheme="minorHAnsi"/>
          <w:i/>
        </w:rPr>
        <w:t>Eine biblische Erzählung in Anlehnung an die Emmaus-</w:t>
      </w:r>
      <w:proofErr w:type="gramStart"/>
      <w:r w:rsidRPr="00F6737A">
        <w:rPr>
          <w:rFonts w:cstheme="minorHAnsi"/>
          <w:i/>
        </w:rPr>
        <w:t>Geschichte,</w:t>
      </w:r>
      <w:r>
        <w:rPr>
          <w:rFonts w:cstheme="minorHAnsi"/>
          <w:i/>
        </w:rPr>
        <w:t xml:space="preserve"> </w:t>
      </w:r>
      <w:r w:rsidRPr="00F6737A">
        <w:rPr>
          <w:rFonts w:cstheme="minorHAnsi"/>
          <w:i/>
        </w:rPr>
        <w:t xml:space="preserve"> </w:t>
      </w:r>
      <w:r>
        <w:rPr>
          <w:rFonts w:cstheme="minorHAnsi"/>
          <w:i/>
        </w:rPr>
        <w:t>Lk</w:t>
      </w:r>
      <w:proofErr w:type="gramEnd"/>
      <w:r>
        <w:rPr>
          <w:rFonts w:cstheme="minorHAnsi"/>
          <w:i/>
        </w:rPr>
        <w:t xml:space="preserve"> </w:t>
      </w:r>
      <w:r w:rsidRPr="00F6737A">
        <w:rPr>
          <w:rFonts w:cstheme="minorHAnsi"/>
          <w:i/>
        </w:rPr>
        <w:t>24,13-35</w:t>
      </w:r>
    </w:p>
    <w:p w14:paraId="67C1E409" w14:textId="77777777" w:rsidR="00F6737A" w:rsidRPr="00F6737A" w:rsidRDefault="00F6737A" w:rsidP="00F6737A">
      <w:pPr>
        <w:pStyle w:val="StandardWeb"/>
        <w:rPr>
          <w:rFonts w:asciiTheme="minorHAnsi" w:hAnsiTheme="minorHAnsi" w:cstheme="minorHAnsi"/>
          <w:sz w:val="22"/>
          <w:szCs w:val="22"/>
        </w:rPr>
      </w:pPr>
      <w:r w:rsidRPr="00F6737A">
        <w:rPr>
          <w:rFonts w:asciiTheme="minorHAnsi" w:hAnsiTheme="minorHAnsi" w:cstheme="minorHAnsi"/>
          <w:sz w:val="22"/>
          <w:szCs w:val="22"/>
        </w:rPr>
        <w:t>Zwei Menschen sind auf dem Weg. Sie gehörten zu Jesu Freunden und Freundinnen. Es ist Ostern, aber davon wissen die beiden noch nichts. Oder wollen nichts davon wissen. Denn Gerüchte haben sie schon gehört. Es heißt, zwei Frauen seien zum Grab gegangen. Sie wollten den Leichnam von Jesus noch einmal waschen. Aber das Grab war leer. Engel hätten die Frauen erwartet. Die sollen gesagt haben: „Was sucht ihr den Lebenden bei den Toten? Er ist nicht hier. Er ist auferstanden. Er ist längst schon auf dem Weg vor Euch.“</w:t>
      </w:r>
    </w:p>
    <w:p w14:paraId="14561E0A" w14:textId="77777777" w:rsidR="00F6737A" w:rsidRPr="00F6737A" w:rsidRDefault="00F6737A" w:rsidP="00F6737A">
      <w:pPr>
        <w:pStyle w:val="StandardWeb"/>
        <w:rPr>
          <w:rFonts w:asciiTheme="minorHAnsi" w:hAnsiTheme="minorHAnsi" w:cstheme="minorHAnsi"/>
          <w:sz w:val="22"/>
          <w:szCs w:val="22"/>
        </w:rPr>
      </w:pPr>
      <w:r w:rsidRPr="00F6737A">
        <w:rPr>
          <w:rFonts w:asciiTheme="minorHAnsi" w:hAnsiTheme="minorHAnsi" w:cstheme="minorHAnsi"/>
          <w:sz w:val="22"/>
          <w:szCs w:val="22"/>
        </w:rPr>
        <w:t xml:space="preserve">„Auferstehung. Vor uns auf dem Weg. Was soll das denn heißen?“ </w:t>
      </w:r>
      <w:proofErr w:type="spellStart"/>
      <w:r w:rsidRPr="00F6737A">
        <w:rPr>
          <w:rFonts w:asciiTheme="minorHAnsi" w:hAnsiTheme="minorHAnsi" w:cstheme="minorHAnsi"/>
          <w:sz w:val="22"/>
          <w:szCs w:val="22"/>
        </w:rPr>
        <w:t>Kleopas</w:t>
      </w:r>
      <w:proofErr w:type="spellEnd"/>
      <w:r w:rsidRPr="00F6737A">
        <w:rPr>
          <w:rFonts w:asciiTheme="minorHAnsi" w:hAnsiTheme="minorHAnsi" w:cstheme="minorHAnsi"/>
          <w:sz w:val="22"/>
          <w:szCs w:val="22"/>
        </w:rPr>
        <w:t xml:space="preserve"> ist ratlos. „Keine Ahnung“, antwortet Hannah „Ich will einfach nur weg aus Jerusalem. Lass uns nach Emmaus gehen.“ </w:t>
      </w:r>
    </w:p>
    <w:p w14:paraId="46CB2745" w14:textId="77777777" w:rsidR="00F6737A" w:rsidRPr="00F6737A" w:rsidRDefault="00F6737A" w:rsidP="00F6737A">
      <w:pPr>
        <w:pStyle w:val="StandardWeb"/>
        <w:rPr>
          <w:rFonts w:asciiTheme="minorHAnsi" w:hAnsiTheme="minorHAnsi" w:cstheme="minorHAnsi"/>
          <w:sz w:val="22"/>
          <w:szCs w:val="22"/>
        </w:rPr>
      </w:pPr>
      <w:r w:rsidRPr="00F6737A">
        <w:rPr>
          <w:rFonts w:asciiTheme="minorHAnsi" w:hAnsiTheme="minorHAnsi" w:cstheme="minorHAnsi"/>
          <w:sz w:val="22"/>
          <w:szCs w:val="22"/>
        </w:rPr>
        <w:t xml:space="preserve">Es liegen schreckliche Tage hinter Hannah und </w:t>
      </w:r>
      <w:proofErr w:type="spellStart"/>
      <w:r w:rsidRPr="00F6737A">
        <w:rPr>
          <w:rFonts w:asciiTheme="minorHAnsi" w:hAnsiTheme="minorHAnsi" w:cstheme="minorHAnsi"/>
          <w:sz w:val="22"/>
          <w:szCs w:val="22"/>
        </w:rPr>
        <w:t>Kleopas</w:t>
      </w:r>
      <w:proofErr w:type="spellEnd"/>
      <w:r w:rsidRPr="00F6737A">
        <w:rPr>
          <w:rFonts w:asciiTheme="minorHAnsi" w:hAnsiTheme="minorHAnsi" w:cstheme="minorHAnsi"/>
          <w:sz w:val="22"/>
          <w:szCs w:val="22"/>
        </w:rPr>
        <w:t xml:space="preserve">. Sie hatten gesehen, wie Jesus verhaftet wurde. Wie er am Kreuz starb. Wie er begraben wurde. Und mit ihm ihre ganze Hoffnung. Ihre Herzen sind schwer. Während sie gehen, versuchen sie zu begreifen, was passiert ist. Sie reden. „Hannah, ich frage mich die ganze Zeit: Was haben wir falsch gemacht? Waren wir nicht überzeugend genug? Haben wir nicht die richtigen Worte gefunden? Hätten wir uns noch mehr um Kranke, Alte und Arme kümmern sollen?“ </w:t>
      </w:r>
    </w:p>
    <w:p w14:paraId="7AAE6066" w14:textId="77777777" w:rsidR="00F6737A" w:rsidRPr="00F6737A" w:rsidRDefault="00F6737A" w:rsidP="00F6737A">
      <w:pPr>
        <w:pStyle w:val="StandardWeb"/>
        <w:rPr>
          <w:rFonts w:asciiTheme="minorHAnsi" w:hAnsiTheme="minorHAnsi" w:cstheme="minorHAnsi"/>
          <w:sz w:val="22"/>
          <w:szCs w:val="22"/>
        </w:rPr>
      </w:pPr>
      <w:r w:rsidRPr="00F6737A">
        <w:rPr>
          <w:rFonts w:asciiTheme="minorHAnsi" w:hAnsiTheme="minorHAnsi" w:cstheme="minorHAnsi"/>
          <w:sz w:val="22"/>
          <w:szCs w:val="22"/>
        </w:rPr>
        <w:t xml:space="preserve">Hannah zuckt mit den Schultern. „Ich weiß es nicht“, sagt sie, „im Moment mache ich mir mehr Sorgen um die Zukunft. Was wird jetzt aus uns, aus unserer Gruppe, aus Petrus, Johannes, aus Maria und Martha und all den anderen? Wo sollen wir uns in Zukunft treffen? Werden wir uns überhaupt noch treffen? Oder ist unsere Zeit zu Ende?“ </w:t>
      </w:r>
    </w:p>
    <w:p w14:paraId="0EB51D32"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 xml:space="preserve">Während sie so hin und her überlegen, gesellt sich ein Mann zu ihnen. „Was bewegt euch?“ fragt er sie, „worüber redet ihr?“ </w:t>
      </w:r>
      <w:proofErr w:type="spellStart"/>
      <w:r w:rsidRPr="00F6737A">
        <w:rPr>
          <w:rFonts w:eastAsia="Times New Roman" w:cstheme="minorHAnsi"/>
          <w:iCs/>
          <w:color w:val="000000"/>
          <w:lang w:eastAsia="de-DE"/>
        </w:rPr>
        <w:t>Kleopas</w:t>
      </w:r>
      <w:proofErr w:type="spellEnd"/>
      <w:r w:rsidRPr="00F6737A">
        <w:rPr>
          <w:rFonts w:eastAsia="Times New Roman" w:cstheme="minorHAnsi"/>
          <w:iCs/>
          <w:color w:val="000000"/>
          <w:lang w:eastAsia="de-DE"/>
        </w:rPr>
        <w:t xml:space="preserve"> und Hannah erzählen. Von Jesus. Was er gesagt und was er getan hatte. Wie er starb. Von dem leeren Grab. Von den seltsamen Worten der Engel. Und davon, dass seit drei Tagen niemand Jesus gesehen hat. Weder tot noch lebendig. </w:t>
      </w:r>
    </w:p>
    <w:p w14:paraId="552DCF9E"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 xml:space="preserve">„Hm,“ der Mann schaut sie an, „vielleicht habt ihr euren Jesus, die Engel und die Frauen nicht richtig verstanden. Denkt doch mal an das, was in der Heiligen Schrift steht. Mose und die Propheten haben gesagt ...“, der Fremde erzählt. Hannah und </w:t>
      </w:r>
      <w:proofErr w:type="spellStart"/>
      <w:r w:rsidRPr="00F6737A">
        <w:rPr>
          <w:rFonts w:eastAsia="Times New Roman" w:cstheme="minorHAnsi"/>
          <w:iCs/>
          <w:color w:val="000000"/>
          <w:lang w:eastAsia="de-DE"/>
        </w:rPr>
        <w:t>Kleopas</w:t>
      </w:r>
      <w:proofErr w:type="spellEnd"/>
      <w:r w:rsidRPr="00F6737A">
        <w:rPr>
          <w:rFonts w:eastAsia="Times New Roman" w:cstheme="minorHAnsi"/>
          <w:iCs/>
          <w:color w:val="000000"/>
          <w:lang w:eastAsia="de-DE"/>
        </w:rPr>
        <w:t xml:space="preserve"> hören zu. Die Worte tun ihnen gut und die Zeit vergeht wie im Flug. Als sie in Emmaus ankommen, ist es fast Abend.</w:t>
      </w:r>
    </w:p>
    <w:p w14:paraId="5982D30A" w14:textId="77777777" w:rsidR="00F6737A" w:rsidRPr="00F6737A" w:rsidRDefault="00F6737A" w:rsidP="00F6737A">
      <w:pPr>
        <w:spacing w:after="0" w:line="240" w:lineRule="auto"/>
        <w:rPr>
          <w:rFonts w:eastAsia="Times New Roman" w:cstheme="minorHAnsi"/>
          <w:iCs/>
          <w:color w:val="000000"/>
          <w:lang w:eastAsia="de-DE"/>
        </w:rPr>
      </w:pPr>
    </w:p>
    <w:p w14:paraId="0AE6FD07" w14:textId="77777777" w:rsidR="00F6737A" w:rsidRPr="00F6737A" w:rsidRDefault="00F6737A" w:rsidP="00F6737A">
      <w:pPr>
        <w:spacing w:after="0" w:line="240" w:lineRule="auto"/>
        <w:rPr>
          <w:rFonts w:eastAsia="Times New Roman" w:cstheme="minorHAnsi"/>
          <w:color w:val="000000"/>
          <w:lang w:eastAsia="de-DE"/>
        </w:rPr>
      </w:pPr>
      <w:r w:rsidRPr="00F6737A">
        <w:rPr>
          <w:rFonts w:eastAsia="Times New Roman" w:cstheme="minorHAnsi"/>
          <w:iCs/>
          <w:color w:val="000000"/>
          <w:lang w:eastAsia="de-DE"/>
        </w:rPr>
        <w:t>„Geh nicht allein weiter. Bleib noch ein wenig, mach Pause und iss mit uns zu Abend,“ lädt Hannah den Fremden ein. Der Fremde geht mit ihnen ins Haus. Gemeinsam bereiten sie das Essen vor. Sie decken den Tisch. Schmücken ihn mit frischem Grün. Sie stellen Brot und Saft bereit. Als alles fertig ist, setzen sie sich.</w:t>
      </w:r>
    </w:p>
    <w:p w14:paraId="5A85B994" w14:textId="77777777" w:rsidR="00F6737A" w:rsidRPr="00F6737A" w:rsidRDefault="00F6737A" w:rsidP="00F6737A">
      <w:pPr>
        <w:spacing w:after="0" w:line="240" w:lineRule="auto"/>
        <w:rPr>
          <w:rFonts w:eastAsia="Times New Roman" w:cstheme="minorHAnsi"/>
          <w:color w:val="000000"/>
          <w:lang w:eastAsia="de-DE"/>
        </w:rPr>
      </w:pPr>
      <w:r w:rsidRPr="00F6737A">
        <w:rPr>
          <w:rFonts w:eastAsia="Times New Roman" w:cstheme="minorHAnsi"/>
          <w:iCs/>
          <w:color w:val="000000"/>
          <w:lang w:eastAsia="de-DE"/>
        </w:rPr>
        <w:t>Der Fremde nimmt das Brot. Betet und dankt Gott. Er bricht es in Stücke. „Nehmt und esst“, sagt er, „das ist Brot des Lebens.“ Dann reicht er ihnen den Traubensaft. „Trinkt“, sagt er, „das ist der Kelch des Heils.“</w:t>
      </w:r>
    </w:p>
    <w:p w14:paraId="572D39E8" w14:textId="77777777" w:rsidR="00F6737A" w:rsidRPr="00F6737A" w:rsidRDefault="00F6737A" w:rsidP="00F6737A">
      <w:pPr>
        <w:spacing w:after="0" w:line="240" w:lineRule="auto"/>
        <w:rPr>
          <w:rFonts w:eastAsia="Times New Roman" w:cstheme="minorHAnsi"/>
          <w:iCs/>
          <w:color w:val="000000"/>
          <w:lang w:eastAsia="de-DE"/>
        </w:rPr>
      </w:pPr>
      <w:proofErr w:type="spellStart"/>
      <w:r w:rsidRPr="00F6737A">
        <w:rPr>
          <w:rFonts w:eastAsia="Times New Roman" w:cstheme="minorHAnsi"/>
          <w:iCs/>
          <w:color w:val="000000"/>
          <w:lang w:eastAsia="de-DE"/>
        </w:rPr>
        <w:t>Kleopas</w:t>
      </w:r>
      <w:proofErr w:type="spellEnd"/>
      <w:r w:rsidRPr="00F6737A">
        <w:rPr>
          <w:rFonts w:eastAsia="Times New Roman" w:cstheme="minorHAnsi"/>
          <w:iCs/>
          <w:color w:val="000000"/>
          <w:lang w:eastAsia="de-DE"/>
        </w:rPr>
        <w:t xml:space="preserve"> und Hannah schauen ihren Weggefährten an. Plötzlich fällt es ihnen wie Schuppen von den Augen. „Ich erinnere mich an diese Worte“, ruft Hannah, „ich erkenne dich. Du </w:t>
      </w:r>
      <w:r w:rsidR="009F725B">
        <w:rPr>
          <w:rFonts w:eastAsia="Times New Roman" w:cstheme="minorHAnsi"/>
          <w:iCs/>
          <w:color w:val="000000"/>
          <w:lang w:eastAsia="de-DE"/>
        </w:rPr>
        <w:t>b</w:t>
      </w:r>
      <w:r w:rsidRPr="00F6737A">
        <w:rPr>
          <w:rFonts w:eastAsia="Times New Roman" w:cstheme="minorHAnsi"/>
          <w:iCs/>
          <w:color w:val="000000"/>
          <w:lang w:eastAsia="de-DE"/>
        </w:rPr>
        <w:t xml:space="preserve">ist es. Jesus.“ </w:t>
      </w:r>
    </w:p>
    <w:p w14:paraId="7D135CA2" w14:textId="77777777" w:rsidR="00F6737A" w:rsidRPr="00F6737A" w:rsidRDefault="00F6737A" w:rsidP="00F6737A">
      <w:pPr>
        <w:spacing w:after="0" w:line="240" w:lineRule="auto"/>
        <w:rPr>
          <w:rFonts w:eastAsia="Times New Roman" w:cstheme="minorHAnsi"/>
          <w:iCs/>
          <w:color w:val="000000"/>
          <w:lang w:eastAsia="de-DE"/>
        </w:rPr>
      </w:pPr>
    </w:p>
    <w:p w14:paraId="6AD5AD82" w14:textId="77777777" w:rsidR="00F6737A" w:rsidRPr="00F6737A" w:rsidRDefault="00F6737A" w:rsidP="00F6737A">
      <w:pPr>
        <w:spacing w:after="0" w:line="240" w:lineRule="auto"/>
        <w:rPr>
          <w:rFonts w:eastAsia="Times New Roman" w:cstheme="minorHAnsi"/>
          <w:color w:val="000000"/>
          <w:lang w:eastAsia="de-DE"/>
        </w:rPr>
      </w:pPr>
      <w:r w:rsidRPr="00F6737A">
        <w:rPr>
          <w:rFonts w:eastAsia="Times New Roman" w:cstheme="minorHAnsi"/>
          <w:iCs/>
          <w:color w:val="000000"/>
          <w:lang w:eastAsia="de-DE"/>
        </w:rPr>
        <w:t>Und im selben Augenblick ist er verschwunden.</w:t>
      </w:r>
    </w:p>
    <w:p w14:paraId="226E3B68" w14:textId="77777777" w:rsidR="00F6737A" w:rsidRPr="00F6737A" w:rsidRDefault="00F6737A" w:rsidP="00F6737A">
      <w:pPr>
        <w:spacing w:after="0" w:line="240" w:lineRule="auto"/>
        <w:rPr>
          <w:rFonts w:eastAsia="Times New Roman" w:cstheme="minorHAnsi"/>
          <w:color w:val="000000"/>
          <w:lang w:eastAsia="de-DE"/>
        </w:rPr>
      </w:pPr>
      <w:r w:rsidRPr="00F6737A">
        <w:rPr>
          <w:rFonts w:eastAsia="Times New Roman" w:cstheme="minorHAnsi"/>
          <w:iCs/>
          <w:color w:val="000000"/>
          <w:lang w:eastAsia="de-DE"/>
        </w:rPr>
        <w:t>Zurück bleibt der Platz, auf dem er gesessen hat.</w:t>
      </w:r>
    </w:p>
    <w:p w14:paraId="79E9BCE6"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Und ein warm brennendes Gefühl in ihren Herzen.</w:t>
      </w:r>
    </w:p>
    <w:p w14:paraId="1700C5A2"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 xml:space="preserve">Hannah und </w:t>
      </w:r>
      <w:proofErr w:type="spellStart"/>
      <w:r w:rsidRPr="00F6737A">
        <w:rPr>
          <w:rFonts w:eastAsia="Times New Roman" w:cstheme="minorHAnsi"/>
          <w:iCs/>
          <w:color w:val="000000"/>
          <w:lang w:eastAsia="de-DE"/>
        </w:rPr>
        <w:t>Kleopas</w:t>
      </w:r>
      <w:proofErr w:type="spellEnd"/>
      <w:r w:rsidRPr="00F6737A">
        <w:rPr>
          <w:rFonts w:eastAsia="Times New Roman" w:cstheme="minorHAnsi"/>
          <w:iCs/>
          <w:color w:val="000000"/>
          <w:lang w:eastAsia="de-DE"/>
        </w:rPr>
        <w:t xml:space="preserve"> springen auf. Das müssen sie ihren Freundinnen und Freunden erzählen. Sie laufen den ganzen Weg zurück nach Jerusalem. </w:t>
      </w:r>
    </w:p>
    <w:p w14:paraId="13AA97EB" w14:textId="77777777" w:rsidR="00F6737A" w:rsidRPr="00F6737A" w:rsidRDefault="00F6737A" w:rsidP="00F6737A">
      <w:pPr>
        <w:spacing w:after="0" w:line="240" w:lineRule="auto"/>
        <w:rPr>
          <w:rFonts w:eastAsia="Times New Roman" w:cstheme="minorHAnsi"/>
          <w:color w:val="000000"/>
          <w:lang w:eastAsia="de-DE"/>
        </w:rPr>
      </w:pPr>
      <w:r w:rsidRPr="00F6737A">
        <w:rPr>
          <w:rFonts w:eastAsia="Times New Roman" w:cstheme="minorHAnsi"/>
          <w:iCs/>
          <w:color w:val="000000"/>
          <w:lang w:eastAsia="de-DE"/>
        </w:rPr>
        <w:t xml:space="preserve">Als sie ankommen, ruft </w:t>
      </w:r>
      <w:proofErr w:type="spellStart"/>
      <w:r w:rsidRPr="00F6737A">
        <w:rPr>
          <w:rFonts w:eastAsia="Times New Roman" w:cstheme="minorHAnsi"/>
          <w:iCs/>
          <w:color w:val="000000"/>
          <w:lang w:eastAsia="de-DE"/>
        </w:rPr>
        <w:t>Kleopas</w:t>
      </w:r>
      <w:proofErr w:type="spellEnd"/>
      <w:r w:rsidRPr="00F6737A">
        <w:rPr>
          <w:rFonts w:eastAsia="Times New Roman" w:cstheme="minorHAnsi"/>
          <w:iCs/>
          <w:color w:val="000000"/>
          <w:lang w:eastAsia="de-DE"/>
        </w:rPr>
        <w:t xml:space="preserve"> von weitem: „Wir haben ihn gesehen. Jesus lebt. Er ist mit uns gewesen. Auf unserem Weg. In unseren Gesprächen. Bei unserem Essen. Lebendig.“</w:t>
      </w:r>
    </w:p>
    <w:p w14:paraId="1292D177" w14:textId="77777777" w:rsidR="00F6737A" w:rsidRPr="00F6737A" w:rsidRDefault="00F6737A" w:rsidP="00F6737A">
      <w:pPr>
        <w:spacing w:after="0" w:line="240" w:lineRule="auto"/>
        <w:rPr>
          <w:rFonts w:eastAsia="Times New Roman" w:cstheme="minorHAnsi"/>
          <w:color w:val="000000"/>
          <w:lang w:eastAsia="de-DE"/>
        </w:rPr>
      </w:pPr>
    </w:p>
    <w:p w14:paraId="257A7376" w14:textId="77777777" w:rsidR="00F6737A" w:rsidRDefault="00F6737A">
      <w:pPr>
        <w:rPr>
          <w:rFonts w:eastAsia="Times New Roman" w:cstheme="minorHAnsi"/>
          <w:color w:val="000000"/>
          <w:lang w:eastAsia="de-DE"/>
        </w:rPr>
      </w:pPr>
      <w:r>
        <w:rPr>
          <w:rFonts w:eastAsia="Times New Roman" w:cstheme="minorHAnsi"/>
          <w:color w:val="000000"/>
          <w:lang w:eastAsia="de-DE"/>
        </w:rPr>
        <w:br w:type="page"/>
      </w:r>
    </w:p>
    <w:p w14:paraId="65AC364E" w14:textId="77777777" w:rsidR="00F6737A" w:rsidRPr="00F6737A" w:rsidRDefault="00F6737A" w:rsidP="00F6737A">
      <w:pPr>
        <w:spacing w:after="0" w:line="240" w:lineRule="auto"/>
        <w:rPr>
          <w:rFonts w:eastAsia="Times New Roman" w:cstheme="minorHAnsi"/>
          <w:color w:val="000000"/>
          <w:lang w:eastAsia="de-DE"/>
        </w:rPr>
      </w:pPr>
      <w:r w:rsidRPr="00F6737A">
        <w:rPr>
          <w:rFonts w:eastAsia="Times New Roman" w:cstheme="minorHAnsi"/>
          <w:color w:val="000000"/>
          <w:lang w:eastAsia="de-DE"/>
        </w:rPr>
        <w:lastRenderedPageBreak/>
        <w:t xml:space="preserve">Hannah strahlt über das ganze Gesicht: </w:t>
      </w:r>
    </w:p>
    <w:p w14:paraId="1AAC3045"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color w:val="000000"/>
          <w:lang w:eastAsia="de-DE"/>
        </w:rPr>
        <w:t>„Es ist genau, wie Jesus gesagt hat:</w:t>
      </w:r>
      <w:r w:rsidRPr="00F6737A">
        <w:rPr>
          <w:rFonts w:eastAsia="Times New Roman" w:cstheme="minorHAnsi"/>
          <w:iCs/>
          <w:color w:val="000000"/>
          <w:lang w:eastAsia="de-DE"/>
        </w:rPr>
        <w:t xml:space="preserve"> </w:t>
      </w:r>
    </w:p>
    <w:p w14:paraId="5AC48A0D"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 xml:space="preserve">Wenn wir in seinem Namen Brot und Saft teilen, </w:t>
      </w:r>
    </w:p>
    <w:p w14:paraId="40F0FD66"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 xml:space="preserve">wenn wir uns an ihn erinnern, ist Platz in unserer Mitte. </w:t>
      </w:r>
    </w:p>
    <w:p w14:paraId="78360260"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Für Jesus, für uns und für alle, die dazukommen möchten.</w:t>
      </w:r>
    </w:p>
    <w:p w14:paraId="4B06124A"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 xml:space="preserve">So wird es sein, egal wo wir sind. </w:t>
      </w:r>
    </w:p>
    <w:p w14:paraId="42F86CA3" w14:textId="77777777" w:rsidR="00F6737A" w:rsidRPr="00F6737A" w:rsidRDefault="00F6737A" w:rsidP="00F6737A">
      <w:pPr>
        <w:spacing w:after="0" w:line="240" w:lineRule="auto"/>
        <w:rPr>
          <w:rFonts w:eastAsia="Times New Roman" w:cstheme="minorHAnsi"/>
          <w:iCs/>
          <w:color w:val="000000"/>
          <w:lang w:eastAsia="de-DE"/>
        </w:rPr>
      </w:pPr>
      <w:r w:rsidRPr="00F6737A">
        <w:rPr>
          <w:rFonts w:eastAsia="Times New Roman" w:cstheme="minorHAnsi"/>
          <w:iCs/>
          <w:color w:val="000000"/>
          <w:lang w:eastAsia="de-DE"/>
        </w:rPr>
        <w:t xml:space="preserve">So wird es sein, heute und morgen. Und jeden Tag. </w:t>
      </w:r>
    </w:p>
    <w:p w14:paraId="4F6C7531" w14:textId="77777777" w:rsidR="00F6737A" w:rsidRPr="00F6737A" w:rsidRDefault="00F6737A" w:rsidP="00F6737A">
      <w:pPr>
        <w:spacing w:after="0" w:line="240" w:lineRule="auto"/>
        <w:rPr>
          <w:rFonts w:eastAsia="Times New Roman" w:cstheme="minorHAnsi"/>
          <w:color w:val="000000"/>
          <w:lang w:eastAsia="de-DE"/>
        </w:rPr>
      </w:pPr>
      <w:r w:rsidRPr="00F6737A">
        <w:rPr>
          <w:rFonts w:eastAsia="Times New Roman" w:cstheme="minorHAnsi"/>
          <w:iCs/>
          <w:color w:val="000000"/>
          <w:lang w:eastAsia="de-DE"/>
        </w:rPr>
        <w:t>Unsere Zeit mit Jesus ist nicht zu Ende. Sie geht weiter.“</w:t>
      </w:r>
    </w:p>
    <w:p w14:paraId="0ED8B9B0" w14:textId="77777777" w:rsidR="00F6737A" w:rsidRPr="00F6737A" w:rsidRDefault="00F6737A" w:rsidP="00F6737A">
      <w:pPr>
        <w:pStyle w:val="KeinLeerraum"/>
        <w:rPr>
          <w:rFonts w:cstheme="minorHAnsi"/>
          <w:b/>
        </w:rPr>
      </w:pPr>
    </w:p>
    <w:p w14:paraId="2B584318" w14:textId="77777777" w:rsidR="00F6737A" w:rsidRPr="00F6737A" w:rsidRDefault="00F6737A" w:rsidP="00F6737A">
      <w:pPr>
        <w:pStyle w:val="KeinLeerraum"/>
        <w:rPr>
          <w:rFonts w:cstheme="minorHAnsi"/>
          <w:b/>
        </w:rPr>
      </w:pPr>
      <w:r w:rsidRPr="00F6737A">
        <w:rPr>
          <w:rFonts w:cstheme="minorHAnsi"/>
          <w:b/>
        </w:rPr>
        <w:t>Abendmahlslied</w:t>
      </w:r>
    </w:p>
    <w:p w14:paraId="7412C55C" w14:textId="77777777" w:rsidR="00F6737A" w:rsidRPr="00F6737A" w:rsidRDefault="00F6737A" w:rsidP="00F6737A">
      <w:pPr>
        <w:pStyle w:val="KeinLeerraum"/>
      </w:pPr>
      <w:proofErr w:type="spellStart"/>
      <w:r w:rsidRPr="00F6737A">
        <w:t>EGplus</w:t>
      </w:r>
      <w:proofErr w:type="spellEnd"/>
      <w:r w:rsidRPr="00F6737A">
        <w:t xml:space="preserve"> 62 „So soll es sein – Ich bin das Brot“</w:t>
      </w:r>
    </w:p>
    <w:p w14:paraId="0F2A4BDE" w14:textId="77777777" w:rsidR="00F6737A" w:rsidRPr="00F6737A" w:rsidRDefault="00F6737A" w:rsidP="00F6737A">
      <w:pPr>
        <w:pStyle w:val="KeinLeerraum"/>
        <w:rPr>
          <w:i/>
        </w:rPr>
      </w:pPr>
      <w:r w:rsidRPr="00F6737A">
        <w:rPr>
          <w:i/>
        </w:rPr>
        <w:t>alternativ:</w:t>
      </w:r>
    </w:p>
    <w:p w14:paraId="64AD376C" w14:textId="77777777" w:rsidR="00F6737A" w:rsidRPr="00F6737A" w:rsidRDefault="00F6737A" w:rsidP="00F6737A">
      <w:pPr>
        <w:pStyle w:val="KeinLeerraum"/>
        <w:rPr>
          <w:i/>
        </w:rPr>
      </w:pPr>
      <w:r w:rsidRPr="00F6737A">
        <w:rPr>
          <w:i/>
        </w:rPr>
        <w:t xml:space="preserve">MKL 2 Nr. 25 „Du bist heilig, du bringst Heil“ </w:t>
      </w:r>
    </w:p>
    <w:p w14:paraId="643417C7" w14:textId="77777777" w:rsidR="00F6737A" w:rsidRPr="00F6737A" w:rsidRDefault="00F6737A" w:rsidP="00F6737A">
      <w:pPr>
        <w:pStyle w:val="KeinLeerraum"/>
        <w:rPr>
          <w:i/>
        </w:rPr>
      </w:pPr>
      <w:r w:rsidRPr="00F6737A">
        <w:rPr>
          <w:i/>
        </w:rPr>
        <w:t xml:space="preserve">MKL 2 Nr. 128 „Wir teilen Brot“ </w:t>
      </w:r>
    </w:p>
    <w:p w14:paraId="3D811C90" w14:textId="77777777" w:rsidR="00F6737A" w:rsidRPr="00F6737A" w:rsidRDefault="00F6737A" w:rsidP="00F6737A">
      <w:pPr>
        <w:pStyle w:val="KeinLeerraum"/>
        <w:rPr>
          <w:i/>
        </w:rPr>
      </w:pPr>
      <w:r w:rsidRPr="00F6737A">
        <w:rPr>
          <w:i/>
        </w:rPr>
        <w:t xml:space="preserve">EG 229 „Kommt mit Gaben und Lobgesang“ </w:t>
      </w:r>
    </w:p>
    <w:p w14:paraId="1D31900A" w14:textId="77777777" w:rsidR="00F6737A" w:rsidRPr="00F6737A" w:rsidRDefault="00F6737A" w:rsidP="00F6737A">
      <w:pPr>
        <w:pStyle w:val="KeinLeerraum"/>
        <w:rPr>
          <w:rFonts w:cstheme="minorHAnsi"/>
          <w:b/>
          <w:i/>
        </w:rPr>
      </w:pPr>
      <w:r w:rsidRPr="00F6737A">
        <w:rPr>
          <w:i/>
        </w:rPr>
        <w:t>MKL 3 Nr. 108 Strophe a) „Wir teilen miteinander“</w:t>
      </w:r>
    </w:p>
    <w:p w14:paraId="116F8D4D" w14:textId="77777777" w:rsidR="00F6737A" w:rsidRPr="00F6737A" w:rsidRDefault="00F6737A" w:rsidP="00F6737A">
      <w:pPr>
        <w:pStyle w:val="KeinLeerraum"/>
        <w:rPr>
          <w:rFonts w:cstheme="minorHAnsi"/>
          <w:b/>
        </w:rPr>
      </w:pPr>
    </w:p>
    <w:p w14:paraId="7F8C8940" w14:textId="77777777" w:rsidR="00F6737A" w:rsidRPr="00F6737A" w:rsidRDefault="00F6737A" w:rsidP="00F6737A">
      <w:pPr>
        <w:pStyle w:val="KeinLeerraum"/>
        <w:rPr>
          <w:rFonts w:cstheme="minorHAnsi"/>
          <w:b/>
        </w:rPr>
      </w:pPr>
      <w:r w:rsidRPr="00F6737A">
        <w:rPr>
          <w:rFonts w:cstheme="minorHAnsi"/>
          <w:b/>
        </w:rPr>
        <w:t>Hinführung zum gemeinsamen Tischmahl</w:t>
      </w:r>
    </w:p>
    <w:p w14:paraId="4D7A6AFD" w14:textId="77777777" w:rsidR="00F6737A" w:rsidRPr="00F6737A" w:rsidRDefault="00F6737A" w:rsidP="00F6737A">
      <w:pPr>
        <w:pStyle w:val="KeinLeerraum"/>
        <w:rPr>
          <w:rFonts w:cstheme="minorHAnsi"/>
        </w:rPr>
      </w:pPr>
      <w:r w:rsidRPr="00F6737A">
        <w:rPr>
          <w:rFonts w:cstheme="minorHAnsi"/>
        </w:rPr>
        <w:t>So soll es sein. So wird es sein. Auch heute.</w:t>
      </w:r>
    </w:p>
    <w:p w14:paraId="6C6746CC" w14:textId="77777777" w:rsidR="00F6737A" w:rsidRPr="00F6737A" w:rsidRDefault="00F6737A" w:rsidP="00F6737A">
      <w:pPr>
        <w:pStyle w:val="KeinLeerraum"/>
        <w:rPr>
          <w:rFonts w:cstheme="minorHAnsi"/>
          <w:i/>
        </w:rPr>
      </w:pPr>
      <w:r w:rsidRPr="00F6737A">
        <w:rPr>
          <w:rFonts w:cstheme="minorHAnsi"/>
        </w:rPr>
        <w:t xml:space="preserve">Hier in </w:t>
      </w:r>
      <w:r w:rsidRPr="00F6737A">
        <w:rPr>
          <w:rFonts w:cstheme="minorHAnsi"/>
          <w:i/>
        </w:rPr>
        <w:t>(Namen des Ortes und des Nachbarschaftsraumes nennen).</w:t>
      </w:r>
    </w:p>
    <w:p w14:paraId="5113E69C" w14:textId="77777777" w:rsidR="00F6737A" w:rsidRPr="00F6737A" w:rsidRDefault="00F6737A" w:rsidP="00F6737A">
      <w:pPr>
        <w:pStyle w:val="KeinLeerraum"/>
        <w:rPr>
          <w:rFonts w:cstheme="minorHAnsi"/>
        </w:rPr>
      </w:pPr>
      <w:r w:rsidRPr="00F6737A">
        <w:rPr>
          <w:rFonts w:cstheme="minorHAnsi"/>
        </w:rPr>
        <w:t>Wir teilen Brot und Saft miteinander.</w:t>
      </w:r>
    </w:p>
    <w:p w14:paraId="0382DB19" w14:textId="77777777" w:rsidR="00F6737A" w:rsidRPr="00F6737A" w:rsidRDefault="00F6737A" w:rsidP="00F6737A">
      <w:pPr>
        <w:pStyle w:val="KeinLeerraum"/>
        <w:rPr>
          <w:rFonts w:cstheme="minorHAnsi"/>
        </w:rPr>
      </w:pPr>
      <w:r w:rsidRPr="00F6737A">
        <w:rPr>
          <w:rFonts w:cstheme="minorHAnsi"/>
        </w:rPr>
        <w:t>Jesus lädt uns ein.</w:t>
      </w:r>
    </w:p>
    <w:p w14:paraId="4E1BFB30" w14:textId="77777777" w:rsidR="00F6737A" w:rsidRPr="00F6737A" w:rsidRDefault="00F6737A" w:rsidP="00F6737A">
      <w:pPr>
        <w:pStyle w:val="KeinLeerraum"/>
        <w:rPr>
          <w:rFonts w:cstheme="minorHAnsi"/>
        </w:rPr>
      </w:pPr>
      <w:r w:rsidRPr="00F6737A">
        <w:rPr>
          <w:rFonts w:cstheme="minorHAnsi"/>
        </w:rPr>
        <w:t>Sein Platz ist mitten unter uns.</w:t>
      </w:r>
    </w:p>
    <w:p w14:paraId="2280479E" w14:textId="77777777" w:rsidR="00F6737A" w:rsidRPr="00F6737A" w:rsidRDefault="00F6737A" w:rsidP="00F6737A">
      <w:pPr>
        <w:pStyle w:val="KeinLeerraum"/>
        <w:rPr>
          <w:rFonts w:cstheme="minorHAnsi"/>
        </w:rPr>
      </w:pPr>
    </w:p>
    <w:p w14:paraId="2E483072" w14:textId="77777777" w:rsidR="00F6737A" w:rsidRPr="00F6737A" w:rsidRDefault="00F6737A" w:rsidP="00F6737A">
      <w:pPr>
        <w:pStyle w:val="KeinLeerraum"/>
        <w:rPr>
          <w:rFonts w:cstheme="minorHAnsi"/>
        </w:rPr>
      </w:pPr>
      <w:r w:rsidRPr="00F6737A">
        <w:rPr>
          <w:rFonts w:cstheme="minorHAnsi"/>
        </w:rPr>
        <w:t>Alles, was sie, was ihr für die Mahlfeier benötigt, findet ihr in den Picknickkörben.</w:t>
      </w:r>
    </w:p>
    <w:p w14:paraId="22775A29" w14:textId="77777777" w:rsidR="00F6737A" w:rsidRPr="00F6737A" w:rsidRDefault="00F6737A" w:rsidP="00F6737A">
      <w:pPr>
        <w:pStyle w:val="KeinLeerraum"/>
        <w:rPr>
          <w:rFonts w:cstheme="minorHAnsi"/>
        </w:rPr>
      </w:pPr>
      <w:r w:rsidRPr="00F6737A">
        <w:rPr>
          <w:rFonts w:cstheme="minorHAnsi"/>
        </w:rPr>
        <w:t>Pro Gruppe auf einer Picknickdecke gibt es einen Korb.</w:t>
      </w:r>
    </w:p>
    <w:p w14:paraId="57CA9B14" w14:textId="77777777" w:rsidR="00F6737A" w:rsidRPr="00F6737A" w:rsidRDefault="00F6737A" w:rsidP="00F6737A">
      <w:pPr>
        <w:pStyle w:val="KeinLeerraum"/>
        <w:rPr>
          <w:rFonts w:cstheme="minorHAnsi"/>
        </w:rPr>
      </w:pPr>
      <w:r w:rsidRPr="00F6737A">
        <w:rPr>
          <w:rFonts w:cstheme="minorHAnsi"/>
        </w:rPr>
        <w:t>In jedem Korb liegt eine Anleitung.</w:t>
      </w:r>
    </w:p>
    <w:p w14:paraId="12AC3359" w14:textId="77777777" w:rsidR="00F6737A" w:rsidRPr="00F6737A" w:rsidRDefault="00F6737A" w:rsidP="00F6737A">
      <w:pPr>
        <w:pStyle w:val="KeinLeerraum"/>
        <w:rPr>
          <w:rFonts w:cstheme="minorHAnsi"/>
        </w:rPr>
      </w:pPr>
      <w:r w:rsidRPr="00F6737A">
        <w:rPr>
          <w:rFonts w:cstheme="minorHAnsi"/>
        </w:rPr>
        <w:t>Dort steht, was zu tun und was zu sagen ist.</w:t>
      </w:r>
    </w:p>
    <w:p w14:paraId="733A9214" w14:textId="77777777" w:rsidR="00F6737A" w:rsidRPr="00F6737A" w:rsidRDefault="00F6737A" w:rsidP="00F6737A">
      <w:pPr>
        <w:pStyle w:val="KeinLeerraum"/>
        <w:rPr>
          <w:rFonts w:cstheme="minorHAnsi"/>
        </w:rPr>
      </w:pPr>
      <w:r w:rsidRPr="00F6737A">
        <w:rPr>
          <w:rFonts w:cstheme="minorHAnsi"/>
        </w:rPr>
        <w:t>Jede Gruppe bestimmt eine Person, die vorliest.</w:t>
      </w:r>
    </w:p>
    <w:p w14:paraId="290304AD" w14:textId="77777777" w:rsidR="00F6737A" w:rsidRPr="00F6737A" w:rsidRDefault="00F6737A" w:rsidP="00F6737A">
      <w:pPr>
        <w:pStyle w:val="KeinLeerraum"/>
        <w:rPr>
          <w:rFonts w:cstheme="minorHAnsi"/>
        </w:rPr>
      </w:pPr>
      <w:r w:rsidRPr="00F6737A">
        <w:rPr>
          <w:rFonts w:cstheme="minorHAnsi"/>
        </w:rPr>
        <w:t>Die anderen übernehmen eine der beschriebenen Aufgaben.</w:t>
      </w:r>
    </w:p>
    <w:p w14:paraId="73D71A9D" w14:textId="77777777" w:rsidR="00F6737A" w:rsidRPr="00F6737A" w:rsidRDefault="00F6737A" w:rsidP="00F6737A">
      <w:pPr>
        <w:pStyle w:val="KeinLeerraum"/>
        <w:rPr>
          <w:rFonts w:cstheme="minorHAnsi"/>
        </w:rPr>
      </w:pPr>
    </w:p>
    <w:p w14:paraId="1E24FAF7" w14:textId="77777777" w:rsidR="00F6737A" w:rsidRPr="00F6737A" w:rsidRDefault="00F6737A" w:rsidP="00F6737A">
      <w:pPr>
        <w:pStyle w:val="KeinLeerraum"/>
        <w:rPr>
          <w:rFonts w:cstheme="minorHAnsi"/>
        </w:rPr>
      </w:pPr>
      <w:r w:rsidRPr="00F6737A">
        <w:rPr>
          <w:rFonts w:cstheme="minorHAnsi"/>
          <w:b/>
        </w:rPr>
        <w:t>Mahlfeier</w:t>
      </w:r>
      <w:r w:rsidRPr="00F6737A">
        <w:rPr>
          <w:rFonts w:cstheme="minorHAnsi"/>
        </w:rPr>
        <w:t xml:space="preserve"> mit Picknickkörben (</w:t>
      </w:r>
      <w:r w:rsidRPr="00F6737A">
        <w:rPr>
          <w:rFonts w:cstheme="minorHAnsi"/>
          <w:i/>
        </w:rPr>
        <w:t>Die liturgischen Texte liegen in den Picknickkörben</w:t>
      </w:r>
      <w:r w:rsidRPr="00F6737A">
        <w:rPr>
          <w:rFonts w:cstheme="minorHAnsi"/>
        </w:rPr>
        <w:t>)</w:t>
      </w:r>
    </w:p>
    <w:p w14:paraId="0BBC8803" w14:textId="77777777" w:rsidR="00F6737A" w:rsidRPr="00F6737A" w:rsidRDefault="00F6737A" w:rsidP="00F6737A">
      <w:pPr>
        <w:pStyle w:val="KeinLeerraum"/>
        <w:ind w:left="720"/>
        <w:rPr>
          <w:rFonts w:cstheme="minorHAnsi"/>
        </w:rPr>
      </w:pPr>
    </w:p>
    <w:p w14:paraId="5ABA89FE" w14:textId="77777777" w:rsidR="00F6737A" w:rsidRPr="00F6737A" w:rsidRDefault="00F6737A" w:rsidP="00F6737A">
      <w:pPr>
        <w:pStyle w:val="KeinLeerraum"/>
        <w:ind w:left="360" w:firstLine="348"/>
        <w:rPr>
          <w:rFonts w:cstheme="minorHAnsi"/>
          <w:i/>
        </w:rPr>
      </w:pPr>
      <w:r w:rsidRPr="00F6737A">
        <w:rPr>
          <w:rFonts w:cstheme="minorHAnsi"/>
          <w:i/>
        </w:rPr>
        <w:t>Einer/Eine liest vor:</w:t>
      </w:r>
    </w:p>
    <w:p w14:paraId="414CCA3D" w14:textId="77777777" w:rsidR="00F6737A" w:rsidRPr="00F6737A" w:rsidRDefault="00F6737A" w:rsidP="00F6737A">
      <w:pPr>
        <w:pStyle w:val="KeinLeerraum"/>
        <w:ind w:left="360" w:firstLine="348"/>
        <w:rPr>
          <w:rFonts w:cstheme="minorHAnsi"/>
        </w:rPr>
      </w:pPr>
      <w:r w:rsidRPr="00F6737A">
        <w:rPr>
          <w:rFonts w:cstheme="minorHAnsi"/>
        </w:rPr>
        <w:t>Wir sind auf dem Weg.</w:t>
      </w:r>
    </w:p>
    <w:p w14:paraId="39F74E64" w14:textId="77777777" w:rsidR="00F6737A" w:rsidRPr="00F6737A" w:rsidRDefault="00F6737A" w:rsidP="00F6737A">
      <w:pPr>
        <w:pStyle w:val="KeinLeerraum"/>
        <w:ind w:left="360" w:firstLine="348"/>
        <w:rPr>
          <w:rFonts w:cstheme="minorHAnsi"/>
        </w:rPr>
      </w:pPr>
      <w:r w:rsidRPr="00F6737A">
        <w:rPr>
          <w:rFonts w:cstheme="minorHAnsi"/>
        </w:rPr>
        <w:t>In den Gemeinden.</w:t>
      </w:r>
    </w:p>
    <w:p w14:paraId="5F873010" w14:textId="77777777" w:rsidR="00F6737A" w:rsidRPr="00F6737A" w:rsidRDefault="00F6737A" w:rsidP="00F6737A">
      <w:pPr>
        <w:pStyle w:val="KeinLeerraum"/>
        <w:ind w:left="360" w:firstLine="348"/>
        <w:rPr>
          <w:rFonts w:cstheme="minorHAnsi"/>
        </w:rPr>
      </w:pPr>
      <w:r w:rsidRPr="00F6737A">
        <w:rPr>
          <w:rFonts w:cstheme="minorHAnsi"/>
        </w:rPr>
        <w:t>Im Nachbarschaftsraum.</w:t>
      </w:r>
    </w:p>
    <w:p w14:paraId="604BB891" w14:textId="77777777" w:rsidR="00F6737A" w:rsidRPr="00F6737A" w:rsidRDefault="00F6737A" w:rsidP="00F6737A">
      <w:pPr>
        <w:pStyle w:val="KeinLeerraum"/>
        <w:ind w:left="360" w:firstLine="348"/>
        <w:rPr>
          <w:rFonts w:cstheme="minorHAnsi"/>
        </w:rPr>
      </w:pPr>
      <w:r w:rsidRPr="00F6737A">
        <w:rPr>
          <w:rFonts w:cstheme="minorHAnsi"/>
        </w:rPr>
        <w:t>In der Stadt/in der Region.</w:t>
      </w:r>
    </w:p>
    <w:p w14:paraId="53F47BF3" w14:textId="77777777" w:rsidR="00F6737A" w:rsidRPr="00F6737A" w:rsidRDefault="00F6737A" w:rsidP="00F6737A">
      <w:pPr>
        <w:pStyle w:val="KeinLeerraum"/>
        <w:ind w:left="360" w:firstLine="348"/>
        <w:rPr>
          <w:rFonts w:cstheme="minorHAnsi"/>
        </w:rPr>
      </w:pPr>
      <w:r w:rsidRPr="00F6737A">
        <w:rPr>
          <w:rFonts w:cstheme="minorHAnsi"/>
        </w:rPr>
        <w:t>Wir gehen gemeinsam.</w:t>
      </w:r>
    </w:p>
    <w:p w14:paraId="6543FAFB" w14:textId="77777777" w:rsidR="00F6737A" w:rsidRPr="00F6737A" w:rsidRDefault="00F6737A" w:rsidP="00F6737A">
      <w:pPr>
        <w:pStyle w:val="KeinLeerraum"/>
        <w:ind w:left="360" w:firstLine="348"/>
        <w:rPr>
          <w:rFonts w:cstheme="minorHAnsi"/>
        </w:rPr>
      </w:pPr>
      <w:r w:rsidRPr="00F6737A">
        <w:rPr>
          <w:rFonts w:cstheme="minorHAnsi"/>
        </w:rPr>
        <w:t>Die ersten Schritte sind getan.</w:t>
      </w:r>
    </w:p>
    <w:p w14:paraId="7C0069FD" w14:textId="77777777" w:rsidR="00F6737A" w:rsidRPr="00F6737A" w:rsidRDefault="00F6737A" w:rsidP="00F6737A">
      <w:pPr>
        <w:pStyle w:val="KeinLeerraum"/>
        <w:ind w:left="360" w:firstLine="348"/>
        <w:rPr>
          <w:rFonts w:cstheme="minorHAnsi"/>
        </w:rPr>
      </w:pPr>
      <w:r w:rsidRPr="00F6737A">
        <w:rPr>
          <w:rFonts w:cstheme="minorHAnsi"/>
        </w:rPr>
        <w:t>Jetzt machen wir eine Pause.</w:t>
      </w:r>
    </w:p>
    <w:p w14:paraId="36EF03F3" w14:textId="77777777" w:rsidR="00F6737A" w:rsidRPr="00F6737A" w:rsidRDefault="00F6737A" w:rsidP="00F6737A">
      <w:pPr>
        <w:pStyle w:val="KeinLeerraum"/>
        <w:ind w:left="360" w:firstLine="348"/>
        <w:rPr>
          <w:rFonts w:cstheme="minorHAnsi"/>
        </w:rPr>
      </w:pPr>
      <w:r w:rsidRPr="00F6737A">
        <w:rPr>
          <w:rFonts w:cstheme="minorHAnsi"/>
        </w:rPr>
        <w:t>Wir stärken uns.</w:t>
      </w:r>
    </w:p>
    <w:p w14:paraId="0A7750A1" w14:textId="77777777" w:rsidR="00F6737A" w:rsidRPr="00F6737A" w:rsidRDefault="00F6737A" w:rsidP="00F6737A">
      <w:pPr>
        <w:pStyle w:val="KeinLeerraum"/>
        <w:ind w:left="360" w:firstLine="348"/>
        <w:rPr>
          <w:rFonts w:cstheme="minorHAnsi"/>
        </w:rPr>
      </w:pPr>
      <w:r w:rsidRPr="00F6737A">
        <w:rPr>
          <w:rFonts w:cstheme="minorHAnsi"/>
        </w:rPr>
        <w:t>Mit guten Worten.</w:t>
      </w:r>
    </w:p>
    <w:p w14:paraId="1E5CF1AE" w14:textId="77777777" w:rsidR="00F6737A" w:rsidRPr="00F6737A" w:rsidRDefault="00F6737A" w:rsidP="00F6737A">
      <w:pPr>
        <w:pStyle w:val="KeinLeerraum"/>
        <w:ind w:left="360" w:firstLine="348"/>
        <w:rPr>
          <w:rFonts w:cstheme="minorHAnsi"/>
        </w:rPr>
      </w:pPr>
      <w:r w:rsidRPr="00F6737A">
        <w:rPr>
          <w:rFonts w:cstheme="minorHAnsi"/>
        </w:rPr>
        <w:t>Mit Brot und Saft.</w:t>
      </w:r>
    </w:p>
    <w:p w14:paraId="6EB054BC" w14:textId="77777777" w:rsidR="00F6737A" w:rsidRPr="00F6737A" w:rsidRDefault="00F6737A" w:rsidP="00F6737A">
      <w:pPr>
        <w:pStyle w:val="KeinLeerraum"/>
        <w:ind w:left="360" w:firstLine="348"/>
        <w:rPr>
          <w:rFonts w:cstheme="minorHAnsi"/>
        </w:rPr>
      </w:pPr>
    </w:p>
    <w:p w14:paraId="7DAF96CC" w14:textId="77777777" w:rsidR="00F6737A" w:rsidRPr="00F6737A" w:rsidRDefault="00F6737A" w:rsidP="00F6737A">
      <w:pPr>
        <w:pStyle w:val="KeinLeerraum"/>
        <w:ind w:left="360" w:firstLine="348"/>
        <w:rPr>
          <w:rFonts w:cstheme="minorHAnsi"/>
        </w:rPr>
      </w:pPr>
      <w:r w:rsidRPr="00F6737A">
        <w:rPr>
          <w:rFonts w:cstheme="minorHAnsi"/>
        </w:rPr>
        <w:t>Als erstes decken wir den Tisch.</w:t>
      </w:r>
    </w:p>
    <w:p w14:paraId="5438FC88" w14:textId="77777777" w:rsidR="00F6737A" w:rsidRPr="00F6737A" w:rsidRDefault="00F6737A" w:rsidP="00F6737A">
      <w:pPr>
        <w:pStyle w:val="KeinLeerraum"/>
        <w:ind w:left="360" w:firstLine="348"/>
        <w:rPr>
          <w:rFonts w:cstheme="minorHAnsi"/>
        </w:rPr>
      </w:pPr>
      <w:r w:rsidRPr="00F6737A">
        <w:rPr>
          <w:rFonts w:cstheme="minorHAnsi"/>
        </w:rPr>
        <w:t>Alles was wir brauchen, ist in dem Korb.</w:t>
      </w:r>
    </w:p>
    <w:p w14:paraId="293CC0F4" w14:textId="77777777" w:rsidR="00F6737A" w:rsidRPr="00F6737A" w:rsidRDefault="00F6737A" w:rsidP="00F6737A">
      <w:pPr>
        <w:pStyle w:val="KeinLeerraum"/>
        <w:ind w:left="360" w:firstLine="348"/>
        <w:rPr>
          <w:rFonts w:cstheme="minorHAnsi"/>
        </w:rPr>
      </w:pPr>
    </w:p>
    <w:p w14:paraId="1AC3186D" w14:textId="77777777" w:rsidR="00F6737A" w:rsidRPr="00F6737A" w:rsidRDefault="00F6737A" w:rsidP="00F6737A">
      <w:pPr>
        <w:pStyle w:val="KeinLeerraum"/>
        <w:ind w:left="1068" w:firstLine="348"/>
        <w:rPr>
          <w:rFonts w:cstheme="minorHAnsi"/>
        </w:rPr>
      </w:pPr>
      <w:r w:rsidRPr="00F6737A">
        <w:rPr>
          <w:rFonts w:cstheme="minorHAnsi"/>
          <w:i/>
        </w:rPr>
        <w:t>Der Korb wird geöffnet</w:t>
      </w:r>
      <w:r w:rsidRPr="00F6737A">
        <w:rPr>
          <w:rFonts w:cstheme="minorHAnsi"/>
        </w:rPr>
        <w:t>.</w:t>
      </w:r>
    </w:p>
    <w:p w14:paraId="498CC186" w14:textId="77777777" w:rsidR="00F6737A" w:rsidRPr="00F6737A" w:rsidRDefault="00F6737A" w:rsidP="00F6737A">
      <w:pPr>
        <w:pStyle w:val="KeinLeerraum"/>
        <w:ind w:left="1068" w:firstLine="348"/>
        <w:rPr>
          <w:rFonts w:cstheme="minorHAnsi"/>
        </w:rPr>
      </w:pPr>
      <w:r w:rsidRPr="00F6737A">
        <w:rPr>
          <w:rFonts w:cstheme="minorHAnsi"/>
          <w:i/>
        </w:rPr>
        <w:t>Langsam weiterlesen</w:t>
      </w:r>
      <w:r w:rsidRPr="00F6737A">
        <w:rPr>
          <w:rFonts w:cstheme="minorHAnsi"/>
        </w:rPr>
        <w:t xml:space="preserve">. </w:t>
      </w:r>
    </w:p>
    <w:p w14:paraId="37E906CD" w14:textId="77777777" w:rsidR="00F6737A" w:rsidRPr="00F6737A" w:rsidRDefault="00F6737A" w:rsidP="00F6737A">
      <w:pPr>
        <w:pStyle w:val="KeinLeerraum"/>
        <w:ind w:left="1068" w:firstLine="348"/>
        <w:rPr>
          <w:rFonts w:cstheme="minorHAnsi"/>
          <w:i/>
        </w:rPr>
      </w:pPr>
      <w:r w:rsidRPr="00F6737A">
        <w:rPr>
          <w:rFonts w:cstheme="minorHAnsi"/>
          <w:i/>
        </w:rPr>
        <w:t>Kurz warten, bis die jeweilige Aufgabe erfüllt ist.</w:t>
      </w:r>
    </w:p>
    <w:p w14:paraId="01B6A724" w14:textId="77777777" w:rsidR="00F6737A" w:rsidRPr="00F6737A" w:rsidRDefault="00F6737A" w:rsidP="00F6737A">
      <w:pPr>
        <w:pStyle w:val="KeinLeerraum"/>
        <w:ind w:left="360" w:firstLine="348"/>
        <w:rPr>
          <w:rFonts w:cstheme="minorHAnsi"/>
        </w:rPr>
      </w:pPr>
    </w:p>
    <w:p w14:paraId="5736BA30" w14:textId="77777777" w:rsidR="00F6737A" w:rsidRDefault="00F6737A">
      <w:pPr>
        <w:rPr>
          <w:rFonts w:cstheme="minorHAnsi"/>
        </w:rPr>
      </w:pPr>
      <w:r>
        <w:rPr>
          <w:rFonts w:cstheme="minorHAnsi"/>
        </w:rPr>
        <w:br w:type="page"/>
      </w:r>
    </w:p>
    <w:p w14:paraId="6991A06C" w14:textId="77777777" w:rsidR="00F6737A" w:rsidRPr="00F6737A" w:rsidRDefault="00F6737A" w:rsidP="00F6737A">
      <w:pPr>
        <w:pStyle w:val="KeinLeerraum"/>
        <w:ind w:left="360" w:firstLine="348"/>
        <w:rPr>
          <w:rFonts w:cstheme="minorHAnsi"/>
        </w:rPr>
      </w:pPr>
      <w:r w:rsidRPr="00F6737A">
        <w:rPr>
          <w:rFonts w:cstheme="minorHAnsi"/>
        </w:rPr>
        <w:lastRenderedPageBreak/>
        <w:t>Eine/r von Euch legt die kleine Tischdecke in die Mitte.</w:t>
      </w:r>
    </w:p>
    <w:p w14:paraId="12C4500A" w14:textId="77777777" w:rsidR="00F6737A" w:rsidRPr="00F6737A" w:rsidRDefault="00F6737A" w:rsidP="00F6737A">
      <w:pPr>
        <w:pStyle w:val="KeinLeerraum"/>
        <w:ind w:left="360" w:firstLine="348"/>
        <w:rPr>
          <w:rFonts w:cstheme="minorHAnsi"/>
        </w:rPr>
      </w:pPr>
      <w:r w:rsidRPr="00F6737A">
        <w:rPr>
          <w:rFonts w:cstheme="minorHAnsi"/>
        </w:rPr>
        <w:t>Eine/r von Euch legt den Olivenzweig dazu.</w:t>
      </w:r>
    </w:p>
    <w:p w14:paraId="103F4C54" w14:textId="77777777" w:rsidR="00F6737A" w:rsidRPr="00F6737A" w:rsidRDefault="00F6737A" w:rsidP="00F6737A">
      <w:pPr>
        <w:pStyle w:val="KeinLeerraum"/>
        <w:ind w:left="360" w:firstLine="348"/>
        <w:rPr>
          <w:rFonts w:cstheme="minorHAnsi"/>
        </w:rPr>
      </w:pPr>
      <w:r w:rsidRPr="00F6737A">
        <w:rPr>
          <w:rFonts w:cstheme="minorHAnsi"/>
        </w:rPr>
        <w:t>Eine/r von Euch verteilt die kleinen Kelche/Becher/Gläser.</w:t>
      </w:r>
    </w:p>
    <w:p w14:paraId="675FEAEF" w14:textId="77777777" w:rsidR="00F6737A" w:rsidRPr="00F6737A" w:rsidRDefault="00F6737A" w:rsidP="00F6737A">
      <w:pPr>
        <w:pStyle w:val="KeinLeerraum"/>
        <w:ind w:left="360" w:firstLine="348"/>
        <w:rPr>
          <w:rFonts w:cstheme="minorHAnsi"/>
        </w:rPr>
      </w:pPr>
      <w:r w:rsidRPr="00F6737A">
        <w:rPr>
          <w:rFonts w:cstheme="minorHAnsi"/>
        </w:rPr>
        <w:t>Eine/r von Euch verteilt die Servietten.</w:t>
      </w:r>
    </w:p>
    <w:p w14:paraId="65C4CA68" w14:textId="77777777" w:rsidR="00F6737A" w:rsidRPr="00F6737A" w:rsidRDefault="00F6737A" w:rsidP="00F6737A">
      <w:pPr>
        <w:pStyle w:val="KeinLeerraum"/>
        <w:ind w:left="360" w:firstLine="348"/>
        <w:rPr>
          <w:rFonts w:cstheme="minorHAnsi"/>
        </w:rPr>
      </w:pPr>
      <w:r w:rsidRPr="00F6737A">
        <w:rPr>
          <w:rFonts w:cstheme="minorHAnsi"/>
        </w:rPr>
        <w:t>Eine/r von Euch geht zum Altar-Tisch und holt das Brot.</w:t>
      </w:r>
    </w:p>
    <w:p w14:paraId="4995F416" w14:textId="77777777" w:rsidR="00F6737A" w:rsidRPr="00F6737A" w:rsidRDefault="00F6737A" w:rsidP="00F6737A">
      <w:pPr>
        <w:pStyle w:val="KeinLeerraum"/>
        <w:ind w:left="708"/>
        <w:rPr>
          <w:rFonts w:cstheme="minorHAnsi"/>
        </w:rPr>
      </w:pPr>
      <w:r w:rsidRPr="00F6737A">
        <w:rPr>
          <w:rFonts w:cstheme="minorHAnsi"/>
        </w:rPr>
        <w:t>Eine/r von Euch geht zum Altar-Tisch und holt den Saft.</w:t>
      </w:r>
    </w:p>
    <w:p w14:paraId="18C1D6F2" w14:textId="77777777" w:rsidR="00F6737A" w:rsidRPr="00F6737A" w:rsidRDefault="00F6737A" w:rsidP="00F6737A">
      <w:pPr>
        <w:pStyle w:val="KeinLeerraum"/>
        <w:ind w:left="360" w:firstLine="348"/>
        <w:rPr>
          <w:rFonts w:cstheme="minorHAnsi"/>
        </w:rPr>
      </w:pPr>
      <w:r w:rsidRPr="00F6737A">
        <w:rPr>
          <w:rFonts w:cstheme="minorHAnsi"/>
        </w:rPr>
        <w:t>Eine/r von Euch legt den „Platz für Jesus“ (den weißen Kreis) in unsere Mitte.</w:t>
      </w:r>
    </w:p>
    <w:p w14:paraId="5F5FCB6B" w14:textId="77777777" w:rsidR="00F6737A" w:rsidRPr="00F6737A" w:rsidRDefault="00F6737A" w:rsidP="00F6737A">
      <w:pPr>
        <w:pStyle w:val="KeinLeerraum"/>
        <w:ind w:left="360" w:firstLine="348"/>
        <w:rPr>
          <w:rFonts w:cstheme="minorHAnsi"/>
        </w:rPr>
      </w:pPr>
    </w:p>
    <w:p w14:paraId="790BA8FA" w14:textId="77777777" w:rsidR="00F6737A" w:rsidRPr="00F6737A" w:rsidRDefault="00F6737A" w:rsidP="00F6737A">
      <w:pPr>
        <w:pStyle w:val="KeinLeerraum"/>
        <w:ind w:left="360" w:firstLine="348"/>
        <w:rPr>
          <w:rFonts w:cstheme="minorHAnsi"/>
        </w:rPr>
      </w:pPr>
      <w:r w:rsidRPr="00F6737A">
        <w:rPr>
          <w:rFonts w:cstheme="minorHAnsi"/>
        </w:rPr>
        <w:t>Wenn alles bereit ist, beginnt eine/r.</w:t>
      </w:r>
    </w:p>
    <w:p w14:paraId="4F5E683E" w14:textId="77777777" w:rsidR="00F6737A" w:rsidRPr="00F6737A" w:rsidRDefault="00F6737A" w:rsidP="00F6737A">
      <w:pPr>
        <w:pStyle w:val="KeinLeerraum"/>
        <w:ind w:left="360" w:firstLine="348"/>
        <w:rPr>
          <w:rFonts w:cstheme="minorHAnsi"/>
        </w:rPr>
      </w:pPr>
      <w:r w:rsidRPr="00F6737A">
        <w:rPr>
          <w:rFonts w:cstheme="minorHAnsi"/>
        </w:rPr>
        <w:t>Reicht der Nachbar*in mit den Worten „für dich“ den Korb mit Brot.</w:t>
      </w:r>
    </w:p>
    <w:p w14:paraId="73D2023D" w14:textId="77777777" w:rsidR="00F6737A" w:rsidRPr="00F6737A" w:rsidRDefault="00F6737A" w:rsidP="00F6737A">
      <w:pPr>
        <w:pStyle w:val="KeinLeerraum"/>
        <w:ind w:left="360" w:firstLine="348"/>
        <w:rPr>
          <w:rFonts w:cstheme="minorHAnsi"/>
        </w:rPr>
      </w:pPr>
      <w:r w:rsidRPr="00F6737A">
        <w:rPr>
          <w:rFonts w:cstheme="minorHAnsi"/>
        </w:rPr>
        <w:t xml:space="preserve">Diese/r reicht den Korb weiter. </w:t>
      </w:r>
    </w:p>
    <w:p w14:paraId="5AACD7B1" w14:textId="77777777" w:rsidR="00F6737A" w:rsidRPr="00F6737A" w:rsidRDefault="00F6737A" w:rsidP="00F6737A">
      <w:pPr>
        <w:pStyle w:val="KeinLeerraum"/>
        <w:ind w:left="360" w:firstLine="348"/>
        <w:rPr>
          <w:rFonts w:cstheme="minorHAnsi"/>
        </w:rPr>
      </w:pPr>
      <w:r w:rsidRPr="00F6737A">
        <w:rPr>
          <w:rFonts w:cstheme="minorHAnsi"/>
        </w:rPr>
        <w:t>Solange, bis alle ein Brotstück haben.</w:t>
      </w:r>
    </w:p>
    <w:p w14:paraId="33DB931E" w14:textId="77777777" w:rsidR="00F6737A" w:rsidRPr="00F6737A" w:rsidRDefault="00F6737A" w:rsidP="00F6737A">
      <w:pPr>
        <w:pStyle w:val="KeinLeerraum"/>
        <w:ind w:left="360" w:firstLine="348"/>
        <w:rPr>
          <w:rFonts w:cstheme="minorHAnsi"/>
        </w:rPr>
      </w:pPr>
    </w:p>
    <w:p w14:paraId="09A7BC5F" w14:textId="77777777" w:rsidR="00F6737A" w:rsidRPr="00F6737A" w:rsidRDefault="00F6737A" w:rsidP="00F6737A">
      <w:pPr>
        <w:pStyle w:val="KeinLeerraum"/>
        <w:ind w:left="360" w:firstLine="348"/>
        <w:rPr>
          <w:rFonts w:cstheme="minorHAnsi"/>
          <w:i/>
        </w:rPr>
      </w:pPr>
      <w:r w:rsidRPr="00F6737A">
        <w:rPr>
          <w:rFonts w:cstheme="minorHAnsi"/>
          <w:i/>
        </w:rPr>
        <w:tab/>
        <w:t>Das Brot wird dem/der Nachbarin mit den Worten „für dich“ gereicht.</w:t>
      </w:r>
    </w:p>
    <w:p w14:paraId="02F22D28" w14:textId="77777777" w:rsidR="00F6737A" w:rsidRPr="00F6737A" w:rsidRDefault="00F6737A" w:rsidP="00F6737A">
      <w:pPr>
        <w:pStyle w:val="KeinLeerraum"/>
        <w:ind w:left="360" w:firstLine="348"/>
        <w:rPr>
          <w:rFonts w:cstheme="minorHAnsi"/>
        </w:rPr>
      </w:pPr>
    </w:p>
    <w:p w14:paraId="1FBB0431" w14:textId="77777777" w:rsidR="00F6737A" w:rsidRPr="00F6737A" w:rsidRDefault="00F6737A" w:rsidP="00F6737A">
      <w:pPr>
        <w:pStyle w:val="KeinLeerraum"/>
        <w:ind w:left="708"/>
        <w:rPr>
          <w:rFonts w:cstheme="minorHAnsi"/>
        </w:rPr>
      </w:pPr>
      <w:r w:rsidRPr="00F6737A">
        <w:rPr>
          <w:rFonts w:cstheme="minorHAnsi"/>
        </w:rPr>
        <w:t xml:space="preserve">Jetzt kommt der Saft. </w:t>
      </w:r>
    </w:p>
    <w:p w14:paraId="649C892B" w14:textId="77777777" w:rsidR="00F6737A" w:rsidRPr="00F6737A" w:rsidRDefault="00F6737A" w:rsidP="00F6737A">
      <w:pPr>
        <w:pStyle w:val="KeinLeerraum"/>
        <w:ind w:left="708"/>
        <w:rPr>
          <w:rFonts w:cstheme="minorHAnsi"/>
        </w:rPr>
      </w:pPr>
      <w:r w:rsidRPr="00F6737A">
        <w:rPr>
          <w:rFonts w:cstheme="minorHAnsi"/>
        </w:rPr>
        <w:t xml:space="preserve">Eine/r beginnt. </w:t>
      </w:r>
    </w:p>
    <w:p w14:paraId="64471E65" w14:textId="77777777" w:rsidR="00F6737A" w:rsidRPr="00F6737A" w:rsidRDefault="00F6737A" w:rsidP="00F6737A">
      <w:pPr>
        <w:pStyle w:val="KeinLeerraum"/>
        <w:ind w:left="708"/>
        <w:rPr>
          <w:rFonts w:cstheme="minorHAnsi"/>
        </w:rPr>
      </w:pPr>
      <w:r w:rsidRPr="00F6737A">
        <w:rPr>
          <w:rFonts w:cstheme="minorHAnsi"/>
        </w:rPr>
        <w:t xml:space="preserve">Nimmt die Flasche mit Saft und schüttet der Nachbar*in ein. </w:t>
      </w:r>
    </w:p>
    <w:p w14:paraId="1765F87D" w14:textId="77777777" w:rsidR="00F6737A" w:rsidRPr="00F6737A" w:rsidRDefault="00F6737A" w:rsidP="00F6737A">
      <w:pPr>
        <w:pStyle w:val="KeinLeerraum"/>
        <w:ind w:left="708"/>
        <w:rPr>
          <w:rFonts w:cstheme="minorHAnsi"/>
        </w:rPr>
      </w:pPr>
      <w:r w:rsidRPr="00F6737A">
        <w:rPr>
          <w:rFonts w:cstheme="minorHAnsi"/>
        </w:rPr>
        <w:t>Und sagt: Für dich.</w:t>
      </w:r>
    </w:p>
    <w:p w14:paraId="3DFA8730" w14:textId="77777777" w:rsidR="00F6737A" w:rsidRPr="00F6737A" w:rsidRDefault="00F6737A" w:rsidP="00F6737A">
      <w:pPr>
        <w:pStyle w:val="KeinLeerraum"/>
        <w:ind w:left="708"/>
        <w:rPr>
          <w:rFonts w:cstheme="minorHAnsi"/>
        </w:rPr>
      </w:pPr>
      <w:r w:rsidRPr="00F6737A">
        <w:rPr>
          <w:rFonts w:cstheme="minorHAnsi"/>
        </w:rPr>
        <w:t>Das geschieht reihum, bis alle Saft haben.</w:t>
      </w:r>
    </w:p>
    <w:p w14:paraId="4F21039E" w14:textId="77777777" w:rsidR="00F6737A" w:rsidRPr="00F6737A" w:rsidRDefault="00F6737A" w:rsidP="00F6737A">
      <w:pPr>
        <w:pStyle w:val="KeinLeerraum"/>
        <w:ind w:left="360" w:firstLine="348"/>
        <w:rPr>
          <w:rFonts w:cstheme="minorHAnsi"/>
        </w:rPr>
      </w:pPr>
    </w:p>
    <w:p w14:paraId="4094B3AB" w14:textId="77777777" w:rsidR="00F6737A" w:rsidRPr="00F6737A" w:rsidRDefault="00F6737A" w:rsidP="00F6737A">
      <w:pPr>
        <w:pStyle w:val="KeinLeerraum"/>
        <w:ind w:left="1068" w:firstLine="348"/>
        <w:rPr>
          <w:rFonts w:cstheme="minorHAnsi"/>
          <w:i/>
        </w:rPr>
      </w:pPr>
      <w:r w:rsidRPr="00F6737A">
        <w:rPr>
          <w:rFonts w:cstheme="minorHAnsi"/>
          <w:i/>
        </w:rPr>
        <w:t>Der Saft wird dem/der Nachbarin mit den Worten „für dich“ gereicht.</w:t>
      </w:r>
    </w:p>
    <w:p w14:paraId="23BD76D9" w14:textId="77777777" w:rsidR="00F6737A" w:rsidRPr="00F6737A" w:rsidRDefault="00F6737A" w:rsidP="00F6737A">
      <w:pPr>
        <w:pStyle w:val="KeinLeerraum"/>
        <w:ind w:left="360" w:firstLine="348"/>
        <w:rPr>
          <w:rFonts w:cstheme="minorHAnsi"/>
        </w:rPr>
      </w:pPr>
      <w:r w:rsidRPr="00F6737A">
        <w:rPr>
          <w:rFonts w:cstheme="minorHAnsi"/>
        </w:rPr>
        <w:tab/>
      </w:r>
    </w:p>
    <w:p w14:paraId="36852080" w14:textId="77777777" w:rsidR="00F6737A" w:rsidRPr="00F6737A" w:rsidRDefault="00F6737A" w:rsidP="00F6737A">
      <w:pPr>
        <w:pStyle w:val="KeinLeerraum"/>
        <w:ind w:left="360" w:firstLine="348"/>
        <w:rPr>
          <w:rFonts w:cstheme="minorHAnsi"/>
        </w:rPr>
      </w:pPr>
      <w:r w:rsidRPr="00F6737A">
        <w:rPr>
          <w:rFonts w:cstheme="minorHAnsi"/>
        </w:rPr>
        <w:t xml:space="preserve">In Ruhe essen und trinken wir. </w:t>
      </w:r>
    </w:p>
    <w:p w14:paraId="2C3C94C9" w14:textId="77777777" w:rsidR="00F6737A" w:rsidRPr="00F6737A" w:rsidRDefault="00F6737A" w:rsidP="00F6737A">
      <w:pPr>
        <w:pStyle w:val="KeinLeerraum"/>
        <w:ind w:left="360" w:firstLine="348"/>
        <w:rPr>
          <w:rFonts w:cstheme="minorHAnsi"/>
        </w:rPr>
      </w:pPr>
      <w:r w:rsidRPr="00F6737A">
        <w:rPr>
          <w:rFonts w:cstheme="minorHAnsi"/>
        </w:rPr>
        <w:t>Erinnern uns: Da ist ein Platz in unserer Mitte</w:t>
      </w:r>
    </w:p>
    <w:p w14:paraId="2B24A508" w14:textId="77777777" w:rsidR="00F6737A" w:rsidRPr="00F6737A" w:rsidRDefault="00F6737A" w:rsidP="00F6737A">
      <w:pPr>
        <w:pStyle w:val="KeinLeerraum"/>
        <w:ind w:left="360" w:firstLine="348"/>
        <w:rPr>
          <w:rFonts w:cstheme="minorHAnsi"/>
        </w:rPr>
      </w:pPr>
      <w:r w:rsidRPr="00F6737A">
        <w:rPr>
          <w:rFonts w:cstheme="minorHAnsi"/>
        </w:rPr>
        <w:t>Für Jesus, für uns, für alle.</w:t>
      </w:r>
    </w:p>
    <w:p w14:paraId="37DBFEB8" w14:textId="77777777" w:rsidR="00F6737A" w:rsidRPr="00F6737A" w:rsidRDefault="00F6737A" w:rsidP="00F6737A">
      <w:pPr>
        <w:pStyle w:val="KeinLeerraum"/>
        <w:ind w:left="360" w:firstLine="348"/>
        <w:rPr>
          <w:rFonts w:cstheme="minorHAnsi"/>
        </w:rPr>
      </w:pPr>
    </w:p>
    <w:p w14:paraId="0DC7B861" w14:textId="77777777" w:rsidR="00F6737A" w:rsidRPr="00F6737A" w:rsidRDefault="00F6737A" w:rsidP="00F6737A">
      <w:pPr>
        <w:pStyle w:val="KeinLeerraum"/>
        <w:ind w:left="360" w:firstLine="348"/>
        <w:rPr>
          <w:rFonts w:cstheme="minorHAnsi"/>
          <w:i/>
        </w:rPr>
      </w:pPr>
      <w:r w:rsidRPr="00F6737A">
        <w:rPr>
          <w:rFonts w:cstheme="minorHAnsi"/>
        </w:rPr>
        <w:tab/>
      </w:r>
      <w:r w:rsidRPr="00F6737A">
        <w:rPr>
          <w:rFonts w:cstheme="minorHAnsi"/>
          <w:i/>
        </w:rPr>
        <w:t>Alle essen und trinken.</w:t>
      </w:r>
    </w:p>
    <w:p w14:paraId="41F92B6B" w14:textId="77777777" w:rsidR="00F6737A" w:rsidRPr="00F6737A" w:rsidRDefault="00F6737A" w:rsidP="00F6737A">
      <w:pPr>
        <w:pStyle w:val="KeinLeerraum"/>
        <w:rPr>
          <w:rFonts w:cstheme="minorHAnsi"/>
        </w:rPr>
      </w:pPr>
    </w:p>
    <w:p w14:paraId="0F037AF8" w14:textId="77777777" w:rsidR="00F6737A" w:rsidRPr="00F6737A" w:rsidRDefault="00F6737A" w:rsidP="00F6737A">
      <w:pPr>
        <w:pStyle w:val="KeinLeerraum"/>
        <w:rPr>
          <w:rFonts w:cstheme="minorHAnsi"/>
          <w:b/>
        </w:rPr>
      </w:pPr>
      <w:r w:rsidRPr="00F6737A">
        <w:rPr>
          <w:rFonts w:cstheme="minorHAnsi"/>
          <w:b/>
        </w:rPr>
        <w:t>Danklied</w:t>
      </w:r>
    </w:p>
    <w:p w14:paraId="1391406E" w14:textId="77777777" w:rsidR="00F6737A" w:rsidRPr="00F6737A" w:rsidRDefault="00F6737A" w:rsidP="00F6737A">
      <w:pPr>
        <w:pStyle w:val="KeinLeerraum"/>
        <w:rPr>
          <w:rFonts w:cstheme="minorHAnsi"/>
        </w:rPr>
      </w:pPr>
      <w:proofErr w:type="spellStart"/>
      <w:r w:rsidRPr="00F6737A">
        <w:rPr>
          <w:rFonts w:cstheme="minorHAnsi"/>
        </w:rPr>
        <w:t>EGplus</w:t>
      </w:r>
      <w:proofErr w:type="spellEnd"/>
      <w:r w:rsidRPr="00F6737A">
        <w:rPr>
          <w:rFonts w:cstheme="minorHAnsi"/>
        </w:rPr>
        <w:t xml:space="preserve"> 147 „Gott, wir danken für die Gaben“</w:t>
      </w:r>
    </w:p>
    <w:p w14:paraId="4661889D" w14:textId="77777777" w:rsidR="00F6737A" w:rsidRPr="00F6737A" w:rsidRDefault="00F6737A" w:rsidP="00F6737A">
      <w:pPr>
        <w:pStyle w:val="KeinLeerraum"/>
        <w:rPr>
          <w:rFonts w:cstheme="minorHAnsi"/>
          <w:i/>
        </w:rPr>
      </w:pPr>
      <w:r w:rsidRPr="00F6737A">
        <w:rPr>
          <w:rFonts w:cstheme="minorHAnsi"/>
          <w:i/>
        </w:rPr>
        <w:t>alternativ:</w:t>
      </w:r>
    </w:p>
    <w:p w14:paraId="26C2C1E8" w14:textId="77777777" w:rsidR="00F6737A" w:rsidRPr="00F6737A" w:rsidRDefault="00F6737A" w:rsidP="00F6737A">
      <w:pPr>
        <w:pStyle w:val="KeinLeerraum"/>
        <w:rPr>
          <w:rFonts w:cstheme="minorHAnsi"/>
          <w:i/>
        </w:rPr>
      </w:pPr>
      <w:r w:rsidRPr="00F6737A">
        <w:rPr>
          <w:rFonts w:cstheme="minorHAnsi"/>
          <w:i/>
        </w:rPr>
        <w:t>MKL 3 Nr. 106 „Dank für Brot und Wein“</w:t>
      </w:r>
    </w:p>
    <w:p w14:paraId="1895B714" w14:textId="77777777" w:rsidR="00F6737A" w:rsidRPr="00F6737A" w:rsidRDefault="00F6737A" w:rsidP="00F6737A">
      <w:pPr>
        <w:pStyle w:val="KeinLeerraum"/>
        <w:rPr>
          <w:rFonts w:cstheme="minorHAnsi"/>
          <w:b/>
        </w:rPr>
      </w:pPr>
    </w:p>
    <w:p w14:paraId="429D2CEB" w14:textId="77777777" w:rsidR="00F6737A" w:rsidRPr="00F6737A" w:rsidRDefault="00F6737A" w:rsidP="00F6737A">
      <w:pPr>
        <w:pStyle w:val="KeinLeerraum"/>
        <w:rPr>
          <w:rFonts w:cstheme="minorHAnsi"/>
          <w:b/>
        </w:rPr>
      </w:pPr>
      <w:r w:rsidRPr="00F6737A">
        <w:rPr>
          <w:rFonts w:cstheme="minorHAnsi"/>
          <w:b/>
        </w:rPr>
        <w:t xml:space="preserve">Offizieller Abschluss mit Segen </w:t>
      </w:r>
    </w:p>
    <w:p w14:paraId="22D1051F" w14:textId="77777777" w:rsidR="00F6737A" w:rsidRPr="00F6737A" w:rsidRDefault="00F6737A" w:rsidP="00F6737A">
      <w:pPr>
        <w:pStyle w:val="KeinLeerraum"/>
        <w:rPr>
          <w:rFonts w:cstheme="minorHAnsi"/>
        </w:rPr>
      </w:pPr>
    </w:p>
    <w:p w14:paraId="47BE3042" w14:textId="77777777" w:rsidR="00F6737A" w:rsidRPr="00F6737A" w:rsidRDefault="00F6737A" w:rsidP="00F6737A">
      <w:pPr>
        <w:pStyle w:val="KeinLeerraum"/>
        <w:rPr>
          <w:rFonts w:cstheme="minorHAnsi"/>
          <w:b/>
        </w:rPr>
      </w:pPr>
      <w:r w:rsidRPr="00F6737A">
        <w:rPr>
          <w:rFonts w:cstheme="minorHAnsi"/>
          <w:b/>
        </w:rPr>
        <w:t>Musik</w:t>
      </w:r>
    </w:p>
    <w:p w14:paraId="664E1E14" w14:textId="77777777" w:rsidR="00F6737A" w:rsidRPr="00F6737A" w:rsidRDefault="00F6737A" w:rsidP="00F6737A">
      <w:pPr>
        <w:pStyle w:val="KeinLeerraum"/>
        <w:rPr>
          <w:rFonts w:cstheme="minorHAnsi"/>
        </w:rPr>
      </w:pPr>
    </w:p>
    <w:p w14:paraId="5DE4D7C1" w14:textId="77777777" w:rsidR="00F6737A" w:rsidRPr="00F6737A" w:rsidRDefault="00F6737A" w:rsidP="00F6737A">
      <w:pPr>
        <w:pStyle w:val="KeinLeerraum"/>
        <w:rPr>
          <w:rFonts w:cstheme="minorHAnsi"/>
        </w:rPr>
      </w:pPr>
      <w:r w:rsidRPr="00F6737A">
        <w:rPr>
          <w:rFonts w:cstheme="minorHAnsi"/>
          <w:b/>
        </w:rPr>
        <w:t xml:space="preserve">c) Picknick mit „Tischgesprächen“ </w:t>
      </w:r>
      <w:r w:rsidRPr="00F6737A">
        <w:rPr>
          <w:rFonts w:cstheme="minorHAnsi"/>
        </w:rPr>
        <w:t>am Buffet, auf den Decken, im Stehen oder Sitzen. Das Picknick kann auch als Fest im Nachbarschaftsraum mit weiteren Programmpunkten für Jung und Alt gestaltet werden.</w:t>
      </w:r>
    </w:p>
    <w:p w14:paraId="04DAB102" w14:textId="3104A377" w:rsidR="0082704F" w:rsidRDefault="0082704F" w:rsidP="00CD10AF">
      <w:pPr>
        <w:spacing w:after="0" w:line="240" w:lineRule="auto"/>
        <w:rPr>
          <w:rFonts w:cstheme="minorHAnsi"/>
        </w:rPr>
      </w:pPr>
    </w:p>
    <w:p w14:paraId="761B1890" w14:textId="726B58B1" w:rsidR="0082704F" w:rsidRPr="00CD10AF" w:rsidRDefault="0082704F" w:rsidP="00CD10AF">
      <w:pPr>
        <w:spacing w:after="0" w:line="240" w:lineRule="auto"/>
        <w:rPr>
          <w:rFonts w:cstheme="minorHAnsi"/>
        </w:rPr>
      </w:pPr>
    </w:p>
    <w:p w14:paraId="77A8FE01" w14:textId="5DFD3200" w:rsidR="00F6737A" w:rsidRDefault="00F6737A">
      <w:pPr>
        <w:rPr>
          <w:rStyle w:val="Fett"/>
          <w:rFonts w:eastAsia="Times New Roman" w:cs="Times New Roman"/>
          <w:lang w:eastAsia="de-DE"/>
        </w:rPr>
      </w:pPr>
    </w:p>
    <w:p w14:paraId="292562E7" w14:textId="58BDDBC4" w:rsidR="00E158CB" w:rsidRPr="00547ACC" w:rsidRDefault="00E158CB" w:rsidP="00D93737">
      <w:pPr>
        <w:pStyle w:val="StandardWeb"/>
        <w:spacing w:before="0" w:beforeAutospacing="0" w:after="0" w:afterAutospacing="0" w:line="276" w:lineRule="auto"/>
        <w:rPr>
          <w:rStyle w:val="Fett"/>
        </w:rPr>
      </w:pPr>
      <w:r w:rsidRPr="00547ACC">
        <w:rPr>
          <w:rStyle w:val="Fett"/>
        </w:rPr>
        <w:t>Copyright-Hinweise</w:t>
      </w:r>
    </w:p>
    <w:p w14:paraId="1A4FF92F" w14:textId="77777777" w:rsidR="00A7235B" w:rsidRPr="00547ACC" w:rsidRDefault="00A7235B" w:rsidP="00D93737">
      <w:pPr>
        <w:pStyle w:val="StandardWeb"/>
        <w:spacing w:before="0" w:beforeAutospacing="0" w:after="0" w:afterAutospacing="0" w:line="276" w:lineRule="auto"/>
        <w:rPr>
          <w:rStyle w:val="Hervorhebung"/>
        </w:rPr>
      </w:pPr>
      <w:r w:rsidRPr="00547ACC">
        <w:rPr>
          <w:rStyle w:val="Hervorhebung"/>
        </w:rPr>
        <w:t>© Zentrum Verkündigung der EKHN</w:t>
      </w:r>
    </w:p>
    <w:p w14:paraId="09173B92" w14:textId="77777777" w:rsidR="00D93737" w:rsidRPr="00547ACC" w:rsidRDefault="00D93737" w:rsidP="00D93737">
      <w:pPr>
        <w:pStyle w:val="StandardWeb"/>
        <w:spacing w:before="0" w:beforeAutospacing="0" w:after="0" w:afterAutospacing="0" w:line="276" w:lineRule="auto"/>
        <w:rPr>
          <w:rStyle w:val="Hervorhebung"/>
        </w:rPr>
      </w:pPr>
    </w:p>
    <w:p w14:paraId="5B550C0E" w14:textId="77777777" w:rsidR="00862782" w:rsidRDefault="008A257E" w:rsidP="003A5B64">
      <w:pPr>
        <w:pStyle w:val="StandardWeb"/>
        <w:spacing w:before="0" w:beforeAutospacing="0" w:after="0" w:afterAutospacing="0" w:line="276" w:lineRule="auto"/>
        <w:rPr>
          <w:rStyle w:val="Hervorhebung"/>
        </w:rPr>
      </w:pPr>
      <w:r w:rsidRPr="00547ACC">
        <w:rPr>
          <w:rStyle w:val="Hervorhebung"/>
        </w:rPr>
        <w:t>Wir freuen uns, wenn Sie unsere Materialien für Ihre Arbeit in der Gemeinde, im Dekanat oder Ihrer Einrichtung verwenden.</w:t>
      </w:r>
      <w:r w:rsidR="00D93737" w:rsidRPr="00547ACC">
        <w:rPr>
          <w:rStyle w:val="Hervorhebung"/>
        </w:rPr>
        <w:t xml:space="preserve"> </w:t>
      </w:r>
      <w:r w:rsidR="00E158CB" w:rsidRPr="00547ACC">
        <w:rPr>
          <w:rStyle w:val="Hervorhebung"/>
        </w:rPr>
        <w:t xml:space="preserve">Eine Veröffentlichung in </w:t>
      </w:r>
      <w:r w:rsidRPr="00547ACC">
        <w:rPr>
          <w:rStyle w:val="Hervorhebung"/>
        </w:rPr>
        <w:t xml:space="preserve">Druckform oder im Internet </w:t>
      </w:r>
      <w:r w:rsidR="00E158CB" w:rsidRPr="00547ACC">
        <w:rPr>
          <w:rStyle w:val="Hervorhebung"/>
        </w:rPr>
        <w:t xml:space="preserve">bedarf einer vorherigen Zustimmung des Zentrums Verkündigung. Bitte wenden Sie </w:t>
      </w:r>
      <w:r w:rsidRPr="00547ACC">
        <w:rPr>
          <w:rStyle w:val="Hervorhebung"/>
        </w:rPr>
        <w:t xml:space="preserve">sich </w:t>
      </w:r>
      <w:r w:rsidR="00E158CB" w:rsidRPr="00547ACC">
        <w:rPr>
          <w:rStyle w:val="Hervorhebung"/>
        </w:rPr>
        <w:t xml:space="preserve">mit Ihren Fragen an </w:t>
      </w:r>
      <w:hyperlink r:id="rId9" w:history="1">
        <w:r w:rsidR="000541E8" w:rsidRPr="00547ACC">
          <w:rPr>
            <w:rStyle w:val="Hyperlink"/>
            <w:rFonts w:asciiTheme="minorHAnsi" w:hAnsiTheme="minorHAnsi"/>
            <w:sz w:val="18"/>
            <w:szCs w:val="22"/>
          </w:rPr>
          <w:t>Nora Krieger</w:t>
        </w:r>
      </w:hyperlink>
      <w:r w:rsidR="00E158CB" w:rsidRPr="00547ACC">
        <w:rPr>
          <w:rStyle w:val="Hervorhebung"/>
        </w:rPr>
        <w:t>, Sachbearbeitung Abdruckrechte Zentrum Verkündigung.</w:t>
      </w:r>
      <w:r w:rsidR="00D93737" w:rsidRPr="00547ACC">
        <w:rPr>
          <w:rStyle w:val="Hervorhebung"/>
        </w:rPr>
        <w:t xml:space="preserve"> </w:t>
      </w:r>
      <w:r w:rsidR="00E158CB" w:rsidRPr="00547ACC">
        <w:rPr>
          <w:rStyle w:val="Hervorhebung"/>
        </w:rPr>
        <w:t>Bild-, Druck- und Textvorlagen dürfen</w:t>
      </w:r>
      <w:r w:rsidR="00EA4B22" w:rsidRPr="00547ACC">
        <w:rPr>
          <w:rStyle w:val="Hervorhebung"/>
        </w:rPr>
        <w:t xml:space="preserve"> </w:t>
      </w:r>
      <w:r w:rsidR="00E158CB" w:rsidRPr="00547ACC">
        <w:rPr>
          <w:rStyle w:val="Hervorhebung"/>
        </w:rPr>
        <w:t>darüber hinaus weder an andere N</w:t>
      </w:r>
      <w:r w:rsidR="00D93737" w:rsidRPr="00547ACC">
        <w:rPr>
          <w:rStyle w:val="Hervorhebung"/>
        </w:rPr>
        <w:t>utzer unentgeltlich weiterg</w:t>
      </w:r>
      <w:r w:rsidR="005B3F35" w:rsidRPr="00547ACC">
        <w:rPr>
          <w:rStyle w:val="Hervorhebung"/>
        </w:rPr>
        <w:t>eg</w:t>
      </w:r>
      <w:r w:rsidR="00D93737" w:rsidRPr="00547ACC">
        <w:rPr>
          <w:rStyle w:val="Hervorhebung"/>
        </w:rPr>
        <w:t>eben</w:t>
      </w:r>
      <w:r w:rsidR="00E158CB" w:rsidRPr="00547ACC">
        <w:rPr>
          <w:rStyle w:val="Hervorhebung"/>
        </w:rPr>
        <w:t xml:space="preserve"> noc</w:t>
      </w:r>
      <w:r w:rsidR="00547ACC">
        <w:rPr>
          <w:rStyle w:val="Hervorhebung"/>
        </w:rPr>
        <w:t>h gewerblich vertrieben werden.</w:t>
      </w:r>
    </w:p>
    <w:p w14:paraId="68BC61E1" w14:textId="77777777" w:rsidR="00E158CB" w:rsidRPr="00547ACC" w:rsidRDefault="00E158CB" w:rsidP="00547ACC">
      <w:pPr>
        <w:pStyle w:val="StandardWeb"/>
        <w:spacing w:before="0" w:beforeAutospacing="0" w:after="0" w:afterAutospacing="0" w:line="276" w:lineRule="auto"/>
        <w:rPr>
          <w:rStyle w:val="Hervorhebung"/>
        </w:rPr>
      </w:pPr>
    </w:p>
    <w:sectPr w:rsidR="00E158CB" w:rsidRPr="00547ACC" w:rsidSect="00862782">
      <w:footerReference w:type="default" r:id="rId10"/>
      <w:headerReference w:type="first" r:id="rId11"/>
      <w:footerReference w:type="first" r:id="rId12"/>
      <w:pgSz w:w="11906" w:h="16838"/>
      <w:pgMar w:top="1377" w:right="1418" w:bottom="1134" w:left="1418" w:header="65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9C79F" w16cex:dateUtc="2023-09-11T15:06:00Z"/>
  <w16cex:commentExtensible w16cex:durableId="28A9E27C" w16cex:dateUtc="2023-09-11T17:01:00Z"/>
  <w16cex:commentExtensible w16cex:durableId="28A9C903" w16cex:dateUtc="2023-09-11T15:12:00Z"/>
  <w16cex:commentExtensible w16cex:durableId="28A9E2FF" w16cex:dateUtc="2023-09-11T17:03:00Z"/>
  <w16cex:commentExtensible w16cex:durableId="28A9C82B" w16cex:dateUtc="2023-09-11T15:08:00Z"/>
  <w16cex:commentExtensible w16cex:durableId="28A9C83F" w16cex:dateUtc="2023-09-11T15:09:00Z"/>
  <w16cex:commentExtensible w16cex:durableId="28A9C893" w16cex:dateUtc="2023-09-11T15: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3BF16" w14:textId="77777777" w:rsidR="00EF4BD7" w:rsidRDefault="00EF4BD7" w:rsidP="00A959C6">
      <w:pPr>
        <w:spacing w:after="0" w:line="240" w:lineRule="auto"/>
      </w:pPr>
      <w:r>
        <w:separator/>
      </w:r>
    </w:p>
  </w:endnote>
  <w:endnote w:type="continuationSeparator" w:id="0">
    <w:p w14:paraId="561CF176" w14:textId="77777777" w:rsidR="00EF4BD7" w:rsidRDefault="00EF4BD7" w:rsidP="00A9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lesteOT-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E515" w14:textId="77777777" w:rsidR="00BF3896" w:rsidRDefault="00BF3896" w:rsidP="00BF3896">
    <w:pPr>
      <w:pStyle w:val="Fuzeile"/>
      <w:jc w:val="right"/>
    </w:pPr>
    <w:r>
      <w:t xml:space="preserve">Seite </w:t>
    </w:r>
    <w:r>
      <w:rPr>
        <w:b/>
        <w:bCs/>
      </w:rPr>
      <w:fldChar w:fldCharType="begin"/>
    </w:r>
    <w:r>
      <w:rPr>
        <w:b/>
        <w:bCs/>
      </w:rPr>
      <w:instrText>PAGE  \* Arabic  \* MERGEFORMAT</w:instrText>
    </w:r>
    <w:r>
      <w:rPr>
        <w:b/>
        <w:bCs/>
      </w:rPr>
      <w:fldChar w:fldCharType="separate"/>
    </w:r>
    <w:r>
      <w:rPr>
        <w:b/>
        <w:bCs/>
        <w:noProof/>
      </w:rPr>
      <w:t>2</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241F" w14:textId="77777777" w:rsidR="00BF3896" w:rsidRDefault="00BF3896" w:rsidP="00BF3896">
    <w:pPr>
      <w:pStyle w:val="Fuzeile"/>
      <w:jc w:val="right"/>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260FF" w14:textId="77777777" w:rsidR="00EF4BD7" w:rsidRDefault="00EF4BD7" w:rsidP="00A959C6">
      <w:pPr>
        <w:spacing w:after="0" w:line="240" w:lineRule="auto"/>
      </w:pPr>
      <w:r>
        <w:separator/>
      </w:r>
    </w:p>
  </w:footnote>
  <w:footnote w:type="continuationSeparator" w:id="0">
    <w:p w14:paraId="00FD9F01" w14:textId="77777777" w:rsidR="00EF4BD7" w:rsidRDefault="00EF4BD7" w:rsidP="00A959C6">
      <w:pPr>
        <w:spacing w:after="0" w:line="240" w:lineRule="auto"/>
      </w:pPr>
      <w:r>
        <w:continuationSeparator/>
      </w:r>
    </w:p>
  </w:footnote>
  <w:footnote w:id="1">
    <w:p w14:paraId="2E29AD99" w14:textId="391A6704" w:rsidR="00F6737A" w:rsidRDefault="00F6737A" w:rsidP="00F6737A">
      <w:pPr>
        <w:pStyle w:val="Funotentext"/>
      </w:pPr>
      <w:r>
        <w:rPr>
          <w:rStyle w:val="Funotenzeichen"/>
        </w:rPr>
        <w:footnoteRef/>
      </w:r>
      <w:r>
        <w:t xml:space="preserve"> Bei Gottesdiensten, die draußen stattfinden, ist zwischen 1. „Gottesdiensten im öffentlichen Raum“, 2. „Gottesdiensten auf neutralem Gebiet“ und 3. „Gottesdienste</w:t>
      </w:r>
      <w:r w:rsidR="0082704F">
        <w:t>n</w:t>
      </w:r>
      <w:r>
        <w:t xml:space="preserve"> im Grünen“ zu unterscheiden. Der hier vorliegende Entwurf gehört in die Kategorie 2. Trotzdem sind einige Parameter, die für „Gottesdienste im Grünen“ gelten auch hier bei der Planung hilfreich und wichtig.</w:t>
      </w:r>
      <w:r w:rsidRPr="00650C5D">
        <w:t xml:space="preserve"> </w:t>
      </w:r>
      <w:r>
        <w:t>Vgl. „Im Grünen. Gottesdienste, Wege und Projekte in der Natur“ – Materialbuch 127, Hrsg. Natalie Ende, Zentrum Verkündigung der EKHN, Frankfurt 2017. Ein möglicher Ort für einen „Plan B“ könnte eine Reithalle sein.</w:t>
      </w:r>
    </w:p>
  </w:footnote>
  <w:footnote w:id="2">
    <w:p w14:paraId="0FF58680" w14:textId="77777777" w:rsidR="00F6737A" w:rsidRDefault="00F6737A" w:rsidP="00F6737A">
      <w:pPr>
        <w:pStyle w:val="Funotentext"/>
      </w:pPr>
      <w:r>
        <w:rPr>
          <w:rStyle w:val="Funotenzeichen"/>
        </w:rPr>
        <w:footnoteRef/>
      </w:r>
      <w:r>
        <w:t xml:space="preserve"> A.a.O.</w:t>
      </w:r>
    </w:p>
  </w:footnote>
  <w:footnote w:id="3">
    <w:p w14:paraId="59358DA7" w14:textId="77777777" w:rsidR="00F6737A" w:rsidRDefault="00F6737A" w:rsidP="00F6737A">
      <w:pPr>
        <w:pStyle w:val="Funotentext"/>
      </w:pPr>
      <w:r>
        <w:rPr>
          <w:rStyle w:val="Funotenzeichen"/>
        </w:rPr>
        <w:footnoteRef/>
      </w:r>
      <w:r>
        <w:t xml:space="preserve"> Gut geeignet und kostengünstig sind einfache Spankisten aus dem Gemüse- und Obsthandel.</w:t>
      </w:r>
    </w:p>
  </w:footnote>
  <w:footnote w:id="4">
    <w:p w14:paraId="76881F80" w14:textId="77777777" w:rsidR="00F6737A" w:rsidRDefault="00F6737A" w:rsidP="00F6737A">
      <w:pPr>
        <w:pStyle w:val="Funotentext"/>
      </w:pPr>
      <w:r>
        <w:rPr>
          <w:rStyle w:val="Funotenzeichen"/>
        </w:rPr>
        <w:footnoteRef/>
      </w:r>
      <w:r>
        <w:t xml:space="preserve"> Über das Internet findet man Firmen, die Klappstühle für Veranstaltungen verleihen.</w:t>
      </w:r>
    </w:p>
  </w:footnote>
  <w:footnote w:id="5">
    <w:p w14:paraId="5F2D578D" w14:textId="77777777" w:rsidR="00F6737A" w:rsidRPr="00733393" w:rsidRDefault="00F6737A" w:rsidP="00F6737A">
      <w:pPr>
        <w:autoSpaceDE w:val="0"/>
        <w:autoSpaceDN w:val="0"/>
        <w:adjustRightInd w:val="0"/>
        <w:spacing w:after="0" w:line="240" w:lineRule="auto"/>
        <w:rPr>
          <w:rFonts w:cstheme="minorHAnsi"/>
          <w:color w:val="141415"/>
          <w:sz w:val="20"/>
          <w:szCs w:val="20"/>
        </w:rPr>
      </w:pPr>
      <w:r>
        <w:rPr>
          <w:rStyle w:val="Funotenzeichen"/>
        </w:rPr>
        <w:footnoteRef/>
      </w:r>
      <w:r>
        <w:t xml:space="preserve"> „</w:t>
      </w:r>
      <w:r w:rsidRPr="00733393">
        <w:rPr>
          <w:rFonts w:cstheme="minorHAnsi"/>
          <w:color w:val="141415"/>
          <w:sz w:val="20"/>
          <w:szCs w:val="20"/>
        </w:rPr>
        <w:t>In die Natur brauche ich keinen Blumenschmuck</w:t>
      </w:r>
      <w:r>
        <w:rPr>
          <w:rFonts w:cstheme="minorHAnsi"/>
          <w:color w:val="141415"/>
          <w:sz w:val="20"/>
          <w:szCs w:val="20"/>
        </w:rPr>
        <w:t xml:space="preserve"> </w:t>
      </w:r>
      <w:r w:rsidRPr="00733393">
        <w:rPr>
          <w:rFonts w:cstheme="minorHAnsi"/>
          <w:color w:val="141415"/>
          <w:sz w:val="20"/>
          <w:szCs w:val="20"/>
        </w:rPr>
        <w:t>und auch nicht unbedingt Altarmöbel mitzubringen.</w:t>
      </w:r>
      <w:r>
        <w:rPr>
          <w:rFonts w:cstheme="minorHAnsi"/>
          <w:color w:val="141415"/>
          <w:sz w:val="20"/>
          <w:szCs w:val="20"/>
        </w:rPr>
        <w:t xml:space="preserve"> </w:t>
      </w:r>
      <w:r w:rsidRPr="00733393">
        <w:rPr>
          <w:rFonts w:cstheme="minorHAnsi"/>
          <w:color w:val="141415"/>
          <w:sz w:val="20"/>
          <w:szCs w:val="20"/>
        </w:rPr>
        <w:t>Meistens bietet sich ein natürlicher, etwas herausgehobener Ort an,</w:t>
      </w:r>
      <w:r>
        <w:rPr>
          <w:rFonts w:cstheme="minorHAnsi"/>
          <w:color w:val="141415"/>
          <w:sz w:val="20"/>
          <w:szCs w:val="20"/>
        </w:rPr>
        <w:t xml:space="preserve"> </w:t>
      </w:r>
      <w:r w:rsidRPr="00733393">
        <w:rPr>
          <w:rFonts w:cstheme="minorHAnsi"/>
          <w:color w:val="141415"/>
          <w:sz w:val="20"/>
          <w:szCs w:val="20"/>
        </w:rPr>
        <w:t>auf den wir uns ausrichten und den wir christlich einrichten können</w:t>
      </w:r>
      <w:r>
        <w:rPr>
          <w:rFonts w:cstheme="minorHAnsi"/>
          <w:color w:val="141415"/>
          <w:sz w:val="20"/>
          <w:szCs w:val="20"/>
        </w:rPr>
        <w:t xml:space="preserve"> </w:t>
      </w:r>
      <w:r w:rsidRPr="00733393">
        <w:rPr>
          <w:rFonts w:cstheme="minorHAnsi"/>
          <w:color w:val="141415"/>
          <w:sz w:val="20"/>
          <w:szCs w:val="20"/>
        </w:rPr>
        <w:t>(mit Bibel, Kerze, Kreuz, Taufschale). Das kann vorne ein aufgestellter</w:t>
      </w:r>
      <w:r>
        <w:rPr>
          <w:rFonts w:cstheme="minorHAnsi"/>
          <w:color w:val="141415"/>
          <w:sz w:val="20"/>
          <w:szCs w:val="20"/>
        </w:rPr>
        <w:t xml:space="preserve"> </w:t>
      </w:r>
      <w:r w:rsidRPr="00733393">
        <w:rPr>
          <w:rFonts w:cstheme="minorHAnsi"/>
          <w:color w:val="141415"/>
          <w:sz w:val="20"/>
          <w:szCs w:val="20"/>
        </w:rPr>
        <w:t>Baumstamm sein oder eine aus Naturmaterialien gelegte</w:t>
      </w:r>
      <w:r>
        <w:rPr>
          <w:rFonts w:cstheme="minorHAnsi"/>
          <w:color w:val="141415"/>
          <w:sz w:val="20"/>
          <w:szCs w:val="20"/>
        </w:rPr>
        <w:t xml:space="preserve"> </w:t>
      </w:r>
      <w:r w:rsidRPr="00733393">
        <w:rPr>
          <w:rFonts w:cstheme="minorHAnsi"/>
          <w:color w:val="141415"/>
          <w:sz w:val="20"/>
          <w:szCs w:val="20"/>
        </w:rPr>
        <w:t>Mitte. Kerzen brauchen den Schutz eines hohen Glases oder einer</w:t>
      </w:r>
    </w:p>
    <w:p w14:paraId="6984A558" w14:textId="77777777" w:rsidR="00F6737A" w:rsidRPr="00733393" w:rsidRDefault="00F6737A" w:rsidP="00F6737A">
      <w:pPr>
        <w:pStyle w:val="Funotentext"/>
        <w:rPr>
          <w:rFonts w:cstheme="minorHAnsi"/>
        </w:rPr>
      </w:pPr>
      <w:r w:rsidRPr="00733393">
        <w:rPr>
          <w:rFonts w:cstheme="minorHAnsi"/>
          <w:color w:val="141415"/>
        </w:rPr>
        <w:t>Laterne.</w:t>
      </w:r>
      <w:r>
        <w:rPr>
          <w:rFonts w:cstheme="minorHAnsi"/>
          <w:color w:val="141415"/>
        </w:rPr>
        <w:t>“ Aus: Im Grünen – Wie kann das gehen? Grundlegendes für die Vorbereitung und die Praxis, Natalie Ende, a. a. O., S. 30ff</w:t>
      </w:r>
    </w:p>
  </w:footnote>
  <w:footnote w:id="6">
    <w:p w14:paraId="20C81B1B" w14:textId="77777777" w:rsidR="00F6737A" w:rsidRDefault="00F6737A" w:rsidP="00F6737A">
      <w:pPr>
        <w:pStyle w:val="Funotentext"/>
      </w:pPr>
      <w:r>
        <w:rPr>
          <w:rStyle w:val="Funotenzeichen"/>
        </w:rPr>
        <w:footnoteRef/>
      </w:r>
      <w:r>
        <w:t xml:space="preserve"> Vgl. „Es tönen die Lieder. Musizieren und singen im Grünen“, Ursula Starke und Natalie Ende, a. a. O., S32f</w:t>
      </w:r>
    </w:p>
  </w:footnote>
  <w:footnote w:id="7">
    <w:p w14:paraId="37C49122" w14:textId="77777777" w:rsidR="00F6737A" w:rsidRPr="0008449C" w:rsidRDefault="00F6737A" w:rsidP="00F6737A">
      <w:pPr>
        <w:pStyle w:val="KeinLeerraum"/>
        <w:rPr>
          <w:sz w:val="20"/>
          <w:szCs w:val="20"/>
        </w:rPr>
      </w:pPr>
      <w:r w:rsidRPr="0008449C">
        <w:rPr>
          <w:rStyle w:val="Funotenzeichen"/>
          <w:sz w:val="20"/>
          <w:szCs w:val="20"/>
        </w:rPr>
        <w:footnoteRef/>
      </w:r>
      <w:r w:rsidRPr="0008449C">
        <w:rPr>
          <w:sz w:val="20"/>
          <w:szCs w:val="20"/>
        </w:rPr>
        <w:t xml:space="preserve"> Der </w:t>
      </w:r>
      <w:r>
        <w:rPr>
          <w:sz w:val="20"/>
          <w:szCs w:val="20"/>
        </w:rPr>
        <w:t>Altar-</w:t>
      </w:r>
      <w:r w:rsidRPr="0008449C">
        <w:rPr>
          <w:sz w:val="20"/>
          <w:szCs w:val="20"/>
        </w:rPr>
        <w:t>Tisch kann kirchen-jahreszeitlic</w:t>
      </w:r>
      <w:r>
        <w:rPr>
          <w:sz w:val="20"/>
          <w:szCs w:val="20"/>
        </w:rPr>
        <w:t>h</w:t>
      </w:r>
      <w:r w:rsidRPr="0008449C">
        <w:rPr>
          <w:sz w:val="20"/>
          <w:szCs w:val="20"/>
        </w:rPr>
        <w:t xml:space="preserve"> </w:t>
      </w:r>
      <w:r>
        <w:rPr>
          <w:sz w:val="20"/>
          <w:szCs w:val="20"/>
        </w:rPr>
        <w:t xml:space="preserve">passend </w:t>
      </w:r>
      <w:r w:rsidRPr="0008449C">
        <w:rPr>
          <w:sz w:val="20"/>
          <w:szCs w:val="20"/>
        </w:rPr>
        <w:t xml:space="preserve">geschmückt </w:t>
      </w:r>
      <w:r>
        <w:rPr>
          <w:sz w:val="20"/>
          <w:szCs w:val="20"/>
        </w:rPr>
        <w:t>werden</w:t>
      </w:r>
      <w:r w:rsidRPr="0008449C">
        <w:rPr>
          <w:sz w:val="20"/>
          <w:szCs w:val="20"/>
        </w:rPr>
        <w:t>.</w:t>
      </w:r>
    </w:p>
    <w:p w14:paraId="0B009348" w14:textId="77777777" w:rsidR="00F6737A" w:rsidRDefault="00F6737A" w:rsidP="00F6737A">
      <w:pPr>
        <w:pStyle w:val="Funotentext"/>
      </w:pPr>
    </w:p>
  </w:footnote>
  <w:footnote w:id="8">
    <w:p w14:paraId="301EE109" w14:textId="77777777" w:rsidR="00F6737A" w:rsidRDefault="00F6737A" w:rsidP="00F6737A">
      <w:pPr>
        <w:pStyle w:val="Funotentext"/>
      </w:pPr>
      <w:r>
        <w:rPr>
          <w:rStyle w:val="Funotenzeichen"/>
        </w:rPr>
        <w:footnoteRef/>
      </w:r>
      <w:r>
        <w:t xml:space="preserve"> </w:t>
      </w:r>
      <w:proofErr w:type="spellStart"/>
      <w:r>
        <w:t>EGplus</w:t>
      </w:r>
      <w:proofErr w:type="spellEnd"/>
      <w:r>
        <w:t>. Beiheft zum Evangelischen Gesangbuch für die Evangelische Kirche in Hessen und Nassau und die Evangelische Kirche von Kurhesse-Waldeck</w:t>
      </w:r>
    </w:p>
  </w:footnote>
  <w:footnote w:id="9">
    <w:p w14:paraId="2BABF2BC" w14:textId="77777777" w:rsidR="00F6737A" w:rsidRDefault="00F6737A" w:rsidP="00F6737A">
      <w:pPr>
        <w:pStyle w:val="Funotentext"/>
      </w:pPr>
      <w:r>
        <w:rPr>
          <w:rStyle w:val="Funotenzeichen"/>
        </w:rPr>
        <w:footnoteRef/>
      </w:r>
      <w:r>
        <w:t xml:space="preserve"> </w:t>
      </w:r>
      <w:proofErr w:type="spellStart"/>
      <w:r>
        <w:t>Menschenskinderlieder</w:t>
      </w:r>
      <w:proofErr w:type="spellEnd"/>
      <w:r>
        <w:t xml:space="preserve"> 3, Liederbuch für den Gottesdienst, Zentrum Verkündigung,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4D68E" w14:textId="77777777" w:rsidR="00862782" w:rsidRDefault="00E9468B">
    <w:pPr>
      <w:pStyle w:val="Kopfzeile"/>
    </w:pPr>
    <w:r>
      <w:rPr>
        <w:noProof/>
      </w:rPr>
      <w:drawing>
        <wp:anchor distT="0" distB="0" distL="114300" distR="114300" simplePos="0" relativeHeight="251661312" behindDoc="0" locked="0" layoutInCell="1" allowOverlap="1" wp14:anchorId="6B4EBF8A" wp14:editId="4716F251">
          <wp:simplePos x="0" y="0"/>
          <wp:positionH relativeFrom="column">
            <wp:posOffset>3042920</wp:posOffset>
          </wp:positionH>
          <wp:positionV relativeFrom="paragraph">
            <wp:posOffset>-231775</wp:posOffset>
          </wp:positionV>
          <wp:extent cx="877570" cy="790575"/>
          <wp:effectExtent l="0" t="0" r="0"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65AD787" wp14:editId="760B4888">
          <wp:simplePos x="0" y="0"/>
          <wp:positionH relativeFrom="column">
            <wp:posOffset>1830705</wp:posOffset>
          </wp:positionH>
          <wp:positionV relativeFrom="paragraph">
            <wp:posOffset>-170180</wp:posOffset>
          </wp:positionV>
          <wp:extent cx="990600" cy="719455"/>
          <wp:effectExtent l="0" t="0" r="0" b="4445"/>
          <wp:wrapSquare wrapText="bothSides"/>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2782">
      <w:rPr>
        <w:noProof/>
        <w:lang w:eastAsia="de-DE"/>
      </w:rPr>
      <w:drawing>
        <wp:anchor distT="0" distB="0" distL="114300" distR="114300" simplePos="0" relativeHeight="251660288" behindDoc="1" locked="0" layoutInCell="1" allowOverlap="1" wp14:anchorId="29EA783A" wp14:editId="2313156D">
          <wp:simplePos x="0" y="0"/>
          <wp:positionH relativeFrom="column">
            <wp:posOffset>-885825</wp:posOffset>
          </wp:positionH>
          <wp:positionV relativeFrom="paragraph">
            <wp:posOffset>-486410</wp:posOffset>
          </wp:positionV>
          <wp:extent cx="7559675" cy="1005840"/>
          <wp:effectExtent l="0" t="0" r="3175" b="3810"/>
          <wp:wrapTight wrapText="bothSides">
            <wp:wrapPolygon edited="0">
              <wp:start x="0" y="0"/>
              <wp:lineTo x="0" y="21273"/>
              <wp:lineTo x="21555" y="21273"/>
              <wp:lineTo x="2155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675"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F625C"/>
    <w:multiLevelType w:val="hybridMultilevel"/>
    <w:tmpl w:val="60EE0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5E1765"/>
    <w:multiLevelType w:val="hybridMultilevel"/>
    <w:tmpl w:val="1E24D5EC"/>
    <w:lvl w:ilvl="0" w:tplc="70CCB75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E30A5C"/>
    <w:multiLevelType w:val="hybridMultilevel"/>
    <w:tmpl w:val="A56E14B6"/>
    <w:lvl w:ilvl="0" w:tplc="4E266A76">
      <w:start w:val="1"/>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2B24DCD"/>
    <w:multiLevelType w:val="hybridMultilevel"/>
    <w:tmpl w:val="EC040B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36312E"/>
    <w:multiLevelType w:val="hybridMultilevel"/>
    <w:tmpl w:val="D81C4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1E3B89"/>
    <w:multiLevelType w:val="hybridMultilevel"/>
    <w:tmpl w:val="5F163A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43962FC"/>
    <w:multiLevelType w:val="hybridMultilevel"/>
    <w:tmpl w:val="FF424508"/>
    <w:lvl w:ilvl="0" w:tplc="CDFA6F16">
      <w:start w:val="1"/>
      <w:numFmt w:val="lowerLetter"/>
      <w:lvlText w:val="%1)"/>
      <w:lvlJc w:val="left"/>
      <w:pPr>
        <w:ind w:left="720" w:hanging="360"/>
      </w:pPr>
      <w:rPr>
        <w:rFonts w:asciiTheme="minorHAnsi" w:eastAsiaTheme="minorHAnsi" w:hAnsiTheme="minorHAnsi" w:cstheme="minorBid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44"/>
    <w:rsid w:val="00041FC8"/>
    <w:rsid w:val="000541E8"/>
    <w:rsid w:val="00065DB4"/>
    <w:rsid w:val="00073AA2"/>
    <w:rsid w:val="000C316B"/>
    <w:rsid w:val="00114415"/>
    <w:rsid w:val="0011726A"/>
    <w:rsid w:val="00173D79"/>
    <w:rsid w:val="00321BAF"/>
    <w:rsid w:val="00374383"/>
    <w:rsid w:val="003A5B64"/>
    <w:rsid w:val="003B6DA9"/>
    <w:rsid w:val="003C76E8"/>
    <w:rsid w:val="003F1FA8"/>
    <w:rsid w:val="00482F1B"/>
    <w:rsid w:val="004B2559"/>
    <w:rsid w:val="004F397E"/>
    <w:rsid w:val="00510E1E"/>
    <w:rsid w:val="00547ACC"/>
    <w:rsid w:val="00583A6B"/>
    <w:rsid w:val="005B3F35"/>
    <w:rsid w:val="005E7AC8"/>
    <w:rsid w:val="00692C74"/>
    <w:rsid w:val="006B69FE"/>
    <w:rsid w:val="006C2AB3"/>
    <w:rsid w:val="00745DBE"/>
    <w:rsid w:val="007956CA"/>
    <w:rsid w:val="007A4AAC"/>
    <w:rsid w:val="007C483C"/>
    <w:rsid w:val="0082229B"/>
    <w:rsid w:val="0082704F"/>
    <w:rsid w:val="00862782"/>
    <w:rsid w:val="008A257E"/>
    <w:rsid w:val="008C37A4"/>
    <w:rsid w:val="009211A6"/>
    <w:rsid w:val="009402CF"/>
    <w:rsid w:val="00997270"/>
    <w:rsid w:val="009F725B"/>
    <w:rsid w:val="00A7235B"/>
    <w:rsid w:val="00A959C6"/>
    <w:rsid w:val="00AD11CD"/>
    <w:rsid w:val="00AF5350"/>
    <w:rsid w:val="00B362B1"/>
    <w:rsid w:val="00BF3896"/>
    <w:rsid w:val="00CD10AF"/>
    <w:rsid w:val="00CE6877"/>
    <w:rsid w:val="00D64644"/>
    <w:rsid w:val="00D93737"/>
    <w:rsid w:val="00E158CB"/>
    <w:rsid w:val="00E22FCE"/>
    <w:rsid w:val="00E327C2"/>
    <w:rsid w:val="00E87CCB"/>
    <w:rsid w:val="00E93646"/>
    <w:rsid w:val="00E9468B"/>
    <w:rsid w:val="00EA4B22"/>
    <w:rsid w:val="00EB6FCE"/>
    <w:rsid w:val="00EC39C1"/>
    <w:rsid w:val="00EC7B0E"/>
    <w:rsid w:val="00EF4BD7"/>
    <w:rsid w:val="00F6737A"/>
    <w:rsid w:val="00F732CB"/>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7B981"/>
  <w15:chartTrackingRefBased/>
  <w15:docId w15:val="{A2FAA23A-1FA9-4FB1-83F1-5229AE3E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D11CD"/>
  </w:style>
  <w:style w:type="paragraph" w:styleId="berschrift1">
    <w:name w:val="heading 1"/>
    <w:aliases w:val="Zwischenüberschrift 1"/>
    <w:basedOn w:val="Standard"/>
    <w:next w:val="Standard"/>
    <w:link w:val="berschrift1Zchn"/>
    <w:uiPriority w:val="9"/>
    <w:qFormat/>
    <w:rsid w:val="007956CA"/>
    <w:pPr>
      <w:spacing w:after="0"/>
      <w:outlineLvl w:val="0"/>
    </w:pPr>
    <w:rPr>
      <w:b/>
      <w:sz w:val="28"/>
    </w:rPr>
  </w:style>
  <w:style w:type="paragraph" w:styleId="berschrift2">
    <w:name w:val="heading 2"/>
    <w:aliases w:val="Zwischenüberschrift 2"/>
    <w:basedOn w:val="Standard"/>
    <w:next w:val="Standard"/>
    <w:link w:val="berschrift2Zchn"/>
    <w:uiPriority w:val="9"/>
    <w:unhideWhenUsed/>
    <w:qFormat/>
    <w:rsid w:val="007956CA"/>
    <w:pPr>
      <w:spacing w:after="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158C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aliases w:val="Copyright-Überschrift"/>
    <w:basedOn w:val="Absatz-Standardschriftart"/>
    <w:uiPriority w:val="22"/>
    <w:qFormat/>
    <w:rsid w:val="00547ACC"/>
    <w:rPr>
      <w:rFonts w:asciiTheme="minorHAnsi" w:hAnsiTheme="minorHAnsi"/>
      <w:b/>
      <w:bCs/>
      <w:sz w:val="18"/>
      <w:szCs w:val="22"/>
    </w:rPr>
  </w:style>
  <w:style w:type="character" w:styleId="Hyperlink">
    <w:name w:val="Hyperlink"/>
    <w:basedOn w:val="Absatz-Standardschriftart"/>
    <w:uiPriority w:val="99"/>
    <w:unhideWhenUsed/>
    <w:rsid w:val="00E158CB"/>
    <w:rPr>
      <w:color w:val="0000FF"/>
      <w:u w:val="single"/>
    </w:rPr>
  </w:style>
  <w:style w:type="paragraph" w:styleId="Funotentext">
    <w:name w:val="footnote text"/>
    <w:basedOn w:val="Standard"/>
    <w:link w:val="FunotentextZchn"/>
    <w:uiPriority w:val="99"/>
    <w:semiHidden/>
    <w:unhideWhenUsed/>
    <w:rsid w:val="00A959C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959C6"/>
    <w:rPr>
      <w:sz w:val="20"/>
      <w:szCs w:val="20"/>
    </w:rPr>
  </w:style>
  <w:style w:type="character" w:styleId="Funotenzeichen">
    <w:name w:val="footnote reference"/>
    <w:basedOn w:val="Absatz-Standardschriftart"/>
    <w:uiPriority w:val="99"/>
    <w:semiHidden/>
    <w:unhideWhenUsed/>
    <w:rsid w:val="00A959C6"/>
    <w:rPr>
      <w:vertAlign w:val="superscript"/>
    </w:rPr>
  </w:style>
  <w:style w:type="paragraph" w:styleId="Kopfzeile">
    <w:name w:val="header"/>
    <w:basedOn w:val="Standard"/>
    <w:link w:val="KopfzeileZchn"/>
    <w:uiPriority w:val="99"/>
    <w:unhideWhenUsed/>
    <w:rsid w:val="005E7A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7AC8"/>
  </w:style>
  <w:style w:type="paragraph" w:styleId="Fuzeile">
    <w:name w:val="footer"/>
    <w:basedOn w:val="Standard"/>
    <w:link w:val="FuzeileZchn"/>
    <w:uiPriority w:val="99"/>
    <w:unhideWhenUsed/>
    <w:rsid w:val="005E7A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7AC8"/>
  </w:style>
  <w:style w:type="paragraph" w:styleId="Titel">
    <w:name w:val="Title"/>
    <w:basedOn w:val="Standard"/>
    <w:next w:val="Standard"/>
    <w:link w:val="TitelZchn"/>
    <w:uiPriority w:val="10"/>
    <w:qFormat/>
    <w:rsid w:val="005E7AC8"/>
    <w:pPr>
      <w:spacing w:after="0"/>
    </w:pPr>
    <w:rPr>
      <w:b/>
      <w:sz w:val="32"/>
      <w:szCs w:val="28"/>
    </w:rPr>
  </w:style>
  <w:style w:type="character" w:customStyle="1" w:styleId="TitelZchn">
    <w:name w:val="Titel Zchn"/>
    <w:basedOn w:val="Absatz-Standardschriftart"/>
    <w:link w:val="Titel"/>
    <w:uiPriority w:val="10"/>
    <w:rsid w:val="005E7AC8"/>
    <w:rPr>
      <w:b/>
      <w:sz w:val="32"/>
      <w:szCs w:val="28"/>
    </w:rPr>
  </w:style>
  <w:style w:type="paragraph" w:styleId="Untertitel">
    <w:name w:val="Subtitle"/>
    <w:basedOn w:val="Standard"/>
    <w:next w:val="Standard"/>
    <w:link w:val="UntertitelZchn"/>
    <w:uiPriority w:val="11"/>
    <w:qFormat/>
    <w:rsid w:val="005E7AC8"/>
    <w:pPr>
      <w:spacing w:after="0"/>
    </w:pPr>
  </w:style>
  <w:style w:type="character" w:customStyle="1" w:styleId="UntertitelZchn">
    <w:name w:val="Untertitel Zchn"/>
    <w:basedOn w:val="Absatz-Standardschriftart"/>
    <w:link w:val="Untertitel"/>
    <w:uiPriority w:val="11"/>
    <w:rsid w:val="005E7AC8"/>
  </w:style>
  <w:style w:type="character" w:styleId="SchwacheHervorhebung">
    <w:name w:val="Subtle Emphasis"/>
    <w:basedOn w:val="Absatz-Standardschriftart"/>
    <w:uiPriority w:val="19"/>
    <w:qFormat/>
    <w:rsid w:val="005E7AC8"/>
    <w:rPr>
      <w:i/>
      <w:iCs/>
      <w:color w:val="404040" w:themeColor="text1" w:themeTint="BF"/>
    </w:rPr>
  </w:style>
  <w:style w:type="character" w:styleId="Hervorhebung">
    <w:name w:val="Emphasis"/>
    <w:aliases w:val="Copyright-Hinweise"/>
    <w:uiPriority w:val="20"/>
    <w:qFormat/>
    <w:rsid w:val="00547ACC"/>
    <w:rPr>
      <w:rFonts w:asciiTheme="minorHAnsi" w:hAnsiTheme="minorHAnsi"/>
      <w:sz w:val="18"/>
      <w:szCs w:val="22"/>
    </w:rPr>
  </w:style>
  <w:style w:type="character" w:customStyle="1" w:styleId="berschrift1Zchn">
    <w:name w:val="Überschrift 1 Zchn"/>
    <w:aliases w:val="Zwischenüberschrift 1 Zchn"/>
    <w:basedOn w:val="Absatz-Standardschriftart"/>
    <w:link w:val="berschrift1"/>
    <w:uiPriority w:val="9"/>
    <w:rsid w:val="007956CA"/>
    <w:rPr>
      <w:b/>
      <w:sz w:val="28"/>
    </w:rPr>
  </w:style>
  <w:style w:type="character" w:customStyle="1" w:styleId="berschrift2Zchn">
    <w:name w:val="Überschrift 2 Zchn"/>
    <w:aliases w:val="Zwischenüberschrift 2 Zchn"/>
    <w:basedOn w:val="Absatz-Standardschriftart"/>
    <w:link w:val="berschrift2"/>
    <w:uiPriority w:val="9"/>
    <w:rsid w:val="007956CA"/>
    <w:rPr>
      <w:b/>
    </w:rPr>
  </w:style>
  <w:style w:type="paragraph" w:styleId="KeinLeerraum">
    <w:name w:val="No Spacing"/>
    <w:uiPriority w:val="1"/>
    <w:qFormat/>
    <w:rsid w:val="00F6737A"/>
    <w:pPr>
      <w:spacing w:after="0" w:line="240" w:lineRule="auto"/>
    </w:pPr>
  </w:style>
  <w:style w:type="paragraph" w:styleId="Kommentartext">
    <w:name w:val="annotation text"/>
    <w:basedOn w:val="Standard"/>
    <w:link w:val="KommentartextZchn"/>
    <w:uiPriority w:val="99"/>
    <w:unhideWhenUsed/>
    <w:rsid w:val="00F6737A"/>
    <w:pPr>
      <w:spacing w:line="240" w:lineRule="auto"/>
    </w:pPr>
    <w:rPr>
      <w:sz w:val="20"/>
      <w:szCs w:val="20"/>
    </w:rPr>
  </w:style>
  <w:style w:type="character" w:customStyle="1" w:styleId="KommentartextZchn">
    <w:name w:val="Kommentartext Zchn"/>
    <w:basedOn w:val="Absatz-Standardschriftart"/>
    <w:link w:val="Kommentartext"/>
    <w:uiPriority w:val="99"/>
    <w:rsid w:val="00F6737A"/>
    <w:rPr>
      <w:sz w:val="20"/>
      <w:szCs w:val="20"/>
    </w:rPr>
  </w:style>
  <w:style w:type="paragraph" w:styleId="Sprechblasentext">
    <w:name w:val="Balloon Text"/>
    <w:basedOn w:val="Standard"/>
    <w:link w:val="SprechblasentextZchn"/>
    <w:uiPriority w:val="99"/>
    <w:semiHidden/>
    <w:unhideWhenUsed/>
    <w:rsid w:val="00F673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737A"/>
    <w:rPr>
      <w:rFonts w:ascii="Segoe UI" w:hAnsi="Segoe UI" w:cs="Segoe UI"/>
      <w:sz w:val="18"/>
      <w:szCs w:val="18"/>
    </w:rPr>
  </w:style>
  <w:style w:type="paragraph" w:styleId="Listenabsatz">
    <w:name w:val="List Paragraph"/>
    <w:basedOn w:val="Standard"/>
    <w:qFormat/>
    <w:rsid w:val="00CD10AF"/>
    <w:pPr>
      <w:ind w:left="720"/>
      <w:contextualSpacing/>
    </w:pPr>
    <w:rPr>
      <w:kern w:val="2"/>
      <w14:ligatures w14:val="standardContextual"/>
    </w:rPr>
  </w:style>
  <w:style w:type="paragraph" w:styleId="berarbeitung">
    <w:name w:val="Revision"/>
    <w:hidden/>
    <w:uiPriority w:val="99"/>
    <w:semiHidden/>
    <w:rsid w:val="00EC39C1"/>
    <w:pPr>
      <w:spacing w:after="0" w:line="240" w:lineRule="auto"/>
    </w:pPr>
  </w:style>
  <w:style w:type="character" w:styleId="Kommentarzeichen">
    <w:name w:val="annotation reference"/>
    <w:basedOn w:val="Absatz-Standardschriftart"/>
    <w:uiPriority w:val="99"/>
    <w:semiHidden/>
    <w:unhideWhenUsed/>
    <w:rsid w:val="00EC39C1"/>
    <w:rPr>
      <w:sz w:val="16"/>
      <w:szCs w:val="16"/>
    </w:rPr>
  </w:style>
  <w:style w:type="paragraph" w:styleId="Kommentarthema">
    <w:name w:val="annotation subject"/>
    <w:basedOn w:val="Kommentartext"/>
    <w:next w:val="Kommentartext"/>
    <w:link w:val="KommentarthemaZchn"/>
    <w:uiPriority w:val="99"/>
    <w:semiHidden/>
    <w:unhideWhenUsed/>
    <w:rsid w:val="00EC39C1"/>
    <w:rPr>
      <w:b/>
      <w:bCs/>
    </w:rPr>
  </w:style>
  <w:style w:type="character" w:customStyle="1" w:styleId="KommentarthemaZchn">
    <w:name w:val="Kommentarthema Zchn"/>
    <w:basedOn w:val="KommentartextZchn"/>
    <w:link w:val="Kommentarthema"/>
    <w:uiPriority w:val="99"/>
    <w:semiHidden/>
    <w:rsid w:val="00EC39C1"/>
    <w:rPr>
      <w:b/>
      <w:bCs/>
      <w:sz w:val="20"/>
      <w:szCs w:val="20"/>
    </w:rPr>
  </w:style>
  <w:style w:type="character" w:styleId="BesuchterLink">
    <w:name w:val="FollowedHyperlink"/>
    <w:basedOn w:val="Absatz-Standardschriftart"/>
    <w:uiPriority w:val="99"/>
    <w:semiHidden/>
    <w:unhideWhenUsed/>
    <w:rsid w:val="00E327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865707">
      <w:bodyDiv w:val="1"/>
      <w:marLeft w:val="0"/>
      <w:marRight w:val="0"/>
      <w:marTop w:val="0"/>
      <w:marBottom w:val="0"/>
      <w:divBdr>
        <w:top w:val="none" w:sz="0" w:space="0" w:color="auto"/>
        <w:left w:val="none" w:sz="0" w:space="0" w:color="auto"/>
        <w:bottom w:val="none" w:sz="0" w:space="0" w:color="auto"/>
        <w:right w:val="none" w:sz="0" w:space="0" w:color="auto"/>
      </w:divBdr>
    </w:div>
    <w:div w:id="197047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a.krieger@zentrum-verkuendigung.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Vorlagen\Oeffentlichkeitsarbeit\Downloadvorlagen\Word-Formatvorlage%20f&#252;r%20Downloa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D5236-5EA5-49CF-AB06-3263F71C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Word-Formatvorlage für Downloads.dotx</Template>
  <TotalTime>0</TotalTime>
  <Pages>8</Pages>
  <Words>2263</Words>
  <Characters>14262</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Krieger, Nora</dc:creator>
  <cp:keywords/>
  <dc:description/>
  <cp:lastModifiedBy>Krieger, Nora</cp:lastModifiedBy>
  <cp:revision>3</cp:revision>
  <cp:lastPrinted>2023-09-12T08:04:00Z</cp:lastPrinted>
  <dcterms:created xsi:type="dcterms:W3CDTF">2023-09-12T08:44:00Z</dcterms:created>
  <dcterms:modified xsi:type="dcterms:W3CDTF">2023-09-12T08:45:00Z</dcterms:modified>
</cp:coreProperties>
</file>