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D7" w:rsidRPr="00257E6E" w:rsidRDefault="0004745F" w:rsidP="00DA64DB">
      <w:pPr>
        <w:jc w:val="center"/>
        <w:rPr>
          <w:b/>
          <w:sz w:val="32"/>
          <w:szCs w:val="32"/>
        </w:rPr>
      </w:pPr>
      <w:r w:rsidRPr="00257E6E">
        <w:rPr>
          <w:b/>
          <w:sz w:val="32"/>
          <w:szCs w:val="32"/>
        </w:rPr>
        <w:t>Schulung</w:t>
      </w:r>
      <w:r w:rsidR="00DA64DB" w:rsidRPr="00257E6E">
        <w:rPr>
          <w:b/>
          <w:sz w:val="32"/>
          <w:szCs w:val="32"/>
        </w:rPr>
        <w:t xml:space="preserve"> für Ehrenamtliche </w:t>
      </w:r>
      <w:proofErr w:type="spellStart"/>
      <w:r w:rsidR="00075FE4" w:rsidRPr="00257E6E">
        <w:rPr>
          <w:b/>
          <w:sz w:val="32"/>
          <w:szCs w:val="32"/>
        </w:rPr>
        <w:t>SprachmittlerInnen</w:t>
      </w:r>
      <w:proofErr w:type="spellEnd"/>
    </w:p>
    <w:p w:rsidR="009E3AEB" w:rsidRPr="00BD7C92" w:rsidRDefault="006E38D7" w:rsidP="00DA64DB">
      <w:pPr>
        <w:jc w:val="center"/>
        <w:rPr>
          <w:b/>
          <w:sz w:val="24"/>
          <w:szCs w:val="24"/>
        </w:rPr>
      </w:pPr>
      <w:r>
        <w:rPr>
          <w:b/>
          <w:sz w:val="24"/>
          <w:szCs w:val="24"/>
        </w:rPr>
        <w:t xml:space="preserve">Modul: </w:t>
      </w:r>
      <w:r w:rsidR="00BD7C92" w:rsidRPr="00BD7C92">
        <w:rPr>
          <w:b/>
          <w:sz w:val="24"/>
          <w:szCs w:val="24"/>
        </w:rPr>
        <w:t>Sprachmittlung</w:t>
      </w:r>
      <w:r w:rsidR="00DA64DB" w:rsidRPr="00BD7C92">
        <w:rPr>
          <w:b/>
          <w:sz w:val="24"/>
          <w:szCs w:val="24"/>
        </w:rPr>
        <w:t xml:space="preserve"> in der </w:t>
      </w:r>
      <w:r w:rsidR="00781079">
        <w:rPr>
          <w:b/>
          <w:sz w:val="24"/>
          <w:szCs w:val="24"/>
        </w:rPr>
        <w:t>Familienberatungsstelle</w:t>
      </w:r>
    </w:p>
    <w:p w:rsidR="0004745F" w:rsidRPr="00257E6E" w:rsidRDefault="00075FE4" w:rsidP="0004745F">
      <w:pPr>
        <w:rPr>
          <w:b/>
          <w:sz w:val="24"/>
          <w:szCs w:val="24"/>
        </w:rPr>
      </w:pPr>
      <w:r>
        <w:rPr>
          <w:b/>
          <w:sz w:val="24"/>
          <w:szCs w:val="24"/>
        </w:rPr>
        <w:t>Datum: 10.+11.02.2023</w:t>
      </w:r>
      <w:r w:rsidR="00257E6E">
        <w:rPr>
          <w:b/>
          <w:sz w:val="24"/>
          <w:szCs w:val="24"/>
        </w:rPr>
        <w:tab/>
      </w:r>
      <w:r w:rsidR="0004745F" w:rsidRPr="008C6D4C">
        <w:rPr>
          <w:b/>
          <w:sz w:val="24"/>
          <w:szCs w:val="24"/>
        </w:rPr>
        <w:t>Ort:</w:t>
      </w:r>
      <w:r w:rsidR="0004745F" w:rsidRPr="00BD7C92">
        <w:rPr>
          <w:sz w:val="24"/>
          <w:szCs w:val="24"/>
        </w:rPr>
        <w:t xml:space="preserve"> Gruppenraum der Beratungsstelle</w:t>
      </w:r>
      <w:r w:rsidR="00257E6E">
        <w:rPr>
          <w:b/>
          <w:sz w:val="24"/>
          <w:szCs w:val="24"/>
        </w:rPr>
        <w:tab/>
      </w:r>
      <w:r w:rsidR="0004745F" w:rsidRPr="008C6D4C">
        <w:rPr>
          <w:b/>
          <w:sz w:val="24"/>
          <w:szCs w:val="24"/>
        </w:rPr>
        <w:t>Umfang:</w:t>
      </w:r>
      <w:r w:rsidR="0004745F" w:rsidRPr="00BD7C92">
        <w:rPr>
          <w:sz w:val="24"/>
          <w:szCs w:val="24"/>
        </w:rPr>
        <w:t xml:space="preserve"> </w:t>
      </w:r>
      <w:r>
        <w:rPr>
          <w:sz w:val="24"/>
          <w:szCs w:val="24"/>
        </w:rPr>
        <w:t>2 Tage</w:t>
      </w:r>
    </w:p>
    <w:p w:rsidR="00075FE4" w:rsidRPr="00075FE4" w:rsidRDefault="00075FE4" w:rsidP="0004745F">
      <w:pPr>
        <w:rPr>
          <w:b/>
          <w:sz w:val="28"/>
          <w:szCs w:val="28"/>
          <w:u w:val="single"/>
        </w:rPr>
      </w:pPr>
      <w:r w:rsidRPr="00075FE4">
        <w:rPr>
          <w:b/>
          <w:sz w:val="28"/>
          <w:szCs w:val="28"/>
          <w:u w:val="single"/>
        </w:rPr>
        <w:t>Tag 1 (14-19 Uhr)</w:t>
      </w:r>
    </w:p>
    <w:tbl>
      <w:tblPr>
        <w:tblStyle w:val="Tabellenraster"/>
        <w:tblW w:w="0" w:type="auto"/>
        <w:tblLook w:val="04A0" w:firstRow="1" w:lastRow="0" w:firstColumn="1" w:lastColumn="0" w:noHBand="0" w:noVBand="1"/>
      </w:tblPr>
      <w:tblGrid>
        <w:gridCol w:w="988"/>
        <w:gridCol w:w="9213"/>
        <w:gridCol w:w="3686"/>
      </w:tblGrid>
      <w:tr w:rsidR="00075FE4" w:rsidTr="00075FE4">
        <w:tc>
          <w:tcPr>
            <w:tcW w:w="988" w:type="dxa"/>
          </w:tcPr>
          <w:p w:rsidR="00075FE4" w:rsidRDefault="00075FE4" w:rsidP="0004745F">
            <w:pPr>
              <w:rPr>
                <w:b/>
                <w:sz w:val="24"/>
                <w:szCs w:val="24"/>
              </w:rPr>
            </w:pPr>
            <w:r>
              <w:rPr>
                <w:b/>
                <w:sz w:val="24"/>
                <w:szCs w:val="24"/>
              </w:rPr>
              <w:t>Uhrzeit</w:t>
            </w:r>
          </w:p>
        </w:tc>
        <w:tc>
          <w:tcPr>
            <w:tcW w:w="9213" w:type="dxa"/>
          </w:tcPr>
          <w:p w:rsidR="00075FE4" w:rsidRDefault="00075FE4" w:rsidP="0004745F">
            <w:pPr>
              <w:rPr>
                <w:b/>
                <w:sz w:val="24"/>
                <w:szCs w:val="24"/>
              </w:rPr>
            </w:pPr>
            <w:r>
              <w:rPr>
                <w:b/>
                <w:sz w:val="24"/>
                <w:szCs w:val="24"/>
              </w:rPr>
              <w:t>Inhalt</w:t>
            </w:r>
          </w:p>
        </w:tc>
        <w:tc>
          <w:tcPr>
            <w:tcW w:w="3686" w:type="dxa"/>
          </w:tcPr>
          <w:p w:rsidR="00075FE4" w:rsidRDefault="00075FE4" w:rsidP="0004745F">
            <w:pPr>
              <w:rPr>
                <w:b/>
                <w:sz w:val="24"/>
                <w:szCs w:val="24"/>
              </w:rPr>
            </w:pPr>
            <w:r>
              <w:rPr>
                <w:b/>
                <w:sz w:val="24"/>
                <w:szCs w:val="24"/>
              </w:rPr>
              <w:t xml:space="preserve">Material und </w:t>
            </w:r>
            <w:proofErr w:type="spellStart"/>
            <w:r>
              <w:rPr>
                <w:b/>
                <w:sz w:val="24"/>
                <w:szCs w:val="24"/>
              </w:rPr>
              <w:t>to</w:t>
            </w:r>
            <w:proofErr w:type="spellEnd"/>
            <w:r>
              <w:rPr>
                <w:b/>
                <w:sz w:val="24"/>
                <w:szCs w:val="24"/>
              </w:rPr>
              <w:t>-do</w:t>
            </w:r>
          </w:p>
          <w:p w:rsidR="00075FE4" w:rsidRDefault="00075FE4" w:rsidP="0004745F">
            <w:pPr>
              <w:rPr>
                <w:b/>
                <w:sz w:val="24"/>
                <w:szCs w:val="24"/>
              </w:rPr>
            </w:pPr>
          </w:p>
        </w:tc>
      </w:tr>
      <w:tr w:rsidR="00075FE4" w:rsidRPr="00075FE4" w:rsidTr="00075FE4">
        <w:tc>
          <w:tcPr>
            <w:tcW w:w="988" w:type="dxa"/>
          </w:tcPr>
          <w:p w:rsidR="00075FE4" w:rsidRPr="00075FE4" w:rsidRDefault="00075FE4" w:rsidP="00075FE4">
            <w:pPr>
              <w:rPr>
                <w:sz w:val="24"/>
                <w:szCs w:val="24"/>
              </w:rPr>
            </w:pPr>
            <w:r>
              <w:rPr>
                <w:sz w:val="24"/>
                <w:szCs w:val="24"/>
              </w:rPr>
              <w:t xml:space="preserve">13:30 </w:t>
            </w:r>
          </w:p>
        </w:tc>
        <w:tc>
          <w:tcPr>
            <w:tcW w:w="9213" w:type="dxa"/>
          </w:tcPr>
          <w:p w:rsidR="00075FE4" w:rsidRPr="00BD7C92" w:rsidRDefault="00075FE4" w:rsidP="0004745F">
            <w:pPr>
              <w:rPr>
                <w:b/>
                <w:sz w:val="24"/>
                <w:szCs w:val="24"/>
              </w:rPr>
            </w:pPr>
            <w:r>
              <w:rPr>
                <w:b/>
                <w:sz w:val="24"/>
                <w:szCs w:val="24"/>
              </w:rPr>
              <w:t>Vorbereitung</w:t>
            </w:r>
          </w:p>
        </w:tc>
        <w:tc>
          <w:tcPr>
            <w:tcW w:w="3686" w:type="dxa"/>
          </w:tcPr>
          <w:p w:rsidR="00BC392E" w:rsidRDefault="00075FE4" w:rsidP="00075FE4">
            <w:pPr>
              <w:rPr>
                <w:sz w:val="24"/>
                <w:szCs w:val="24"/>
              </w:rPr>
            </w:pPr>
            <w:proofErr w:type="spellStart"/>
            <w:r>
              <w:rPr>
                <w:sz w:val="24"/>
                <w:szCs w:val="24"/>
              </w:rPr>
              <w:t>Beamer</w:t>
            </w:r>
            <w:proofErr w:type="spellEnd"/>
            <w:r>
              <w:rPr>
                <w:sz w:val="24"/>
                <w:szCs w:val="24"/>
              </w:rPr>
              <w:t xml:space="preserve">, </w:t>
            </w:r>
            <w:proofErr w:type="spellStart"/>
            <w:r>
              <w:rPr>
                <w:sz w:val="24"/>
                <w:szCs w:val="24"/>
              </w:rPr>
              <w:t>Tische+Stühle</w:t>
            </w:r>
            <w:proofErr w:type="spellEnd"/>
            <w:r>
              <w:rPr>
                <w:sz w:val="24"/>
                <w:szCs w:val="24"/>
              </w:rPr>
              <w:t xml:space="preserve"> stellen, Essen und Trinken richten, </w:t>
            </w:r>
          </w:p>
          <w:p w:rsidR="00BC392E" w:rsidRDefault="00BC392E" w:rsidP="00075FE4">
            <w:pPr>
              <w:rPr>
                <w:sz w:val="24"/>
                <w:szCs w:val="24"/>
              </w:rPr>
            </w:pPr>
            <w:r>
              <w:rPr>
                <w:sz w:val="24"/>
                <w:szCs w:val="24"/>
              </w:rPr>
              <w:t>Tee kochen</w:t>
            </w:r>
          </w:p>
          <w:p w:rsidR="00075FE4" w:rsidRDefault="00075FE4" w:rsidP="00075FE4">
            <w:pPr>
              <w:rPr>
                <w:sz w:val="24"/>
                <w:szCs w:val="24"/>
              </w:rPr>
            </w:pPr>
            <w:r>
              <w:rPr>
                <w:sz w:val="24"/>
                <w:szCs w:val="24"/>
              </w:rPr>
              <w:t>Namensschilder richten</w:t>
            </w:r>
          </w:p>
          <w:p w:rsidR="000377B1" w:rsidRDefault="000377B1" w:rsidP="00075FE4">
            <w:pPr>
              <w:rPr>
                <w:sz w:val="24"/>
                <w:szCs w:val="24"/>
              </w:rPr>
            </w:pPr>
            <w:r>
              <w:rPr>
                <w:sz w:val="24"/>
                <w:szCs w:val="24"/>
              </w:rPr>
              <w:t>Kühlschrank kontrollieren, ggf. anschalten</w:t>
            </w:r>
          </w:p>
          <w:p w:rsidR="00075FE4" w:rsidRDefault="008360A6" w:rsidP="00075FE4">
            <w:pPr>
              <w:rPr>
                <w:sz w:val="24"/>
                <w:szCs w:val="24"/>
              </w:rPr>
            </w:pPr>
            <w:r>
              <w:rPr>
                <w:sz w:val="24"/>
                <w:szCs w:val="24"/>
              </w:rPr>
              <w:t>Große Tischrunde, alle Tische</w:t>
            </w:r>
          </w:p>
          <w:p w:rsidR="0088121E" w:rsidRPr="00075FE4" w:rsidRDefault="0088121E" w:rsidP="00075FE4">
            <w:pPr>
              <w:rPr>
                <w:sz w:val="24"/>
                <w:szCs w:val="24"/>
              </w:rPr>
            </w:pPr>
            <w:r>
              <w:rPr>
                <w:sz w:val="24"/>
                <w:szCs w:val="24"/>
              </w:rPr>
              <w:t>Flyer der Beratungsstelle auslegen</w:t>
            </w:r>
          </w:p>
        </w:tc>
      </w:tr>
      <w:tr w:rsidR="00075FE4" w:rsidRPr="00075FE4" w:rsidTr="00075FE4">
        <w:tc>
          <w:tcPr>
            <w:tcW w:w="988" w:type="dxa"/>
          </w:tcPr>
          <w:p w:rsidR="00075FE4" w:rsidRPr="00075FE4" w:rsidRDefault="00075FE4" w:rsidP="00075FE4">
            <w:pPr>
              <w:rPr>
                <w:sz w:val="24"/>
                <w:szCs w:val="24"/>
              </w:rPr>
            </w:pPr>
            <w:r w:rsidRPr="00075FE4">
              <w:rPr>
                <w:sz w:val="24"/>
                <w:szCs w:val="24"/>
              </w:rPr>
              <w:t>14</w:t>
            </w:r>
            <w:r>
              <w:rPr>
                <w:sz w:val="24"/>
                <w:szCs w:val="24"/>
              </w:rPr>
              <w:t xml:space="preserve">:00 </w:t>
            </w:r>
          </w:p>
        </w:tc>
        <w:tc>
          <w:tcPr>
            <w:tcW w:w="9213" w:type="dxa"/>
          </w:tcPr>
          <w:p w:rsidR="00075FE4" w:rsidRDefault="00075FE4" w:rsidP="00075FE4">
            <w:pPr>
              <w:rPr>
                <w:sz w:val="24"/>
                <w:szCs w:val="24"/>
              </w:rPr>
            </w:pPr>
            <w:r w:rsidRPr="00BD7C92">
              <w:rPr>
                <w:b/>
                <w:sz w:val="24"/>
                <w:szCs w:val="24"/>
              </w:rPr>
              <w:t>Begrüßung</w:t>
            </w:r>
            <w:r>
              <w:rPr>
                <w:b/>
                <w:sz w:val="24"/>
                <w:szCs w:val="24"/>
              </w:rPr>
              <w:br/>
            </w:r>
            <w:r>
              <w:rPr>
                <w:sz w:val="24"/>
                <w:szCs w:val="24"/>
              </w:rPr>
              <w:t>Herzlich Willkommen, wo, was, wie?</w:t>
            </w:r>
          </w:p>
          <w:p w:rsidR="00075FE4" w:rsidRDefault="00075FE4" w:rsidP="00075FE4">
            <w:pPr>
              <w:rPr>
                <w:sz w:val="24"/>
                <w:szCs w:val="24"/>
              </w:rPr>
            </w:pPr>
            <w:r>
              <w:rPr>
                <w:sz w:val="24"/>
                <w:szCs w:val="24"/>
              </w:rPr>
              <w:t>Ich stelle mich vor</w:t>
            </w:r>
          </w:p>
          <w:p w:rsidR="000377B1" w:rsidRDefault="000377B1" w:rsidP="00075FE4">
            <w:pPr>
              <w:rPr>
                <w:sz w:val="24"/>
                <w:szCs w:val="24"/>
              </w:rPr>
            </w:pPr>
            <w:r>
              <w:rPr>
                <w:sz w:val="24"/>
                <w:szCs w:val="24"/>
              </w:rPr>
              <w:t>Überblick über die Fortbildung und den heutigen Tag</w:t>
            </w:r>
          </w:p>
          <w:p w:rsidR="00075FE4" w:rsidRDefault="009D2419" w:rsidP="00A97B7D">
            <w:pPr>
              <w:rPr>
                <w:sz w:val="24"/>
                <w:szCs w:val="24"/>
              </w:rPr>
            </w:pPr>
            <w:r>
              <w:rPr>
                <w:sz w:val="24"/>
                <w:szCs w:val="24"/>
              </w:rPr>
              <w:t>Hinweis: Diskussion erwünscht!</w:t>
            </w:r>
            <w:r w:rsidR="00731676">
              <w:rPr>
                <w:sz w:val="24"/>
                <w:szCs w:val="24"/>
              </w:rPr>
              <w:t xml:space="preserve"> Wir lernen voneinander!</w:t>
            </w:r>
          </w:p>
          <w:p w:rsidR="009D2419" w:rsidRPr="00075FE4" w:rsidRDefault="009D2419" w:rsidP="00A97B7D">
            <w:pPr>
              <w:rPr>
                <w:sz w:val="24"/>
                <w:szCs w:val="24"/>
              </w:rPr>
            </w:pPr>
          </w:p>
        </w:tc>
        <w:tc>
          <w:tcPr>
            <w:tcW w:w="3686" w:type="dxa"/>
          </w:tcPr>
          <w:p w:rsidR="00075FE4" w:rsidRPr="00075FE4" w:rsidRDefault="00075FE4" w:rsidP="00A97B7D">
            <w:pPr>
              <w:rPr>
                <w:sz w:val="24"/>
                <w:szCs w:val="24"/>
              </w:rPr>
            </w:pPr>
            <w:r>
              <w:rPr>
                <w:sz w:val="24"/>
                <w:szCs w:val="24"/>
              </w:rPr>
              <w:t>Namensschilder verteilen</w:t>
            </w:r>
          </w:p>
        </w:tc>
      </w:tr>
      <w:tr w:rsidR="00075FE4" w:rsidRPr="00075FE4" w:rsidTr="00075FE4">
        <w:tc>
          <w:tcPr>
            <w:tcW w:w="988" w:type="dxa"/>
          </w:tcPr>
          <w:p w:rsidR="00075FE4" w:rsidRPr="00075FE4" w:rsidRDefault="00075FE4" w:rsidP="0004745F">
            <w:pPr>
              <w:rPr>
                <w:sz w:val="24"/>
                <w:szCs w:val="24"/>
              </w:rPr>
            </w:pPr>
            <w:r>
              <w:rPr>
                <w:sz w:val="24"/>
                <w:szCs w:val="24"/>
              </w:rPr>
              <w:t>14:15</w:t>
            </w:r>
          </w:p>
        </w:tc>
        <w:tc>
          <w:tcPr>
            <w:tcW w:w="9213" w:type="dxa"/>
          </w:tcPr>
          <w:p w:rsidR="00075FE4" w:rsidRPr="00BD7C92" w:rsidRDefault="00075FE4" w:rsidP="00075FE4">
            <w:pPr>
              <w:rPr>
                <w:b/>
                <w:sz w:val="24"/>
                <w:szCs w:val="24"/>
              </w:rPr>
            </w:pPr>
            <w:r w:rsidRPr="00BD7C92">
              <w:rPr>
                <w:b/>
                <w:sz w:val="24"/>
                <w:szCs w:val="24"/>
              </w:rPr>
              <w:t>Vorstellungsrunde</w:t>
            </w:r>
          </w:p>
          <w:p w:rsidR="00075FE4" w:rsidRDefault="00075FE4" w:rsidP="00075FE4">
            <w:pPr>
              <w:rPr>
                <w:sz w:val="24"/>
                <w:szCs w:val="24"/>
              </w:rPr>
            </w:pPr>
            <w:r>
              <w:rPr>
                <w:sz w:val="24"/>
                <w:szCs w:val="24"/>
              </w:rPr>
              <w:t xml:space="preserve">In lockerer Runde erzählen: Name, welche Sprachen, sonstige Berufstätigkeit, Familie, Interesse </w:t>
            </w:r>
            <w:r w:rsidR="008360A6">
              <w:rPr>
                <w:sz w:val="24"/>
                <w:szCs w:val="24"/>
              </w:rPr>
              <w:t xml:space="preserve">an (Motivation) </w:t>
            </w:r>
            <w:r>
              <w:rPr>
                <w:sz w:val="24"/>
                <w:szCs w:val="24"/>
              </w:rPr>
              <w:t>und Vorerfahrungen mit Sprachmittlung</w:t>
            </w:r>
            <w:r w:rsidR="008360A6">
              <w:rPr>
                <w:sz w:val="24"/>
                <w:szCs w:val="24"/>
              </w:rPr>
              <w:t>, wie lange in Deutschland</w:t>
            </w:r>
          </w:p>
          <w:p w:rsidR="00075FE4" w:rsidRPr="00075FE4" w:rsidRDefault="00075FE4" w:rsidP="0004745F">
            <w:pPr>
              <w:rPr>
                <w:sz w:val="24"/>
                <w:szCs w:val="24"/>
              </w:rPr>
            </w:pPr>
          </w:p>
        </w:tc>
        <w:tc>
          <w:tcPr>
            <w:tcW w:w="3686" w:type="dxa"/>
          </w:tcPr>
          <w:p w:rsidR="00075FE4" w:rsidRDefault="00257E6E" w:rsidP="0004745F">
            <w:pPr>
              <w:rPr>
                <w:sz w:val="24"/>
                <w:szCs w:val="24"/>
              </w:rPr>
            </w:pPr>
            <w:r w:rsidRPr="00257E6E">
              <w:rPr>
                <w:b/>
                <w:color w:val="FF0000"/>
                <w:sz w:val="24"/>
                <w:szCs w:val="24"/>
              </w:rPr>
              <w:t>Liste</w:t>
            </w:r>
            <w:r w:rsidRPr="00257E6E">
              <w:rPr>
                <w:color w:val="FF0000"/>
                <w:sz w:val="24"/>
                <w:szCs w:val="24"/>
              </w:rPr>
              <w:t xml:space="preserve"> </w:t>
            </w:r>
            <w:r>
              <w:rPr>
                <w:sz w:val="24"/>
                <w:szCs w:val="24"/>
              </w:rPr>
              <w:t>rumgehen lassen, damit jede/r aktuelle Kontaktdaten eintragen kann:</w:t>
            </w:r>
          </w:p>
          <w:p w:rsidR="00257E6E" w:rsidRDefault="00257E6E" w:rsidP="0004745F">
            <w:pPr>
              <w:rPr>
                <w:sz w:val="24"/>
                <w:szCs w:val="24"/>
              </w:rPr>
            </w:pPr>
            <w:r>
              <w:rPr>
                <w:sz w:val="24"/>
                <w:szCs w:val="24"/>
              </w:rPr>
              <w:t>Korrekt geschriebener Name</w:t>
            </w:r>
          </w:p>
          <w:p w:rsidR="00257E6E" w:rsidRDefault="00257E6E" w:rsidP="0004745F">
            <w:pPr>
              <w:rPr>
                <w:sz w:val="24"/>
                <w:szCs w:val="24"/>
              </w:rPr>
            </w:pPr>
            <w:r>
              <w:rPr>
                <w:sz w:val="24"/>
                <w:szCs w:val="24"/>
              </w:rPr>
              <w:t>Mail, Telefonnummer</w:t>
            </w:r>
          </w:p>
          <w:p w:rsidR="00257E6E" w:rsidRDefault="00257E6E" w:rsidP="0004745F">
            <w:pPr>
              <w:rPr>
                <w:sz w:val="24"/>
                <w:szCs w:val="24"/>
              </w:rPr>
            </w:pPr>
            <w:r>
              <w:rPr>
                <w:sz w:val="24"/>
                <w:szCs w:val="24"/>
              </w:rPr>
              <w:t>Sprachen, die übersetzt werden</w:t>
            </w:r>
          </w:p>
          <w:p w:rsidR="00475863" w:rsidRPr="00075FE4" w:rsidRDefault="00475863" w:rsidP="0004745F">
            <w:pPr>
              <w:rPr>
                <w:sz w:val="24"/>
                <w:szCs w:val="24"/>
              </w:rPr>
            </w:pPr>
          </w:p>
        </w:tc>
      </w:tr>
      <w:tr w:rsidR="00075FE4" w:rsidRPr="00075FE4" w:rsidTr="00075FE4">
        <w:tc>
          <w:tcPr>
            <w:tcW w:w="988" w:type="dxa"/>
          </w:tcPr>
          <w:p w:rsidR="00075FE4" w:rsidRPr="00075FE4" w:rsidRDefault="000657EF" w:rsidP="000657EF">
            <w:pPr>
              <w:rPr>
                <w:sz w:val="24"/>
                <w:szCs w:val="24"/>
              </w:rPr>
            </w:pPr>
            <w:r>
              <w:rPr>
                <w:sz w:val="24"/>
                <w:szCs w:val="24"/>
              </w:rPr>
              <w:t>14:45</w:t>
            </w:r>
          </w:p>
        </w:tc>
        <w:tc>
          <w:tcPr>
            <w:tcW w:w="9213" w:type="dxa"/>
          </w:tcPr>
          <w:p w:rsidR="00075FE4" w:rsidRDefault="00075FE4" w:rsidP="00075FE4">
            <w:pPr>
              <w:rPr>
                <w:sz w:val="24"/>
                <w:szCs w:val="24"/>
              </w:rPr>
            </w:pPr>
            <w:r>
              <w:rPr>
                <w:b/>
                <w:sz w:val="24"/>
                <w:szCs w:val="24"/>
              </w:rPr>
              <w:t xml:space="preserve">Infoblock: </w:t>
            </w:r>
            <w:r w:rsidRPr="00BD7C92">
              <w:rPr>
                <w:b/>
                <w:sz w:val="24"/>
                <w:szCs w:val="24"/>
              </w:rPr>
              <w:t>Vorstellung der Beratungsstelle</w:t>
            </w:r>
            <w:r>
              <w:rPr>
                <w:sz w:val="24"/>
                <w:szCs w:val="24"/>
              </w:rPr>
              <w:t xml:space="preserve"> </w:t>
            </w:r>
          </w:p>
          <w:p w:rsidR="00075FE4" w:rsidRDefault="00075FE4" w:rsidP="00075FE4">
            <w:pPr>
              <w:rPr>
                <w:sz w:val="24"/>
                <w:szCs w:val="24"/>
              </w:rPr>
            </w:pPr>
            <w:r>
              <w:rPr>
                <w:sz w:val="24"/>
                <w:szCs w:val="24"/>
              </w:rPr>
              <w:lastRenderedPageBreak/>
              <w:t xml:space="preserve">Mithilfe einer </w:t>
            </w:r>
            <w:proofErr w:type="spellStart"/>
            <w:r>
              <w:rPr>
                <w:sz w:val="24"/>
                <w:szCs w:val="24"/>
              </w:rPr>
              <w:t>Powerpoint</w:t>
            </w:r>
            <w:proofErr w:type="spellEnd"/>
            <w:r>
              <w:rPr>
                <w:sz w:val="24"/>
                <w:szCs w:val="24"/>
              </w:rPr>
              <w:t>-Präsentation stellt sich Pforzheim als reine Erziehungsberatungsstelle vor. Dabei werden insbesondere dargestellt:</w:t>
            </w:r>
          </w:p>
          <w:p w:rsidR="00075FE4" w:rsidRDefault="00075FE4" w:rsidP="00075FE4">
            <w:pPr>
              <w:pStyle w:val="Listenabsatz"/>
              <w:numPr>
                <w:ilvl w:val="0"/>
                <w:numId w:val="2"/>
              </w:numPr>
              <w:rPr>
                <w:sz w:val="24"/>
                <w:szCs w:val="24"/>
              </w:rPr>
            </w:pPr>
            <w:r>
              <w:rPr>
                <w:sz w:val="24"/>
                <w:szCs w:val="24"/>
              </w:rPr>
              <w:t xml:space="preserve">die </w:t>
            </w:r>
            <w:r w:rsidRPr="00253688">
              <w:rPr>
                <w:sz w:val="24"/>
                <w:szCs w:val="24"/>
              </w:rPr>
              <w:t>Angebote</w:t>
            </w:r>
          </w:p>
          <w:p w:rsidR="00075FE4" w:rsidRDefault="00075FE4" w:rsidP="00075FE4">
            <w:pPr>
              <w:pStyle w:val="Listenabsatz"/>
              <w:numPr>
                <w:ilvl w:val="0"/>
                <w:numId w:val="2"/>
              </w:numPr>
              <w:rPr>
                <w:sz w:val="24"/>
                <w:szCs w:val="24"/>
              </w:rPr>
            </w:pPr>
            <w:r>
              <w:rPr>
                <w:sz w:val="24"/>
                <w:szCs w:val="24"/>
              </w:rPr>
              <w:t>Beratungsanlässe und Ziele</w:t>
            </w:r>
          </w:p>
          <w:p w:rsidR="00075FE4" w:rsidRDefault="00075FE4" w:rsidP="00075FE4">
            <w:pPr>
              <w:pStyle w:val="Listenabsatz"/>
              <w:numPr>
                <w:ilvl w:val="0"/>
                <w:numId w:val="2"/>
              </w:numPr>
              <w:rPr>
                <w:sz w:val="24"/>
                <w:szCs w:val="24"/>
              </w:rPr>
            </w:pPr>
            <w:r w:rsidRPr="00253688">
              <w:rPr>
                <w:sz w:val="24"/>
                <w:szCs w:val="24"/>
              </w:rPr>
              <w:t>Rahmenbedingungen</w:t>
            </w:r>
            <w:r>
              <w:rPr>
                <w:sz w:val="24"/>
                <w:szCs w:val="24"/>
              </w:rPr>
              <w:t>: kostenlos, Schweigepflicht, offen für alle Familien, freiwillig</w:t>
            </w:r>
          </w:p>
          <w:p w:rsidR="00075FE4" w:rsidRDefault="00075FE4" w:rsidP="00075FE4">
            <w:pPr>
              <w:pStyle w:val="Listenabsatz"/>
              <w:numPr>
                <w:ilvl w:val="0"/>
                <w:numId w:val="2"/>
              </w:numPr>
              <w:rPr>
                <w:sz w:val="24"/>
                <w:szCs w:val="24"/>
              </w:rPr>
            </w:pPr>
            <w:r>
              <w:rPr>
                <w:sz w:val="24"/>
                <w:szCs w:val="24"/>
              </w:rPr>
              <w:t>Vernetzung und Zusammenarbeit, z.B. mit Migrationsberatung, dem Jugendamt</w:t>
            </w:r>
          </w:p>
          <w:p w:rsidR="00075FE4" w:rsidRPr="00075FE4" w:rsidRDefault="00075FE4" w:rsidP="0004745F">
            <w:pPr>
              <w:rPr>
                <w:sz w:val="24"/>
                <w:szCs w:val="24"/>
              </w:rPr>
            </w:pPr>
          </w:p>
        </w:tc>
        <w:tc>
          <w:tcPr>
            <w:tcW w:w="3686" w:type="dxa"/>
          </w:tcPr>
          <w:p w:rsidR="00075FE4" w:rsidRDefault="00075FE4" w:rsidP="0004745F">
            <w:pPr>
              <w:rPr>
                <w:sz w:val="24"/>
                <w:szCs w:val="24"/>
              </w:rPr>
            </w:pPr>
            <w:proofErr w:type="spellStart"/>
            <w:r>
              <w:rPr>
                <w:sz w:val="24"/>
                <w:szCs w:val="24"/>
              </w:rPr>
              <w:lastRenderedPageBreak/>
              <w:t>Powerpoint</w:t>
            </w:r>
            <w:proofErr w:type="spellEnd"/>
          </w:p>
          <w:p w:rsidR="000657EF" w:rsidRDefault="000657EF" w:rsidP="0004745F">
            <w:pPr>
              <w:rPr>
                <w:sz w:val="24"/>
                <w:szCs w:val="24"/>
              </w:rPr>
            </w:pPr>
            <w:r>
              <w:rPr>
                <w:sz w:val="24"/>
                <w:szCs w:val="24"/>
              </w:rPr>
              <w:lastRenderedPageBreak/>
              <w:t>Gespräch</w:t>
            </w:r>
          </w:p>
          <w:p w:rsidR="000657EF" w:rsidRPr="00075FE4" w:rsidRDefault="000657EF" w:rsidP="0004745F">
            <w:pPr>
              <w:rPr>
                <w:sz w:val="24"/>
                <w:szCs w:val="24"/>
              </w:rPr>
            </w:pPr>
            <w:r>
              <w:rPr>
                <w:sz w:val="24"/>
                <w:szCs w:val="24"/>
              </w:rPr>
              <w:t xml:space="preserve">Fragen erfahren und </w:t>
            </w:r>
            <w:r w:rsidR="008360A6">
              <w:rPr>
                <w:sz w:val="24"/>
                <w:szCs w:val="24"/>
              </w:rPr>
              <w:t xml:space="preserve">sammeln für den Verlauf der </w:t>
            </w:r>
            <w:proofErr w:type="spellStart"/>
            <w:r w:rsidR="008360A6">
              <w:rPr>
                <w:sz w:val="24"/>
                <w:szCs w:val="24"/>
              </w:rPr>
              <w:t>Fobi</w:t>
            </w:r>
            <w:proofErr w:type="spellEnd"/>
          </w:p>
        </w:tc>
      </w:tr>
      <w:tr w:rsidR="000657EF" w:rsidRPr="00075FE4" w:rsidTr="00E452C8">
        <w:tc>
          <w:tcPr>
            <w:tcW w:w="988" w:type="dxa"/>
          </w:tcPr>
          <w:p w:rsidR="000657EF" w:rsidRPr="00075FE4" w:rsidRDefault="000657EF" w:rsidP="00E452C8">
            <w:pPr>
              <w:rPr>
                <w:sz w:val="24"/>
                <w:szCs w:val="24"/>
              </w:rPr>
            </w:pPr>
            <w:r>
              <w:rPr>
                <w:sz w:val="24"/>
                <w:szCs w:val="24"/>
              </w:rPr>
              <w:lastRenderedPageBreak/>
              <w:t>16:00</w:t>
            </w:r>
          </w:p>
        </w:tc>
        <w:tc>
          <w:tcPr>
            <w:tcW w:w="9213" w:type="dxa"/>
          </w:tcPr>
          <w:p w:rsidR="000657EF" w:rsidRPr="000657EF" w:rsidRDefault="000657EF" w:rsidP="00E452C8">
            <w:pPr>
              <w:rPr>
                <w:b/>
                <w:sz w:val="24"/>
                <w:szCs w:val="24"/>
              </w:rPr>
            </w:pPr>
            <w:r w:rsidRPr="000657EF">
              <w:rPr>
                <w:b/>
                <w:sz w:val="24"/>
                <w:szCs w:val="24"/>
              </w:rPr>
              <w:t>PAUSE</w:t>
            </w:r>
          </w:p>
          <w:p w:rsidR="000657EF" w:rsidRPr="00075FE4" w:rsidRDefault="000657EF" w:rsidP="00E452C8">
            <w:pPr>
              <w:rPr>
                <w:sz w:val="24"/>
                <w:szCs w:val="24"/>
              </w:rPr>
            </w:pPr>
          </w:p>
        </w:tc>
        <w:tc>
          <w:tcPr>
            <w:tcW w:w="3686" w:type="dxa"/>
          </w:tcPr>
          <w:p w:rsidR="000657EF" w:rsidRPr="00075FE4" w:rsidRDefault="000657EF" w:rsidP="00E452C8">
            <w:pPr>
              <w:rPr>
                <w:sz w:val="24"/>
                <w:szCs w:val="24"/>
              </w:rPr>
            </w:pPr>
          </w:p>
        </w:tc>
      </w:tr>
      <w:tr w:rsidR="00075FE4" w:rsidRPr="00075FE4" w:rsidTr="00075FE4">
        <w:tc>
          <w:tcPr>
            <w:tcW w:w="988" w:type="dxa"/>
          </w:tcPr>
          <w:p w:rsidR="00075FE4" w:rsidRPr="00075FE4" w:rsidRDefault="000657EF" w:rsidP="0004745F">
            <w:pPr>
              <w:rPr>
                <w:sz w:val="24"/>
                <w:szCs w:val="24"/>
              </w:rPr>
            </w:pPr>
            <w:r>
              <w:rPr>
                <w:sz w:val="24"/>
                <w:szCs w:val="24"/>
              </w:rPr>
              <w:t>16:30</w:t>
            </w:r>
          </w:p>
        </w:tc>
        <w:tc>
          <w:tcPr>
            <w:tcW w:w="9213" w:type="dxa"/>
          </w:tcPr>
          <w:p w:rsidR="000657EF" w:rsidRPr="00542B1C" w:rsidRDefault="000657EF" w:rsidP="000657EF">
            <w:pPr>
              <w:rPr>
                <w:b/>
                <w:sz w:val="24"/>
                <w:szCs w:val="24"/>
              </w:rPr>
            </w:pPr>
            <w:r>
              <w:rPr>
                <w:b/>
                <w:sz w:val="24"/>
                <w:szCs w:val="24"/>
              </w:rPr>
              <w:t xml:space="preserve">Theorieblock: </w:t>
            </w:r>
            <w:r w:rsidRPr="00542B1C">
              <w:rPr>
                <w:b/>
                <w:sz w:val="24"/>
                <w:szCs w:val="24"/>
              </w:rPr>
              <w:t>Standards für das Sprachmitteln in der psychologischen Beratungsstelle</w:t>
            </w:r>
          </w:p>
          <w:p w:rsidR="000657EF" w:rsidRDefault="000657EF" w:rsidP="000657EF">
            <w:pPr>
              <w:rPr>
                <w:sz w:val="24"/>
                <w:szCs w:val="24"/>
              </w:rPr>
            </w:pPr>
            <w:r>
              <w:rPr>
                <w:sz w:val="24"/>
                <w:szCs w:val="24"/>
              </w:rPr>
              <w:t>Die Qualitätsstandards, Regeln und Abläufe bei der Zusammenarbeit zwischen Beratungsfachkraft und Sprachmittler werden mündlich dargestellt. Es können Fragen gestellt werden. Die Ehrenamtlichen erhalten eine übersichtliche schriftliche Zusammenfassung.</w:t>
            </w:r>
          </w:p>
          <w:p w:rsidR="00075FE4" w:rsidRPr="00075FE4" w:rsidRDefault="00075FE4" w:rsidP="0004745F">
            <w:pPr>
              <w:rPr>
                <w:sz w:val="24"/>
                <w:szCs w:val="24"/>
              </w:rPr>
            </w:pPr>
          </w:p>
        </w:tc>
        <w:tc>
          <w:tcPr>
            <w:tcW w:w="3686" w:type="dxa"/>
          </w:tcPr>
          <w:p w:rsidR="00075FE4" w:rsidRDefault="000657EF" w:rsidP="0004745F">
            <w:pPr>
              <w:rPr>
                <w:sz w:val="24"/>
                <w:szCs w:val="24"/>
              </w:rPr>
            </w:pPr>
            <w:proofErr w:type="spellStart"/>
            <w:r>
              <w:rPr>
                <w:sz w:val="24"/>
                <w:szCs w:val="24"/>
              </w:rPr>
              <w:t>Powerpoint</w:t>
            </w:r>
            <w:proofErr w:type="spellEnd"/>
          </w:p>
          <w:p w:rsidR="000657EF" w:rsidRPr="00075FE4" w:rsidRDefault="000657EF" w:rsidP="0004745F">
            <w:pPr>
              <w:rPr>
                <w:sz w:val="24"/>
                <w:szCs w:val="24"/>
              </w:rPr>
            </w:pPr>
            <w:r>
              <w:rPr>
                <w:sz w:val="24"/>
                <w:szCs w:val="24"/>
              </w:rPr>
              <w:t>Schriftliche Zusammenfassung</w:t>
            </w:r>
          </w:p>
        </w:tc>
      </w:tr>
      <w:tr w:rsidR="00075FE4" w:rsidRPr="00075FE4" w:rsidTr="00075FE4">
        <w:tc>
          <w:tcPr>
            <w:tcW w:w="988" w:type="dxa"/>
          </w:tcPr>
          <w:p w:rsidR="00075FE4" w:rsidRPr="00075FE4" w:rsidRDefault="000657EF" w:rsidP="000657EF">
            <w:pPr>
              <w:rPr>
                <w:sz w:val="24"/>
                <w:szCs w:val="24"/>
              </w:rPr>
            </w:pPr>
            <w:r>
              <w:rPr>
                <w:sz w:val="24"/>
                <w:szCs w:val="24"/>
              </w:rPr>
              <w:t>17:45</w:t>
            </w:r>
          </w:p>
        </w:tc>
        <w:tc>
          <w:tcPr>
            <w:tcW w:w="9213" w:type="dxa"/>
          </w:tcPr>
          <w:p w:rsidR="000657EF" w:rsidRPr="00022CD8" w:rsidRDefault="000657EF" w:rsidP="000657EF">
            <w:pPr>
              <w:rPr>
                <w:b/>
                <w:sz w:val="24"/>
                <w:szCs w:val="24"/>
              </w:rPr>
            </w:pPr>
            <w:r w:rsidRPr="002553EB">
              <w:rPr>
                <w:b/>
                <w:sz w:val="24"/>
                <w:szCs w:val="24"/>
              </w:rPr>
              <w:t>Erfahrungsblock</w:t>
            </w:r>
            <w:r w:rsidRPr="00022CD8">
              <w:rPr>
                <w:b/>
                <w:sz w:val="24"/>
                <w:szCs w:val="24"/>
              </w:rPr>
              <w:t xml:space="preserve">: </w:t>
            </w:r>
            <w:r>
              <w:rPr>
                <w:b/>
                <w:sz w:val="24"/>
                <w:szCs w:val="24"/>
              </w:rPr>
              <w:t xml:space="preserve">Rollenspiel - </w:t>
            </w:r>
            <w:r w:rsidRPr="00022CD8">
              <w:rPr>
                <w:b/>
                <w:sz w:val="24"/>
                <w:szCs w:val="24"/>
              </w:rPr>
              <w:t xml:space="preserve">Umgang mit </w:t>
            </w:r>
            <w:r w:rsidR="008360A6">
              <w:rPr>
                <w:b/>
                <w:sz w:val="24"/>
                <w:szCs w:val="24"/>
              </w:rPr>
              <w:t>normalen</w:t>
            </w:r>
            <w:r w:rsidRPr="00022CD8">
              <w:rPr>
                <w:b/>
                <w:sz w:val="24"/>
                <w:szCs w:val="24"/>
              </w:rPr>
              <w:t xml:space="preserve"> Situationen bei der Sprachmittlung in der Beratungsstelle</w:t>
            </w:r>
          </w:p>
          <w:p w:rsidR="000657EF" w:rsidRDefault="000657EF" w:rsidP="000657EF">
            <w:pPr>
              <w:rPr>
                <w:sz w:val="24"/>
                <w:szCs w:val="24"/>
              </w:rPr>
            </w:pPr>
            <w:r>
              <w:rPr>
                <w:sz w:val="24"/>
                <w:szCs w:val="24"/>
              </w:rPr>
              <w:t xml:space="preserve">Es wird ein konstruierter Fall vorgestellt. Ich spiele die Beraterin. Es wird </w:t>
            </w:r>
            <w:r w:rsidR="008360A6">
              <w:rPr>
                <w:sz w:val="24"/>
                <w:szCs w:val="24"/>
              </w:rPr>
              <w:t>zwei</w:t>
            </w:r>
            <w:r>
              <w:rPr>
                <w:sz w:val="24"/>
                <w:szCs w:val="24"/>
              </w:rPr>
              <w:t xml:space="preserve"> Freiwillige gesucht, die in die Rolle der Klientin </w:t>
            </w:r>
            <w:r w:rsidR="008360A6">
              <w:rPr>
                <w:sz w:val="24"/>
                <w:szCs w:val="24"/>
              </w:rPr>
              <w:t xml:space="preserve">und die der sprachmittelnden Person </w:t>
            </w:r>
            <w:r>
              <w:rPr>
                <w:sz w:val="24"/>
                <w:szCs w:val="24"/>
              </w:rPr>
              <w:t>schlüpf</w:t>
            </w:r>
            <w:r w:rsidR="008360A6">
              <w:rPr>
                <w:sz w:val="24"/>
                <w:szCs w:val="24"/>
              </w:rPr>
              <w:t>en</w:t>
            </w:r>
            <w:r>
              <w:rPr>
                <w:sz w:val="24"/>
                <w:szCs w:val="24"/>
              </w:rPr>
              <w:t xml:space="preserve">. Auf Karten erhalten alle Instruktionen, um verschiedene </w:t>
            </w:r>
            <w:r w:rsidR="000377B1">
              <w:rPr>
                <w:sz w:val="24"/>
                <w:szCs w:val="24"/>
              </w:rPr>
              <w:t>einfache</w:t>
            </w:r>
            <w:r>
              <w:rPr>
                <w:sz w:val="24"/>
                <w:szCs w:val="24"/>
              </w:rPr>
              <w:t xml:space="preserve"> Szenen entstehen zu lassen. Anschließend wird das Rollenspiel ausgewertet: Wie ging es der Klientin, wie der </w:t>
            </w:r>
            <w:proofErr w:type="spellStart"/>
            <w:r>
              <w:rPr>
                <w:sz w:val="24"/>
                <w:szCs w:val="24"/>
              </w:rPr>
              <w:t>Sprachmittlerin</w:t>
            </w:r>
            <w:proofErr w:type="spellEnd"/>
            <w:r>
              <w:rPr>
                <w:sz w:val="24"/>
                <w:szCs w:val="24"/>
              </w:rPr>
              <w:t xml:space="preserve">, wie der Beraterin. </w:t>
            </w:r>
          </w:p>
          <w:p w:rsidR="000657EF" w:rsidRDefault="000657EF" w:rsidP="000657EF">
            <w:pPr>
              <w:rPr>
                <w:sz w:val="24"/>
                <w:szCs w:val="24"/>
              </w:rPr>
            </w:pPr>
            <w:r>
              <w:rPr>
                <w:sz w:val="24"/>
                <w:szCs w:val="24"/>
              </w:rPr>
              <w:t xml:space="preserve">Was wurde von außen beobachtet. </w:t>
            </w:r>
          </w:p>
          <w:p w:rsidR="000657EF" w:rsidRDefault="000657EF" w:rsidP="000657EF">
            <w:pPr>
              <w:rPr>
                <w:sz w:val="24"/>
                <w:szCs w:val="24"/>
              </w:rPr>
            </w:pPr>
            <w:r>
              <w:rPr>
                <w:sz w:val="24"/>
                <w:szCs w:val="24"/>
              </w:rPr>
              <w:t>Was war gelungen, was hätte man anders lösen können, mit welcher potenziellen Konsequenz?</w:t>
            </w:r>
          </w:p>
          <w:p w:rsidR="00075FE4" w:rsidRPr="00075FE4" w:rsidRDefault="00075FE4" w:rsidP="0004745F">
            <w:pPr>
              <w:rPr>
                <w:sz w:val="24"/>
                <w:szCs w:val="24"/>
              </w:rPr>
            </w:pPr>
          </w:p>
        </w:tc>
        <w:tc>
          <w:tcPr>
            <w:tcW w:w="3686" w:type="dxa"/>
          </w:tcPr>
          <w:p w:rsidR="00075FE4" w:rsidRDefault="000657EF" w:rsidP="0004745F">
            <w:pPr>
              <w:rPr>
                <w:sz w:val="24"/>
                <w:szCs w:val="24"/>
              </w:rPr>
            </w:pPr>
            <w:r>
              <w:rPr>
                <w:sz w:val="24"/>
                <w:szCs w:val="24"/>
              </w:rPr>
              <w:t>Fall vorstellen</w:t>
            </w:r>
          </w:p>
          <w:p w:rsidR="000657EF" w:rsidRDefault="000657EF" w:rsidP="0004745F">
            <w:pPr>
              <w:rPr>
                <w:sz w:val="24"/>
                <w:szCs w:val="24"/>
              </w:rPr>
            </w:pPr>
            <w:r>
              <w:rPr>
                <w:sz w:val="24"/>
                <w:szCs w:val="24"/>
              </w:rPr>
              <w:t>Rollen festlegen</w:t>
            </w:r>
          </w:p>
          <w:p w:rsidR="000657EF" w:rsidRPr="00075FE4" w:rsidRDefault="000657EF" w:rsidP="0004745F">
            <w:pPr>
              <w:rPr>
                <w:sz w:val="24"/>
                <w:szCs w:val="24"/>
              </w:rPr>
            </w:pPr>
            <w:r>
              <w:rPr>
                <w:sz w:val="24"/>
                <w:szCs w:val="24"/>
              </w:rPr>
              <w:t>Karten mit Instruktionen</w:t>
            </w:r>
          </w:p>
        </w:tc>
      </w:tr>
    </w:tbl>
    <w:p w:rsidR="00475863" w:rsidRDefault="00475863">
      <w:r>
        <w:br w:type="page"/>
      </w:r>
      <w:bookmarkStart w:id="0" w:name="_GoBack"/>
      <w:bookmarkEnd w:id="0"/>
    </w:p>
    <w:tbl>
      <w:tblPr>
        <w:tblStyle w:val="Tabellenraster"/>
        <w:tblW w:w="0" w:type="auto"/>
        <w:tblLook w:val="04A0" w:firstRow="1" w:lastRow="0" w:firstColumn="1" w:lastColumn="0" w:noHBand="0" w:noVBand="1"/>
      </w:tblPr>
      <w:tblGrid>
        <w:gridCol w:w="988"/>
        <w:gridCol w:w="9213"/>
        <w:gridCol w:w="3686"/>
      </w:tblGrid>
      <w:tr w:rsidR="000657EF" w:rsidRPr="00075FE4" w:rsidTr="00A97B7D">
        <w:tc>
          <w:tcPr>
            <w:tcW w:w="988" w:type="dxa"/>
          </w:tcPr>
          <w:p w:rsidR="000657EF" w:rsidRPr="00075FE4" w:rsidRDefault="000377B1" w:rsidP="00A97B7D">
            <w:pPr>
              <w:rPr>
                <w:sz w:val="24"/>
                <w:szCs w:val="24"/>
              </w:rPr>
            </w:pPr>
            <w:r>
              <w:rPr>
                <w:sz w:val="24"/>
                <w:szCs w:val="24"/>
              </w:rPr>
              <w:t>18:45</w:t>
            </w:r>
          </w:p>
        </w:tc>
        <w:tc>
          <w:tcPr>
            <w:tcW w:w="9213" w:type="dxa"/>
          </w:tcPr>
          <w:p w:rsidR="000657EF" w:rsidRPr="000377B1" w:rsidRDefault="000377B1" w:rsidP="00A97B7D">
            <w:pPr>
              <w:rPr>
                <w:b/>
                <w:sz w:val="24"/>
                <w:szCs w:val="24"/>
              </w:rPr>
            </w:pPr>
            <w:r w:rsidRPr="000377B1">
              <w:rPr>
                <w:b/>
                <w:sz w:val="24"/>
                <w:szCs w:val="24"/>
              </w:rPr>
              <w:t>Abschlussrunde</w:t>
            </w:r>
          </w:p>
        </w:tc>
        <w:tc>
          <w:tcPr>
            <w:tcW w:w="3686" w:type="dxa"/>
          </w:tcPr>
          <w:p w:rsidR="000657EF" w:rsidRDefault="000377B1" w:rsidP="00A97B7D">
            <w:pPr>
              <w:rPr>
                <w:sz w:val="24"/>
                <w:szCs w:val="24"/>
              </w:rPr>
            </w:pPr>
            <w:r>
              <w:rPr>
                <w:sz w:val="24"/>
                <w:szCs w:val="24"/>
              </w:rPr>
              <w:t>Feedback</w:t>
            </w:r>
          </w:p>
          <w:p w:rsidR="000377B1" w:rsidRDefault="000377B1" w:rsidP="00A97B7D">
            <w:pPr>
              <w:rPr>
                <w:sz w:val="24"/>
                <w:szCs w:val="24"/>
              </w:rPr>
            </w:pPr>
            <w:r>
              <w:rPr>
                <w:sz w:val="24"/>
                <w:szCs w:val="24"/>
              </w:rPr>
              <w:t>Planung für Morgen</w:t>
            </w:r>
          </w:p>
          <w:p w:rsidR="000377B1" w:rsidRPr="00075FE4" w:rsidRDefault="000377B1" w:rsidP="00A97B7D">
            <w:pPr>
              <w:rPr>
                <w:sz w:val="24"/>
                <w:szCs w:val="24"/>
              </w:rPr>
            </w:pPr>
            <w:r>
              <w:rPr>
                <w:sz w:val="24"/>
                <w:szCs w:val="24"/>
              </w:rPr>
              <w:t xml:space="preserve">Wer bringt was mit </w:t>
            </w:r>
            <w:proofErr w:type="spellStart"/>
            <w:r>
              <w:rPr>
                <w:sz w:val="24"/>
                <w:szCs w:val="24"/>
              </w:rPr>
              <w:t>für´s</w:t>
            </w:r>
            <w:proofErr w:type="spellEnd"/>
            <w:r>
              <w:rPr>
                <w:sz w:val="24"/>
                <w:szCs w:val="24"/>
              </w:rPr>
              <w:t xml:space="preserve"> Mittagsbuffet?</w:t>
            </w:r>
          </w:p>
        </w:tc>
      </w:tr>
      <w:tr w:rsidR="00075FE4" w:rsidRPr="00075FE4" w:rsidTr="00075FE4">
        <w:tc>
          <w:tcPr>
            <w:tcW w:w="988" w:type="dxa"/>
          </w:tcPr>
          <w:p w:rsidR="00075FE4" w:rsidRPr="00075FE4" w:rsidRDefault="000657EF" w:rsidP="0004745F">
            <w:pPr>
              <w:rPr>
                <w:sz w:val="24"/>
                <w:szCs w:val="24"/>
              </w:rPr>
            </w:pPr>
            <w:r>
              <w:rPr>
                <w:sz w:val="24"/>
                <w:szCs w:val="24"/>
              </w:rPr>
              <w:lastRenderedPageBreak/>
              <w:t>19:00</w:t>
            </w:r>
          </w:p>
        </w:tc>
        <w:tc>
          <w:tcPr>
            <w:tcW w:w="9213" w:type="dxa"/>
          </w:tcPr>
          <w:p w:rsidR="00075FE4" w:rsidRPr="000377B1" w:rsidRDefault="000657EF" w:rsidP="0004745F">
            <w:pPr>
              <w:rPr>
                <w:b/>
                <w:sz w:val="24"/>
                <w:szCs w:val="24"/>
              </w:rPr>
            </w:pPr>
            <w:r w:rsidRPr="000377B1">
              <w:rPr>
                <w:b/>
                <w:sz w:val="24"/>
                <w:szCs w:val="24"/>
              </w:rPr>
              <w:t>ENDE</w:t>
            </w:r>
          </w:p>
        </w:tc>
        <w:tc>
          <w:tcPr>
            <w:tcW w:w="3686" w:type="dxa"/>
          </w:tcPr>
          <w:p w:rsidR="00075FE4" w:rsidRPr="00075FE4" w:rsidRDefault="00075FE4" w:rsidP="0004745F">
            <w:pPr>
              <w:rPr>
                <w:sz w:val="24"/>
                <w:szCs w:val="24"/>
              </w:rPr>
            </w:pPr>
          </w:p>
        </w:tc>
      </w:tr>
    </w:tbl>
    <w:p w:rsidR="00075FE4" w:rsidRDefault="00075FE4" w:rsidP="0004745F">
      <w:pPr>
        <w:rPr>
          <w:b/>
          <w:sz w:val="24"/>
          <w:szCs w:val="24"/>
        </w:rPr>
      </w:pPr>
    </w:p>
    <w:p w:rsidR="000377B1" w:rsidRPr="00075FE4" w:rsidRDefault="000377B1" w:rsidP="000377B1">
      <w:pPr>
        <w:rPr>
          <w:b/>
          <w:sz w:val="28"/>
          <w:szCs w:val="28"/>
          <w:u w:val="single"/>
        </w:rPr>
      </w:pPr>
      <w:r w:rsidRPr="00075FE4">
        <w:rPr>
          <w:b/>
          <w:sz w:val="28"/>
          <w:szCs w:val="28"/>
          <w:u w:val="single"/>
        </w:rPr>
        <w:t xml:space="preserve">Tag </w:t>
      </w:r>
      <w:r>
        <w:rPr>
          <w:b/>
          <w:sz w:val="28"/>
          <w:szCs w:val="28"/>
          <w:u w:val="single"/>
        </w:rPr>
        <w:t>2</w:t>
      </w:r>
      <w:r w:rsidRPr="00075FE4">
        <w:rPr>
          <w:b/>
          <w:sz w:val="28"/>
          <w:szCs w:val="28"/>
          <w:u w:val="single"/>
        </w:rPr>
        <w:t xml:space="preserve"> (</w:t>
      </w:r>
      <w:r>
        <w:rPr>
          <w:b/>
          <w:sz w:val="28"/>
          <w:szCs w:val="28"/>
          <w:u w:val="single"/>
        </w:rPr>
        <w:t>9</w:t>
      </w:r>
      <w:r w:rsidRPr="00075FE4">
        <w:rPr>
          <w:b/>
          <w:sz w:val="28"/>
          <w:szCs w:val="28"/>
          <w:u w:val="single"/>
        </w:rPr>
        <w:t>-1</w:t>
      </w:r>
      <w:r>
        <w:rPr>
          <w:b/>
          <w:sz w:val="28"/>
          <w:szCs w:val="28"/>
          <w:u w:val="single"/>
        </w:rPr>
        <w:t>6</w:t>
      </w:r>
      <w:r w:rsidRPr="00075FE4">
        <w:rPr>
          <w:b/>
          <w:sz w:val="28"/>
          <w:szCs w:val="28"/>
          <w:u w:val="single"/>
        </w:rPr>
        <w:t xml:space="preserve"> Uhr)</w:t>
      </w:r>
    </w:p>
    <w:p w:rsidR="00075FE4" w:rsidRDefault="00075FE4" w:rsidP="0004745F">
      <w:pPr>
        <w:rPr>
          <w:b/>
          <w:sz w:val="24"/>
          <w:szCs w:val="24"/>
        </w:rPr>
      </w:pPr>
    </w:p>
    <w:tbl>
      <w:tblPr>
        <w:tblStyle w:val="Tabellenraster"/>
        <w:tblW w:w="0" w:type="auto"/>
        <w:tblLook w:val="04A0" w:firstRow="1" w:lastRow="0" w:firstColumn="1" w:lastColumn="0" w:noHBand="0" w:noVBand="1"/>
      </w:tblPr>
      <w:tblGrid>
        <w:gridCol w:w="988"/>
        <w:gridCol w:w="9213"/>
        <w:gridCol w:w="3686"/>
      </w:tblGrid>
      <w:tr w:rsidR="000377B1" w:rsidTr="00A97B7D">
        <w:tc>
          <w:tcPr>
            <w:tcW w:w="988" w:type="dxa"/>
          </w:tcPr>
          <w:p w:rsidR="000377B1" w:rsidRDefault="000377B1" w:rsidP="00A97B7D">
            <w:pPr>
              <w:rPr>
                <w:b/>
                <w:sz w:val="24"/>
                <w:szCs w:val="24"/>
              </w:rPr>
            </w:pPr>
            <w:r>
              <w:rPr>
                <w:b/>
                <w:sz w:val="24"/>
                <w:szCs w:val="24"/>
              </w:rPr>
              <w:t>Uhrzeit</w:t>
            </w:r>
          </w:p>
        </w:tc>
        <w:tc>
          <w:tcPr>
            <w:tcW w:w="9213" w:type="dxa"/>
          </w:tcPr>
          <w:p w:rsidR="000377B1" w:rsidRDefault="000377B1" w:rsidP="00A97B7D">
            <w:pPr>
              <w:rPr>
                <w:b/>
                <w:sz w:val="24"/>
                <w:szCs w:val="24"/>
              </w:rPr>
            </w:pPr>
            <w:r>
              <w:rPr>
                <w:b/>
                <w:sz w:val="24"/>
                <w:szCs w:val="24"/>
              </w:rPr>
              <w:t>Inhalt</w:t>
            </w:r>
          </w:p>
        </w:tc>
        <w:tc>
          <w:tcPr>
            <w:tcW w:w="3686" w:type="dxa"/>
          </w:tcPr>
          <w:p w:rsidR="000377B1" w:rsidRDefault="000377B1" w:rsidP="00A97B7D">
            <w:pPr>
              <w:rPr>
                <w:b/>
                <w:sz w:val="24"/>
                <w:szCs w:val="24"/>
              </w:rPr>
            </w:pPr>
            <w:r>
              <w:rPr>
                <w:b/>
                <w:sz w:val="24"/>
                <w:szCs w:val="24"/>
              </w:rPr>
              <w:t xml:space="preserve">Material und </w:t>
            </w:r>
            <w:proofErr w:type="spellStart"/>
            <w:r>
              <w:rPr>
                <w:b/>
                <w:sz w:val="24"/>
                <w:szCs w:val="24"/>
              </w:rPr>
              <w:t>to</w:t>
            </w:r>
            <w:proofErr w:type="spellEnd"/>
            <w:r>
              <w:rPr>
                <w:b/>
                <w:sz w:val="24"/>
                <w:szCs w:val="24"/>
              </w:rPr>
              <w:t>-do</w:t>
            </w:r>
          </w:p>
          <w:p w:rsidR="000377B1" w:rsidRDefault="000377B1" w:rsidP="00A97B7D">
            <w:pPr>
              <w:rPr>
                <w:b/>
                <w:sz w:val="24"/>
                <w:szCs w:val="24"/>
              </w:rPr>
            </w:pPr>
          </w:p>
        </w:tc>
      </w:tr>
      <w:tr w:rsidR="00BC392E" w:rsidRPr="000377B1" w:rsidTr="000377B1">
        <w:tc>
          <w:tcPr>
            <w:tcW w:w="988" w:type="dxa"/>
          </w:tcPr>
          <w:p w:rsidR="00BC392E" w:rsidRPr="000377B1" w:rsidRDefault="00BC392E" w:rsidP="0004745F">
            <w:pPr>
              <w:rPr>
                <w:sz w:val="24"/>
                <w:szCs w:val="24"/>
              </w:rPr>
            </w:pPr>
            <w:r>
              <w:rPr>
                <w:sz w:val="24"/>
                <w:szCs w:val="24"/>
              </w:rPr>
              <w:t>8:30</w:t>
            </w:r>
          </w:p>
        </w:tc>
        <w:tc>
          <w:tcPr>
            <w:tcW w:w="9213" w:type="dxa"/>
          </w:tcPr>
          <w:p w:rsidR="00BC392E" w:rsidRPr="000377B1" w:rsidRDefault="00BC392E" w:rsidP="0004745F">
            <w:pPr>
              <w:rPr>
                <w:b/>
                <w:sz w:val="24"/>
                <w:szCs w:val="24"/>
              </w:rPr>
            </w:pPr>
            <w:r>
              <w:rPr>
                <w:b/>
                <w:sz w:val="24"/>
                <w:szCs w:val="24"/>
              </w:rPr>
              <w:t>Vorbereitung</w:t>
            </w:r>
          </w:p>
        </w:tc>
        <w:tc>
          <w:tcPr>
            <w:tcW w:w="3686" w:type="dxa"/>
          </w:tcPr>
          <w:p w:rsidR="00BC392E" w:rsidRDefault="00BC392E" w:rsidP="0004745F">
            <w:pPr>
              <w:rPr>
                <w:sz w:val="24"/>
                <w:szCs w:val="24"/>
              </w:rPr>
            </w:pPr>
            <w:r>
              <w:rPr>
                <w:sz w:val="24"/>
                <w:szCs w:val="24"/>
              </w:rPr>
              <w:t>Tee kochen</w:t>
            </w:r>
          </w:p>
          <w:p w:rsidR="00BC392E" w:rsidRDefault="00BC392E" w:rsidP="0004745F">
            <w:pPr>
              <w:rPr>
                <w:sz w:val="24"/>
                <w:szCs w:val="24"/>
              </w:rPr>
            </w:pPr>
            <w:r>
              <w:rPr>
                <w:sz w:val="24"/>
                <w:szCs w:val="24"/>
              </w:rPr>
              <w:t>Essen und Trinken richten</w:t>
            </w:r>
          </w:p>
          <w:p w:rsidR="00BC392E" w:rsidRDefault="00BC392E" w:rsidP="0004745F">
            <w:pPr>
              <w:rPr>
                <w:sz w:val="24"/>
                <w:szCs w:val="24"/>
              </w:rPr>
            </w:pPr>
            <w:proofErr w:type="spellStart"/>
            <w:r>
              <w:rPr>
                <w:sz w:val="24"/>
                <w:szCs w:val="24"/>
              </w:rPr>
              <w:t>Beamer</w:t>
            </w:r>
            <w:proofErr w:type="spellEnd"/>
            <w:r>
              <w:rPr>
                <w:sz w:val="24"/>
                <w:szCs w:val="24"/>
              </w:rPr>
              <w:t xml:space="preserve"> anmachen</w:t>
            </w:r>
          </w:p>
          <w:p w:rsidR="00BC392E" w:rsidRDefault="00BC392E" w:rsidP="0004745F">
            <w:pPr>
              <w:rPr>
                <w:sz w:val="24"/>
                <w:szCs w:val="24"/>
              </w:rPr>
            </w:pPr>
          </w:p>
        </w:tc>
      </w:tr>
      <w:tr w:rsidR="000377B1" w:rsidRPr="000377B1" w:rsidTr="000377B1">
        <w:tc>
          <w:tcPr>
            <w:tcW w:w="988" w:type="dxa"/>
          </w:tcPr>
          <w:p w:rsidR="000377B1" w:rsidRPr="000377B1" w:rsidRDefault="000377B1" w:rsidP="0004745F">
            <w:pPr>
              <w:rPr>
                <w:sz w:val="24"/>
                <w:szCs w:val="24"/>
              </w:rPr>
            </w:pPr>
            <w:r w:rsidRPr="000377B1">
              <w:rPr>
                <w:sz w:val="24"/>
                <w:szCs w:val="24"/>
              </w:rPr>
              <w:t>9:00</w:t>
            </w:r>
          </w:p>
        </w:tc>
        <w:tc>
          <w:tcPr>
            <w:tcW w:w="9213" w:type="dxa"/>
          </w:tcPr>
          <w:p w:rsidR="000377B1" w:rsidRPr="000377B1" w:rsidRDefault="000377B1" w:rsidP="0004745F">
            <w:pPr>
              <w:rPr>
                <w:b/>
                <w:sz w:val="24"/>
                <w:szCs w:val="24"/>
              </w:rPr>
            </w:pPr>
            <w:r w:rsidRPr="000377B1">
              <w:rPr>
                <w:b/>
                <w:sz w:val="24"/>
                <w:szCs w:val="24"/>
              </w:rPr>
              <w:t>Ankommen</w:t>
            </w:r>
          </w:p>
        </w:tc>
        <w:tc>
          <w:tcPr>
            <w:tcW w:w="3686" w:type="dxa"/>
          </w:tcPr>
          <w:p w:rsidR="000377B1" w:rsidRPr="000377B1" w:rsidRDefault="000377B1" w:rsidP="0004745F">
            <w:pPr>
              <w:rPr>
                <w:sz w:val="24"/>
                <w:szCs w:val="24"/>
              </w:rPr>
            </w:pPr>
            <w:r>
              <w:rPr>
                <w:sz w:val="24"/>
                <w:szCs w:val="24"/>
              </w:rPr>
              <w:t>Buffetbeiträge würdigen, verstauen oder aufbauen in der Küche</w:t>
            </w:r>
          </w:p>
        </w:tc>
      </w:tr>
      <w:tr w:rsidR="000377B1" w:rsidRPr="000377B1" w:rsidTr="000377B1">
        <w:tc>
          <w:tcPr>
            <w:tcW w:w="988" w:type="dxa"/>
          </w:tcPr>
          <w:p w:rsidR="000377B1" w:rsidRPr="000377B1" w:rsidRDefault="000377B1" w:rsidP="0004745F">
            <w:pPr>
              <w:rPr>
                <w:sz w:val="24"/>
                <w:szCs w:val="24"/>
              </w:rPr>
            </w:pPr>
            <w:r>
              <w:rPr>
                <w:sz w:val="24"/>
                <w:szCs w:val="24"/>
              </w:rPr>
              <w:t>9:15</w:t>
            </w:r>
          </w:p>
        </w:tc>
        <w:tc>
          <w:tcPr>
            <w:tcW w:w="9213" w:type="dxa"/>
          </w:tcPr>
          <w:p w:rsidR="000377B1" w:rsidRDefault="000377B1" w:rsidP="0004745F">
            <w:pPr>
              <w:rPr>
                <w:b/>
                <w:sz w:val="24"/>
                <w:szCs w:val="24"/>
              </w:rPr>
            </w:pPr>
            <w:r w:rsidRPr="000377B1">
              <w:rPr>
                <w:b/>
                <w:sz w:val="24"/>
                <w:szCs w:val="24"/>
              </w:rPr>
              <w:t>B</w:t>
            </w:r>
            <w:r>
              <w:rPr>
                <w:b/>
                <w:sz w:val="24"/>
                <w:szCs w:val="24"/>
              </w:rPr>
              <w:t>eginn</w:t>
            </w:r>
          </w:p>
          <w:p w:rsidR="000377B1" w:rsidRPr="000377B1" w:rsidRDefault="000377B1" w:rsidP="0004745F">
            <w:pPr>
              <w:rPr>
                <w:b/>
                <w:sz w:val="24"/>
                <w:szCs w:val="24"/>
              </w:rPr>
            </w:pPr>
          </w:p>
        </w:tc>
        <w:tc>
          <w:tcPr>
            <w:tcW w:w="3686" w:type="dxa"/>
          </w:tcPr>
          <w:p w:rsidR="000377B1" w:rsidRDefault="000377B1" w:rsidP="000377B1">
            <w:pPr>
              <w:pStyle w:val="Listenabsatz"/>
              <w:numPr>
                <w:ilvl w:val="0"/>
                <w:numId w:val="2"/>
              </w:numPr>
              <w:ind w:left="313" w:hanging="284"/>
              <w:rPr>
                <w:sz w:val="24"/>
                <w:szCs w:val="24"/>
              </w:rPr>
            </w:pPr>
            <w:r w:rsidRPr="000377B1">
              <w:rPr>
                <w:sz w:val="24"/>
                <w:szCs w:val="24"/>
              </w:rPr>
              <w:t>Reste von gestern besprechen</w:t>
            </w:r>
          </w:p>
          <w:p w:rsidR="000377B1" w:rsidRPr="000377B1" w:rsidRDefault="000377B1" w:rsidP="000377B1">
            <w:pPr>
              <w:pStyle w:val="Listenabsatz"/>
              <w:numPr>
                <w:ilvl w:val="0"/>
                <w:numId w:val="2"/>
              </w:numPr>
              <w:ind w:left="313" w:hanging="284"/>
              <w:rPr>
                <w:sz w:val="24"/>
                <w:szCs w:val="24"/>
              </w:rPr>
            </w:pPr>
            <w:r w:rsidRPr="000377B1">
              <w:rPr>
                <w:sz w:val="24"/>
                <w:szCs w:val="24"/>
              </w:rPr>
              <w:t>Überblick über den heutigen Tag geben</w:t>
            </w:r>
          </w:p>
        </w:tc>
      </w:tr>
      <w:tr w:rsidR="000377B1" w:rsidRPr="000377B1" w:rsidTr="000377B1">
        <w:tc>
          <w:tcPr>
            <w:tcW w:w="988" w:type="dxa"/>
          </w:tcPr>
          <w:p w:rsidR="000377B1" w:rsidRPr="000377B1" w:rsidRDefault="000377B1" w:rsidP="0004745F">
            <w:pPr>
              <w:rPr>
                <w:sz w:val="24"/>
                <w:szCs w:val="24"/>
              </w:rPr>
            </w:pPr>
            <w:r>
              <w:rPr>
                <w:sz w:val="24"/>
                <w:szCs w:val="24"/>
              </w:rPr>
              <w:t>9:20</w:t>
            </w:r>
          </w:p>
        </w:tc>
        <w:tc>
          <w:tcPr>
            <w:tcW w:w="9213" w:type="dxa"/>
          </w:tcPr>
          <w:p w:rsidR="000377B1" w:rsidRPr="00B71528" w:rsidRDefault="000377B1" w:rsidP="000377B1">
            <w:pPr>
              <w:rPr>
                <w:b/>
                <w:i/>
                <w:sz w:val="24"/>
                <w:szCs w:val="24"/>
              </w:rPr>
            </w:pPr>
            <w:r w:rsidRPr="00B71528">
              <w:rPr>
                <w:b/>
                <w:i/>
                <w:sz w:val="24"/>
                <w:szCs w:val="24"/>
              </w:rPr>
              <w:t>Umgang mit Kontroversen Themen</w:t>
            </w:r>
          </w:p>
          <w:p w:rsidR="000377B1" w:rsidRDefault="000377B1" w:rsidP="000377B1">
            <w:pPr>
              <w:rPr>
                <w:sz w:val="24"/>
                <w:szCs w:val="24"/>
              </w:rPr>
            </w:pPr>
            <w:r w:rsidRPr="00B71528">
              <w:rPr>
                <w:sz w:val="24"/>
                <w:szCs w:val="24"/>
              </w:rPr>
              <w:t>Gesprächsrunde</w:t>
            </w:r>
            <w:r>
              <w:rPr>
                <w:sz w:val="24"/>
                <w:szCs w:val="24"/>
              </w:rPr>
              <w:t xml:space="preserve"> über kontroverse Themen: z.B. auf Kärtchen schreiben und es wird eines gezogen. Oder wir suchen eines aus, das wir für die Gruppe für geeignet halten. Oder aus der Gruppe heraus wird ein Thema angesprochen:</w:t>
            </w:r>
          </w:p>
          <w:p w:rsidR="000377B1" w:rsidRDefault="000377B1" w:rsidP="000377B1">
            <w:pPr>
              <w:rPr>
                <w:sz w:val="24"/>
                <w:szCs w:val="24"/>
              </w:rPr>
            </w:pPr>
            <w:r>
              <w:rPr>
                <w:sz w:val="24"/>
                <w:szCs w:val="24"/>
              </w:rPr>
              <w:t>z.B. Scheidung, Psychische Erkrankung, Kinder wachsen in einer anderen Familie auf, Homosexualität.</w:t>
            </w:r>
          </w:p>
          <w:p w:rsidR="000377B1" w:rsidRDefault="000377B1" w:rsidP="000377B1">
            <w:pPr>
              <w:pStyle w:val="Listenabsatz"/>
              <w:numPr>
                <w:ilvl w:val="0"/>
                <w:numId w:val="2"/>
              </w:numPr>
              <w:rPr>
                <w:sz w:val="24"/>
                <w:szCs w:val="24"/>
              </w:rPr>
            </w:pPr>
            <w:r>
              <w:rPr>
                <w:sz w:val="24"/>
                <w:szCs w:val="24"/>
              </w:rPr>
              <w:t>Wie ist ihre Einstellung dazu?</w:t>
            </w:r>
          </w:p>
          <w:p w:rsidR="000377B1" w:rsidRDefault="000377B1" w:rsidP="000377B1">
            <w:pPr>
              <w:pStyle w:val="Listenabsatz"/>
              <w:numPr>
                <w:ilvl w:val="0"/>
                <w:numId w:val="2"/>
              </w:numPr>
              <w:rPr>
                <w:sz w:val="24"/>
                <w:szCs w:val="24"/>
              </w:rPr>
            </w:pPr>
            <w:r>
              <w:rPr>
                <w:sz w:val="24"/>
                <w:szCs w:val="24"/>
              </w:rPr>
              <w:t>Wo gibt es kulturelle Unterschiede in der Einstellung zwischen Deutschen und anderen Kulturen?</w:t>
            </w:r>
          </w:p>
          <w:p w:rsidR="000377B1" w:rsidRDefault="000377B1" w:rsidP="000377B1">
            <w:pPr>
              <w:pStyle w:val="Listenabsatz"/>
              <w:numPr>
                <w:ilvl w:val="0"/>
                <w:numId w:val="2"/>
              </w:numPr>
              <w:rPr>
                <w:sz w:val="24"/>
                <w:szCs w:val="24"/>
              </w:rPr>
            </w:pPr>
            <w:r>
              <w:rPr>
                <w:sz w:val="24"/>
                <w:szCs w:val="24"/>
              </w:rPr>
              <w:t>Wie wird in Ihrer Familie darüber gedacht?</w:t>
            </w:r>
          </w:p>
          <w:p w:rsidR="000377B1" w:rsidRDefault="000377B1" w:rsidP="000377B1">
            <w:pPr>
              <w:pStyle w:val="Listenabsatz"/>
              <w:numPr>
                <w:ilvl w:val="0"/>
                <w:numId w:val="2"/>
              </w:numPr>
              <w:rPr>
                <w:sz w:val="24"/>
                <w:szCs w:val="24"/>
              </w:rPr>
            </w:pPr>
            <w:r>
              <w:rPr>
                <w:sz w:val="24"/>
                <w:szCs w:val="24"/>
              </w:rPr>
              <w:t>Wie ist es in ihrem Herkunftsland geregelt?</w:t>
            </w:r>
          </w:p>
          <w:p w:rsidR="000377B1" w:rsidRPr="00B71528" w:rsidRDefault="000377B1" w:rsidP="000377B1">
            <w:pPr>
              <w:pStyle w:val="Listenabsatz"/>
              <w:numPr>
                <w:ilvl w:val="0"/>
                <w:numId w:val="2"/>
              </w:numPr>
              <w:rPr>
                <w:sz w:val="24"/>
                <w:szCs w:val="24"/>
              </w:rPr>
            </w:pPr>
            <w:r>
              <w:rPr>
                <w:sz w:val="24"/>
                <w:szCs w:val="24"/>
              </w:rPr>
              <w:t>Wie wird in Deutschland damit umgegangen?</w:t>
            </w:r>
          </w:p>
          <w:p w:rsidR="000377B1" w:rsidRPr="000377B1" w:rsidRDefault="000377B1" w:rsidP="0004745F">
            <w:pPr>
              <w:rPr>
                <w:sz w:val="24"/>
                <w:szCs w:val="24"/>
              </w:rPr>
            </w:pPr>
          </w:p>
        </w:tc>
        <w:tc>
          <w:tcPr>
            <w:tcW w:w="3686" w:type="dxa"/>
          </w:tcPr>
          <w:p w:rsidR="000377B1" w:rsidRDefault="000377B1" w:rsidP="0004745F">
            <w:pPr>
              <w:rPr>
                <w:sz w:val="24"/>
                <w:szCs w:val="24"/>
              </w:rPr>
            </w:pPr>
            <w:r>
              <w:rPr>
                <w:sz w:val="24"/>
                <w:szCs w:val="24"/>
              </w:rPr>
              <w:lastRenderedPageBreak/>
              <w:t>Themensammlung auf Karten / Flipchart</w:t>
            </w:r>
            <w:r w:rsidR="00202242">
              <w:rPr>
                <w:sz w:val="24"/>
                <w:szCs w:val="24"/>
              </w:rPr>
              <w:t xml:space="preserve"> in Zweiergruppen</w:t>
            </w:r>
          </w:p>
          <w:p w:rsidR="000377B1" w:rsidRDefault="000377B1" w:rsidP="0004745F">
            <w:pPr>
              <w:rPr>
                <w:sz w:val="24"/>
                <w:szCs w:val="24"/>
              </w:rPr>
            </w:pPr>
            <w:r>
              <w:rPr>
                <w:sz w:val="24"/>
                <w:szCs w:val="24"/>
              </w:rPr>
              <w:t>Diskussionsrunde anregen</w:t>
            </w:r>
          </w:p>
          <w:p w:rsidR="00BC392E" w:rsidRDefault="00BC392E" w:rsidP="0004745F">
            <w:pPr>
              <w:rPr>
                <w:sz w:val="24"/>
                <w:szCs w:val="24"/>
              </w:rPr>
            </w:pPr>
          </w:p>
          <w:p w:rsidR="00BC392E" w:rsidRDefault="00BC392E" w:rsidP="0004745F">
            <w:pPr>
              <w:rPr>
                <w:sz w:val="24"/>
                <w:szCs w:val="24"/>
              </w:rPr>
            </w:pPr>
            <w:r>
              <w:rPr>
                <w:sz w:val="24"/>
                <w:szCs w:val="24"/>
              </w:rPr>
              <w:t>Zusammenstellung kontroverser Themen mit jeweils ein wenig Input</w:t>
            </w:r>
          </w:p>
          <w:p w:rsidR="004F3816" w:rsidRDefault="004F3816" w:rsidP="0004745F">
            <w:pPr>
              <w:rPr>
                <w:sz w:val="24"/>
                <w:szCs w:val="24"/>
              </w:rPr>
            </w:pPr>
          </w:p>
          <w:p w:rsidR="004F3816" w:rsidRPr="004F3816" w:rsidRDefault="004F3816" w:rsidP="0004745F">
            <w:pPr>
              <w:rPr>
                <w:b/>
                <w:sz w:val="24"/>
                <w:szCs w:val="24"/>
              </w:rPr>
            </w:pPr>
            <w:r w:rsidRPr="004F3816">
              <w:rPr>
                <w:b/>
                <w:sz w:val="24"/>
                <w:szCs w:val="24"/>
              </w:rPr>
              <w:t>TRIGGER!!!</w:t>
            </w:r>
          </w:p>
        </w:tc>
      </w:tr>
      <w:tr w:rsidR="000377B1" w:rsidRPr="000377B1" w:rsidTr="000377B1">
        <w:tc>
          <w:tcPr>
            <w:tcW w:w="988" w:type="dxa"/>
          </w:tcPr>
          <w:p w:rsidR="000377B1" w:rsidRPr="000377B1" w:rsidRDefault="000377B1" w:rsidP="0004745F">
            <w:pPr>
              <w:rPr>
                <w:sz w:val="24"/>
                <w:szCs w:val="24"/>
              </w:rPr>
            </w:pPr>
            <w:r>
              <w:rPr>
                <w:sz w:val="24"/>
                <w:szCs w:val="24"/>
              </w:rPr>
              <w:t>11:00</w:t>
            </w:r>
          </w:p>
        </w:tc>
        <w:tc>
          <w:tcPr>
            <w:tcW w:w="9213" w:type="dxa"/>
          </w:tcPr>
          <w:p w:rsidR="00BC392E" w:rsidRPr="00022CD8" w:rsidRDefault="00BC392E" w:rsidP="00BC392E">
            <w:pPr>
              <w:rPr>
                <w:b/>
                <w:sz w:val="24"/>
                <w:szCs w:val="24"/>
              </w:rPr>
            </w:pPr>
            <w:r w:rsidRPr="002553EB">
              <w:rPr>
                <w:b/>
                <w:sz w:val="24"/>
                <w:szCs w:val="24"/>
              </w:rPr>
              <w:t>Erfahrungsblock</w:t>
            </w:r>
            <w:r w:rsidRPr="00022CD8">
              <w:rPr>
                <w:b/>
                <w:sz w:val="24"/>
                <w:szCs w:val="24"/>
              </w:rPr>
              <w:t xml:space="preserve">: </w:t>
            </w:r>
            <w:r>
              <w:rPr>
                <w:b/>
                <w:sz w:val="24"/>
                <w:szCs w:val="24"/>
              </w:rPr>
              <w:t xml:space="preserve">Rollenspiel - </w:t>
            </w:r>
            <w:r w:rsidRPr="00022CD8">
              <w:rPr>
                <w:b/>
                <w:sz w:val="24"/>
                <w:szCs w:val="24"/>
              </w:rPr>
              <w:t>Umgang mit schwierigen Situationen bei der Sprachmittlung in der Beratungsstelle</w:t>
            </w:r>
          </w:p>
          <w:p w:rsidR="000377B1" w:rsidRDefault="00BC392E" w:rsidP="0004745F">
            <w:pPr>
              <w:rPr>
                <w:sz w:val="24"/>
                <w:szCs w:val="24"/>
              </w:rPr>
            </w:pPr>
            <w:r>
              <w:rPr>
                <w:sz w:val="24"/>
                <w:szCs w:val="24"/>
              </w:rPr>
              <w:t>Weitere Möglichkeit zu Rollenspielen (1 oder mehrere)</w:t>
            </w:r>
          </w:p>
          <w:p w:rsidR="00BC392E" w:rsidRDefault="00BC392E" w:rsidP="00BC392E">
            <w:pPr>
              <w:rPr>
                <w:sz w:val="24"/>
                <w:szCs w:val="24"/>
              </w:rPr>
            </w:pPr>
          </w:p>
          <w:p w:rsidR="00A47BBB" w:rsidRDefault="00A47BBB" w:rsidP="00A47BBB">
            <w:pPr>
              <w:rPr>
                <w:sz w:val="24"/>
                <w:szCs w:val="24"/>
              </w:rPr>
            </w:pPr>
            <w:r>
              <w:rPr>
                <w:sz w:val="24"/>
                <w:szCs w:val="24"/>
              </w:rPr>
              <w:t xml:space="preserve">Es wird ein konstruierter Fall vorgestellt. Ich spiele die Beraterin. Es wird zwei Freiwillige gesucht, die in die Rolle der Klientin und die der sprachmittelnden Person schlüpfen. Auf Karten erhalten alle Instruktionen, um verschiedene etwas komplexere Szenen entstehen zu lassen. Anschließend wird das Rollenspiel ausgewertet: Wie ging es der Klientin, wie der </w:t>
            </w:r>
            <w:proofErr w:type="spellStart"/>
            <w:r>
              <w:rPr>
                <w:sz w:val="24"/>
                <w:szCs w:val="24"/>
              </w:rPr>
              <w:t>Sprachmittlerin</w:t>
            </w:r>
            <w:proofErr w:type="spellEnd"/>
            <w:r>
              <w:rPr>
                <w:sz w:val="24"/>
                <w:szCs w:val="24"/>
              </w:rPr>
              <w:t xml:space="preserve">, wie der Beraterin. </w:t>
            </w:r>
          </w:p>
          <w:p w:rsidR="00BC392E" w:rsidRDefault="00BC392E" w:rsidP="00BC392E">
            <w:pPr>
              <w:rPr>
                <w:sz w:val="24"/>
                <w:szCs w:val="24"/>
              </w:rPr>
            </w:pPr>
            <w:r>
              <w:rPr>
                <w:sz w:val="24"/>
                <w:szCs w:val="24"/>
              </w:rPr>
              <w:t xml:space="preserve">Was wurde von außen beobachtet. </w:t>
            </w:r>
          </w:p>
          <w:p w:rsidR="00BC392E" w:rsidRDefault="00BC392E" w:rsidP="00BC392E">
            <w:pPr>
              <w:rPr>
                <w:sz w:val="24"/>
                <w:szCs w:val="24"/>
              </w:rPr>
            </w:pPr>
            <w:r>
              <w:rPr>
                <w:sz w:val="24"/>
                <w:szCs w:val="24"/>
              </w:rPr>
              <w:t>Was war gelungen, was hätte man anders lösen können, mit welcher potenziellen Konsequenz?</w:t>
            </w:r>
          </w:p>
          <w:p w:rsidR="00BC392E" w:rsidRPr="000377B1" w:rsidRDefault="00BC392E" w:rsidP="0004745F">
            <w:pPr>
              <w:rPr>
                <w:sz w:val="24"/>
                <w:szCs w:val="24"/>
              </w:rPr>
            </w:pPr>
          </w:p>
        </w:tc>
        <w:tc>
          <w:tcPr>
            <w:tcW w:w="3686" w:type="dxa"/>
          </w:tcPr>
          <w:p w:rsidR="000377B1" w:rsidRPr="000377B1" w:rsidRDefault="00BC392E" w:rsidP="0004745F">
            <w:pPr>
              <w:rPr>
                <w:sz w:val="24"/>
                <w:szCs w:val="24"/>
              </w:rPr>
            </w:pPr>
            <w:r>
              <w:rPr>
                <w:sz w:val="24"/>
                <w:szCs w:val="24"/>
              </w:rPr>
              <w:t>Konstruierte Fälle, diesmal mit komplexerer Problematik als gestern</w:t>
            </w:r>
          </w:p>
        </w:tc>
      </w:tr>
      <w:tr w:rsidR="000377B1" w:rsidRPr="000377B1" w:rsidTr="000377B1">
        <w:tc>
          <w:tcPr>
            <w:tcW w:w="988" w:type="dxa"/>
          </w:tcPr>
          <w:p w:rsidR="000377B1" w:rsidRPr="000377B1" w:rsidRDefault="000377B1" w:rsidP="0004745F">
            <w:pPr>
              <w:rPr>
                <w:sz w:val="24"/>
                <w:szCs w:val="24"/>
              </w:rPr>
            </w:pPr>
            <w:r>
              <w:rPr>
                <w:sz w:val="24"/>
                <w:szCs w:val="24"/>
              </w:rPr>
              <w:t>12:30</w:t>
            </w:r>
          </w:p>
        </w:tc>
        <w:tc>
          <w:tcPr>
            <w:tcW w:w="9213" w:type="dxa"/>
          </w:tcPr>
          <w:p w:rsidR="000377B1" w:rsidRDefault="000377B1" w:rsidP="0004745F">
            <w:pPr>
              <w:rPr>
                <w:b/>
                <w:sz w:val="24"/>
                <w:szCs w:val="24"/>
              </w:rPr>
            </w:pPr>
            <w:r w:rsidRPr="000377B1">
              <w:rPr>
                <w:b/>
                <w:sz w:val="24"/>
                <w:szCs w:val="24"/>
              </w:rPr>
              <w:t>MITTAGSPAUSE</w:t>
            </w:r>
          </w:p>
          <w:p w:rsidR="00832040" w:rsidRPr="000377B1" w:rsidRDefault="00832040" w:rsidP="0004745F">
            <w:pPr>
              <w:rPr>
                <w:b/>
                <w:sz w:val="24"/>
                <w:szCs w:val="24"/>
              </w:rPr>
            </w:pPr>
          </w:p>
        </w:tc>
        <w:tc>
          <w:tcPr>
            <w:tcW w:w="3686" w:type="dxa"/>
          </w:tcPr>
          <w:p w:rsidR="000377B1" w:rsidRPr="000377B1" w:rsidRDefault="000377B1" w:rsidP="0004745F">
            <w:pPr>
              <w:rPr>
                <w:sz w:val="24"/>
                <w:szCs w:val="24"/>
              </w:rPr>
            </w:pPr>
          </w:p>
        </w:tc>
      </w:tr>
      <w:tr w:rsidR="000377B1" w:rsidRPr="000377B1" w:rsidTr="000377B1">
        <w:tc>
          <w:tcPr>
            <w:tcW w:w="988" w:type="dxa"/>
          </w:tcPr>
          <w:p w:rsidR="000377B1" w:rsidRPr="000377B1" w:rsidRDefault="00BC392E" w:rsidP="00832040">
            <w:pPr>
              <w:rPr>
                <w:sz w:val="24"/>
                <w:szCs w:val="24"/>
              </w:rPr>
            </w:pPr>
            <w:r>
              <w:rPr>
                <w:sz w:val="24"/>
                <w:szCs w:val="24"/>
              </w:rPr>
              <w:t>1</w:t>
            </w:r>
            <w:r w:rsidR="00832040">
              <w:rPr>
                <w:sz w:val="24"/>
                <w:szCs w:val="24"/>
              </w:rPr>
              <w:t>3</w:t>
            </w:r>
            <w:r>
              <w:rPr>
                <w:sz w:val="24"/>
                <w:szCs w:val="24"/>
              </w:rPr>
              <w:t>:30</w:t>
            </w:r>
          </w:p>
        </w:tc>
        <w:tc>
          <w:tcPr>
            <w:tcW w:w="9213" w:type="dxa"/>
          </w:tcPr>
          <w:p w:rsidR="00BC392E" w:rsidRDefault="00BC392E" w:rsidP="00BC392E">
            <w:pPr>
              <w:rPr>
                <w:b/>
                <w:sz w:val="24"/>
                <w:szCs w:val="24"/>
              </w:rPr>
            </w:pPr>
            <w:r>
              <w:rPr>
                <w:b/>
                <w:sz w:val="24"/>
                <w:szCs w:val="24"/>
              </w:rPr>
              <w:t>Sprachblock: Wörter, Redewendungen und Fachbegriffe, die häufig vorkommen</w:t>
            </w:r>
          </w:p>
          <w:p w:rsidR="00BC392E" w:rsidRDefault="00BC392E" w:rsidP="00BC392E">
            <w:pPr>
              <w:rPr>
                <w:sz w:val="24"/>
                <w:szCs w:val="24"/>
              </w:rPr>
            </w:pPr>
            <w:r>
              <w:rPr>
                <w:sz w:val="24"/>
                <w:szCs w:val="24"/>
              </w:rPr>
              <w:t>In einer Tabelle werden Wörter, die während einer Beratung häufig vorkommen, aufgelistet. Daneben gibt es Spalten, in die die Sprachmittler das Wort in die Sprachen übersetzen, die sie sprechen.</w:t>
            </w:r>
          </w:p>
          <w:p w:rsidR="00BC392E" w:rsidRDefault="00BC392E" w:rsidP="00BC392E">
            <w:pPr>
              <w:pStyle w:val="Listenabsatz"/>
              <w:numPr>
                <w:ilvl w:val="0"/>
                <w:numId w:val="2"/>
              </w:numPr>
              <w:rPr>
                <w:sz w:val="24"/>
                <w:szCs w:val="24"/>
              </w:rPr>
            </w:pPr>
            <w:r>
              <w:rPr>
                <w:sz w:val="24"/>
                <w:szCs w:val="24"/>
              </w:rPr>
              <w:t>Gibt es einen oder mehrere Begriffe in der Sprache?</w:t>
            </w:r>
          </w:p>
          <w:p w:rsidR="00BC392E" w:rsidRDefault="00BC392E" w:rsidP="00BC392E">
            <w:pPr>
              <w:pStyle w:val="Listenabsatz"/>
              <w:numPr>
                <w:ilvl w:val="0"/>
                <w:numId w:val="2"/>
              </w:numPr>
              <w:rPr>
                <w:sz w:val="24"/>
                <w:szCs w:val="24"/>
              </w:rPr>
            </w:pPr>
            <w:r>
              <w:rPr>
                <w:sz w:val="24"/>
                <w:szCs w:val="24"/>
              </w:rPr>
              <w:t xml:space="preserve">Bedeuten diese Wörter genau das Gleiche wie im Deutschen oder gibt es Unterschiede? Verbindet man in der Sprache das gleiche, oder etwas </w:t>
            </w:r>
            <w:proofErr w:type="gramStart"/>
            <w:r>
              <w:rPr>
                <w:sz w:val="24"/>
                <w:szCs w:val="24"/>
              </w:rPr>
              <w:t>anderes</w:t>
            </w:r>
            <w:proofErr w:type="gramEnd"/>
            <w:r>
              <w:rPr>
                <w:sz w:val="24"/>
                <w:szCs w:val="24"/>
              </w:rPr>
              <w:t xml:space="preserve"> mit dem Begriff?</w:t>
            </w:r>
            <w:r w:rsidR="00A47BBB">
              <w:rPr>
                <w:sz w:val="24"/>
                <w:szCs w:val="24"/>
              </w:rPr>
              <w:t xml:space="preserve"> Unterschiedliche Wertung?</w:t>
            </w:r>
          </w:p>
          <w:p w:rsidR="00BC392E" w:rsidRDefault="00BC392E" w:rsidP="00BC392E">
            <w:pPr>
              <w:pStyle w:val="Listenabsatz"/>
              <w:numPr>
                <w:ilvl w:val="0"/>
                <w:numId w:val="2"/>
              </w:numPr>
              <w:rPr>
                <w:sz w:val="24"/>
                <w:szCs w:val="24"/>
              </w:rPr>
            </w:pPr>
            <w:r>
              <w:rPr>
                <w:sz w:val="24"/>
                <w:szCs w:val="24"/>
              </w:rPr>
              <w:t>Wie würden Sie das den Klienten in der Muttersprache erklären?</w:t>
            </w:r>
          </w:p>
          <w:p w:rsidR="00BC392E" w:rsidRDefault="00BC392E" w:rsidP="00BC392E">
            <w:pPr>
              <w:ind w:left="360"/>
              <w:rPr>
                <w:sz w:val="24"/>
                <w:szCs w:val="24"/>
              </w:rPr>
            </w:pPr>
            <w:r w:rsidRPr="007564C5">
              <w:rPr>
                <w:sz w:val="24"/>
                <w:szCs w:val="24"/>
              </w:rPr>
              <w:t>Dies</w:t>
            </w:r>
            <w:r>
              <w:rPr>
                <w:sz w:val="24"/>
                <w:szCs w:val="24"/>
              </w:rPr>
              <w:t>e</w:t>
            </w:r>
            <w:r w:rsidRPr="007564C5">
              <w:rPr>
                <w:sz w:val="24"/>
                <w:szCs w:val="24"/>
              </w:rPr>
              <w:t xml:space="preserve"> </w:t>
            </w:r>
            <w:r>
              <w:rPr>
                <w:sz w:val="24"/>
                <w:szCs w:val="24"/>
              </w:rPr>
              <w:t xml:space="preserve">Übersetzungsarbeit </w:t>
            </w:r>
            <w:r w:rsidRPr="007564C5">
              <w:rPr>
                <w:sz w:val="24"/>
                <w:szCs w:val="24"/>
              </w:rPr>
              <w:t>kann alleine erfolgen</w:t>
            </w:r>
            <w:r>
              <w:rPr>
                <w:sz w:val="24"/>
                <w:szCs w:val="24"/>
              </w:rPr>
              <w:t xml:space="preserve"> oder in einer Gruppe. </w:t>
            </w:r>
          </w:p>
          <w:p w:rsidR="00BC392E" w:rsidRDefault="00BC392E" w:rsidP="00BC392E">
            <w:pPr>
              <w:ind w:left="360"/>
              <w:rPr>
                <w:sz w:val="24"/>
                <w:szCs w:val="24"/>
              </w:rPr>
            </w:pPr>
            <w:r w:rsidRPr="007564C5">
              <w:rPr>
                <w:sz w:val="24"/>
                <w:szCs w:val="24"/>
              </w:rPr>
              <w:t xml:space="preserve">Beim Einverständnis </w:t>
            </w:r>
            <w:r>
              <w:rPr>
                <w:sz w:val="24"/>
                <w:szCs w:val="24"/>
              </w:rPr>
              <w:t xml:space="preserve">der Schulungsteilnehmer </w:t>
            </w:r>
            <w:r w:rsidRPr="007564C5">
              <w:rPr>
                <w:sz w:val="24"/>
                <w:szCs w:val="24"/>
              </w:rPr>
              <w:t>werden die Übersetzungen digit</w:t>
            </w:r>
            <w:r>
              <w:rPr>
                <w:sz w:val="24"/>
                <w:szCs w:val="24"/>
              </w:rPr>
              <w:t>al gespeichert und können später in Beratungssituationen genutzt werden.</w:t>
            </w:r>
          </w:p>
          <w:p w:rsidR="000377B1" w:rsidRDefault="000377B1" w:rsidP="0004745F">
            <w:pPr>
              <w:rPr>
                <w:sz w:val="24"/>
                <w:szCs w:val="24"/>
              </w:rPr>
            </w:pPr>
          </w:p>
          <w:p w:rsidR="00E12115" w:rsidRPr="000377B1" w:rsidRDefault="00E12115" w:rsidP="0004745F">
            <w:pPr>
              <w:rPr>
                <w:sz w:val="24"/>
                <w:szCs w:val="24"/>
              </w:rPr>
            </w:pPr>
          </w:p>
        </w:tc>
        <w:tc>
          <w:tcPr>
            <w:tcW w:w="3686" w:type="dxa"/>
          </w:tcPr>
          <w:p w:rsidR="000377B1" w:rsidRDefault="00832040" w:rsidP="0004745F">
            <w:pPr>
              <w:rPr>
                <w:sz w:val="24"/>
                <w:szCs w:val="24"/>
              </w:rPr>
            </w:pPr>
            <w:r>
              <w:rPr>
                <w:sz w:val="24"/>
                <w:szCs w:val="24"/>
              </w:rPr>
              <w:t>Ausgedruckte Tabelle austeilen</w:t>
            </w:r>
          </w:p>
          <w:p w:rsidR="00A47BBB" w:rsidRDefault="00A47BBB" w:rsidP="0004745F">
            <w:pPr>
              <w:rPr>
                <w:sz w:val="24"/>
                <w:szCs w:val="24"/>
              </w:rPr>
            </w:pPr>
            <w:r>
              <w:rPr>
                <w:sz w:val="24"/>
                <w:szCs w:val="24"/>
              </w:rPr>
              <w:t>Einzelarbeitsblock</w:t>
            </w:r>
          </w:p>
          <w:p w:rsidR="00A47BBB" w:rsidRDefault="00A47BBB" w:rsidP="0004745F">
            <w:pPr>
              <w:rPr>
                <w:sz w:val="24"/>
                <w:szCs w:val="24"/>
              </w:rPr>
            </w:pPr>
            <w:r>
              <w:rPr>
                <w:sz w:val="24"/>
                <w:szCs w:val="24"/>
              </w:rPr>
              <w:t>Gespräch und Reflektion</w:t>
            </w:r>
          </w:p>
          <w:p w:rsidR="00A47BBB" w:rsidRDefault="00A47BBB" w:rsidP="0004745F">
            <w:pPr>
              <w:rPr>
                <w:sz w:val="24"/>
                <w:szCs w:val="24"/>
              </w:rPr>
            </w:pPr>
            <w:r>
              <w:rPr>
                <w:sz w:val="24"/>
                <w:szCs w:val="24"/>
              </w:rPr>
              <w:t xml:space="preserve">HA: Zuhause </w:t>
            </w:r>
            <w:proofErr w:type="spellStart"/>
            <w:r>
              <w:rPr>
                <w:sz w:val="24"/>
                <w:szCs w:val="24"/>
              </w:rPr>
              <w:t>zuende</w:t>
            </w:r>
            <w:proofErr w:type="spellEnd"/>
            <w:r>
              <w:rPr>
                <w:sz w:val="24"/>
                <w:szCs w:val="24"/>
              </w:rPr>
              <w:t xml:space="preserve"> ausfüllen</w:t>
            </w:r>
          </w:p>
          <w:p w:rsidR="00892F28" w:rsidRDefault="00892F28" w:rsidP="0004745F">
            <w:pPr>
              <w:rPr>
                <w:sz w:val="24"/>
                <w:szCs w:val="24"/>
              </w:rPr>
            </w:pPr>
          </w:p>
          <w:p w:rsidR="00892F28" w:rsidRPr="000377B1" w:rsidRDefault="00892F28" w:rsidP="0004745F">
            <w:pPr>
              <w:rPr>
                <w:sz w:val="24"/>
                <w:szCs w:val="24"/>
              </w:rPr>
            </w:pPr>
            <w:r>
              <w:rPr>
                <w:sz w:val="24"/>
                <w:szCs w:val="24"/>
              </w:rPr>
              <w:t xml:space="preserve">Gut wäre es, wenn wir die ausgefüllten Tabellen bekommen, digitalisieren und neuen </w:t>
            </w:r>
            <w:proofErr w:type="spellStart"/>
            <w:r>
              <w:rPr>
                <w:sz w:val="24"/>
                <w:szCs w:val="24"/>
              </w:rPr>
              <w:t>SprachmittlerInnen</w:t>
            </w:r>
            <w:proofErr w:type="spellEnd"/>
            <w:r>
              <w:rPr>
                <w:sz w:val="24"/>
                <w:szCs w:val="24"/>
              </w:rPr>
              <w:t xml:space="preserve"> zur Verfügung stellen könnten!</w:t>
            </w:r>
          </w:p>
        </w:tc>
      </w:tr>
      <w:tr w:rsidR="00F51296" w:rsidRPr="000377B1" w:rsidTr="000377B1">
        <w:tc>
          <w:tcPr>
            <w:tcW w:w="988" w:type="dxa"/>
          </w:tcPr>
          <w:p w:rsidR="00F51296" w:rsidRPr="000377B1" w:rsidRDefault="00F51296" w:rsidP="00832040">
            <w:pPr>
              <w:rPr>
                <w:sz w:val="24"/>
                <w:szCs w:val="24"/>
              </w:rPr>
            </w:pPr>
          </w:p>
        </w:tc>
        <w:tc>
          <w:tcPr>
            <w:tcW w:w="9213" w:type="dxa"/>
          </w:tcPr>
          <w:p w:rsidR="00F51296" w:rsidRPr="00E12115" w:rsidRDefault="00F51296" w:rsidP="00F51296">
            <w:pPr>
              <w:rPr>
                <w:b/>
                <w:sz w:val="24"/>
                <w:szCs w:val="24"/>
              </w:rPr>
            </w:pPr>
            <w:r w:rsidRPr="00E12115">
              <w:rPr>
                <w:b/>
                <w:sz w:val="24"/>
                <w:szCs w:val="24"/>
              </w:rPr>
              <w:t>Optional: Monologe Perspektivenwechsel KS-KS Schulsozialarbeit</w:t>
            </w:r>
          </w:p>
          <w:p w:rsidR="00F51296" w:rsidRPr="00E12115" w:rsidRDefault="00F51296" w:rsidP="00F51296">
            <w:pPr>
              <w:rPr>
                <w:sz w:val="24"/>
                <w:szCs w:val="24"/>
              </w:rPr>
            </w:pPr>
            <w:r w:rsidRPr="00E12115">
              <w:rPr>
                <w:sz w:val="24"/>
                <w:szCs w:val="24"/>
              </w:rPr>
              <w:t>Monolog vorlesen – diskutieren!</w:t>
            </w:r>
          </w:p>
          <w:p w:rsidR="00F51296" w:rsidRPr="00E12115" w:rsidRDefault="00F51296" w:rsidP="00832040">
            <w:pPr>
              <w:rPr>
                <w:b/>
                <w:sz w:val="24"/>
                <w:szCs w:val="24"/>
              </w:rPr>
            </w:pPr>
          </w:p>
        </w:tc>
        <w:tc>
          <w:tcPr>
            <w:tcW w:w="3686" w:type="dxa"/>
          </w:tcPr>
          <w:p w:rsidR="00F51296" w:rsidRDefault="00F51296" w:rsidP="00832040">
            <w:pPr>
              <w:rPr>
                <w:sz w:val="24"/>
                <w:szCs w:val="24"/>
              </w:rPr>
            </w:pPr>
          </w:p>
        </w:tc>
      </w:tr>
      <w:tr w:rsidR="00832040" w:rsidRPr="000377B1" w:rsidTr="000377B1">
        <w:tc>
          <w:tcPr>
            <w:tcW w:w="988" w:type="dxa"/>
          </w:tcPr>
          <w:p w:rsidR="00832040" w:rsidRPr="000377B1" w:rsidRDefault="00832040" w:rsidP="00832040">
            <w:pPr>
              <w:rPr>
                <w:sz w:val="24"/>
                <w:szCs w:val="24"/>
              </w:rPr>
            </w:pPr>
          </w:p>
        </w:tc>
        <w:tc>
          <w:tcPr>
            <w:tcW w:w="9213" w:type="dxa"/>
          </w:tcPr>
          <w:p w:rsidR="00832040" w:rsidRDefault="00832040" w:rsidP="00832040">
            <w:pPr>
              <w:rPr>
                <w:b/>
                <w:sz w:val="24"/>
                <w:szCs w:val="24"/>
              </w:rPr>
            </w:pPr>
            <w:r w:rsidRPr="00BC392E">
              <w:rPr>
                <w:b/>
                <w:sz w:val="24"/>
                <w:szCs w:val="24"/>
              </w:rPr>
              <w:t>Thema: Erziehung in verschiedenen Kulturen</w:t>
            </w:r>
          </w:p>
          <w:p w:rsidR="00832040" w:rsidRDefault="00832040" w:rsidP="00832040">
            <w:pPr>
              <w:rPr>
                <w:b/>
                <w:sz w:val="24"/>
                <w:szCs w:val="24"/>
              </w:rPr>
            </w:pPr>
            <w:r>
              <w:rPr>
                <w:b/>
                <w:sz w:val="24"/>
                <w:szCs w:val="24"/>
              </w:rPr>
              <w:t>Optional</w:t>
            </w:r>
            <w:r w:rsidR="00257E6E">
              <w:rPr>
                <w:b/>
                <w:sz w:val="24"/>
                <w:szCs w:val="24"/>
              </w:rPr>
              <w:t>,</w:t>
            </w:r>
            <w:r>
              <w:rPr>
                <w:b/>
                <w:sz w:val="24"/>
                <w:szCs w:val="24"/>
              </w:rPr>
              <w:t xml:space="preserve"> wenn noch Zeit übrig</w:t>
            </w:r>
          </w:p>
          <w:p w:rsidR="00A47BBB" w:rsidRDefault="00A47BBB" w:rsidP="00832040">
            <w:pPr>
              <w:rPr>
                <w:b/>
                <w:sz w:val="24"/>
                <w:szCs w:val="24"/>
              </w:rPr>
            </w:pPr>
            <w:r>
              <w:rPr>
                <w:b/>
                <w:sz w:val="24"/>
                <w:szCs w:val="24"/>
              </w:rPr>
              <w:t>Interessant: Erfragen und notieren – Was gibt es aus Ihrer Sicht für Unterschiede zwischen der deutschen Erziehung und der Erziehung in Ihrer Kultur?</w:t>
            </w:r>
          </w:p>
          <w:p w:rsidR="00A47BBB" w:rsidRPr="00BC392E" w:rsidRDefault="00A47BBB" w:rsidP="00832040">
            <w:pPr>
              <w:rPr>
                <w:b/>
                <w:sz w:val="24"/>
                <w:szCs w:val="24"/>
              </w:rPr>
            </w:pPr>
          </w:p>
        </w:tc>
        <w:tc>
          <w:tcPr>
            <w:tcW w:w="3686" w:type="dxa"/>
          </w:tcPr>
          <w:p w:rsidR="00832040" w:rsidRDefault="00832040" w:rsidP="00832040">
            <w:pPr>
              <w:rPr>
                <w:sz w:val="24"/>
                <w:szCs w:val="24"/>
              </w:rPr>
            </w:pPr>
            <w:proofErr w:type="spellStart"/>
            <w:r>
              <w:rPr>
                <w:sz w:val="24"/>
                <w:szCs w:val="24"/>
              </w:rPr>
              <w:t>Powerpoint</w:t>
            </w:r>
            <w:proofErr w:type="spellEnd"/>
          </w:p>
          <w:p w:rsidR="00832040" w:rsidRPr="000377B1" w:rsidRDefault="00832040" w:rsidP="00832040">
            <w:pPr>
              <w:rPr>
                <w:sz w:val="24"/>
                <w:szCs w:val="24"/>
              </w:rPr>
            </w:pPr>
            <w:r>
              <w:rPr>
                <w:sz w:val="24"/>
                <w:szCs w:val="24"/>
              </w:rPr>
              <w:t xml:space="preserve">Sammlung der Expertenbeiträge der </w:t>
            </w:r>
            <w:proofErr w:type="spellStart"/>
            <w:r>
              <w:rPr>
                <w:sz w:val="24"/>
                <w:szCs w:val="24"/>
              </w:rPr>
              <w:t>TeilnehmerInnen</w:t>
            </w:r>
            <w:proofErr w:type="spellEnd"/>
          </w:p>
        </w:tc>
      </w:tr>
      <w:tr w:rsidR="00BC392E" w:rsidRPr="000377B1" w:rsidTr="000377B1">
        <w:tc>
          <w:tcPr>
            <w:tcW w:w="988" w:type="dxa"/>
          </w:tcPr>
          <w:p w:rsidR="00BC392E" w:rsidRDefault="00BC392E" w:rsidP="0004745F">
            <w:pPr>
              <w:rPr>
                <w:sz w:val="24"/>
                <w:szCs w:val="24"/>
              </w:rPr>
            </w:pPr>
            <w:r>
              <w:rPr>
                <w:sz w:val="24"/>
                <w:szCs w:val="24"/>
              </w:rPr>
              <w:t>15:30</w:t>
            </w:r>
          </w:p>
        </w:tc>
        <w:tc>
          <w:tcPr>
            <w:tcW w:w="9213" w:type="dxa"/>
          </w:tcPr>
          <w:p w:rsidR="00BC392E" w:rsidRPr="00781079" w:rsidRDefault="00BC392E" w:rsidP="00BC392E">
            <w:pPr>
              <w:ind w:left="360" w:hanging="360"/>
              <w:rPr>
                <w:b/>
                <w:sz w:val="24"/>
                <w:szCs w:val="24"/>
              </w:rPr>
            </w:pPr>
            <w:r w:rsidRPr="00781079">
              <w:rPr>
                <w:b/>
                <w:sz w:val="24"/>
                <w:szCs w:val="24"/>
              </w:rPr>
              <w:t>Abschluss</w:t>
            </w:r>
          </w:p>
          <w:p w:rsidR="00BC392E" w:rsidRDefault="00BC392E" w:rsidP="00BC392E">
            <w:pPr>
              <w:ind w:left="360" w:hanging="360"/>
              <w:rPr>
                <w:sz w:val="24"/>
                <w:szCs w:val="24"/>
              </w:rPr>
            </w:pPr>
            <w:r>
              <w:rPr>
                <w:sz w:val="24"/>
                <w:szCs w:val="24"/>
              </w:rPr>
              <w:t>Gibt es noch Fragen?</w:t>
            </w:r>
          </w:p>
          <w:p w:rsidR="00BC392E" w:rsidRDefault="00BC392E" w:rsidP="00BC392E">
            <w:pPr>
              <w:ind w:left="360" w:hanging="360"/>
              <w:rPr>
                <w:sz w:val="24"/>
                <w:szCs w:val="24"/>
              </w:rPr>
            </w:pPr>
            <w:r>
              <w:rPr>
                <w:sz w:val="24"/>
                <w:szCs w:val="24"/>
              </w:rPr>
              <w:t>Was nehme ich mit?</w:t>
            </w:r>
          </w:p>
          <w:p w:rsidR="00BC392E" w:rsidRDefault="00BC392E" w:rsidP="00BC392E">
            <w:pPr>
              <w:ind w:left="360" w:hanging="360"/>
              <w:rPr>
                <w:sz w:val="24"/>
                <w:szCs w:val="24"/>
              </w:rPr>
            </w:pPr>
            <w:r>
              <w:rPr>
                <w:sz w:val="24"/>
                <w:szCs w:val="24"/>
              </w:rPr>
              <w:t>Was hat mir nicht gefallen? Welche Verbesserungsvorschläge gibt es?</w:t>
            </w:r>
          </w:p>
          <w:p w:rsidR="00BC392E" w:rsidRPr="00DA64DB" w:rsidRDefault="00BC392E" w:rsidP="00BC392E">
            <w:pPr>
              <w:ind w:left="360" w:hanging="360"/>
            </w:pPr>
            <w:r>
              <w:rPr>
                <w:sz w:val="24"/>
                <w:szCs w:val="24"/>
              </w:rPr>
              <w:t>Schriftlicher Rückmeldebogen: Entsprechend der Schulnoten im Freiburger POST-Bogen der Kindergruppe oder anhand des Pforzheimer Rückmeldebogens für Schulungen (im Lukaszentrum für die KWG-Schulung eingesetzt)?</w:t>
            </w:r>
          </w:p>
          <w:p w:rsidR="00BC392E" w:rsidRPr="000377B1" w:rsidRDefault="00BC392E" w:rsidP="0004745F">
            <w:pPr>
              <w:rPr>
                <w:b/>
                <w:sz w:val="24"/>
                <w:szCs w:val="24"/>
              </w:rPr>
            </w:pPr>
          </w:p>
        </w:tc>
        <w:tc>
          <w:tcPr>
            <w:tcW w:w="3686" w:type="dxa"/>
          </w:tcPr>
          <w:p w:rsidR="00BC392E" w:rsidRPr="000377B1" w:rsidRDefault="00BC392E" w:rsidP="0004745F">
            <w:pPr>
              <w:rPr>
                <w:sz w:val="24"/>
                <w:szCs w:val="24"/>
              </w:rPr>
            </w:pPr>
            <w:r>
              <w:rPr>
                <w:sz w:val="24"/>
                <w:szCs w:val="24"/>
              </w:rPr>
              <w:t>Rückmeldebögen</w:t>
            </w:r>
          </w:p>
        </w:tc>
      </w:tr>
      <w:tr w:rsidR="000377B1" w:rsidRPr="000377B1" w:rsidTr="000377B1">
        <w:tc>
          <w:tcPr>
            <w:tcW w:w="988" w:type="dxa"/>
          </w:tcPr>
          <w:p w:rsidR="000377B1" w:rsidRPr="000377B1" w:rsidRDefault="000377B1" w:rsidP="0004745F">
            <w:pPr>
              <w:rPr>
                <w:sz w:val="24"/>
                <w:szCs w:val="24"/>
              </w:rPr>
            </w:pPr>
            <w:r>
              <w:rPr>
                <w:sz w:val="24"/>
                <w:szCs w:val="24"/>
              </w:rPr>
              <w:t>16:00</w:t>
            </w:r>
          </w:p>
        </w:tc>
        <w:tc>
          <w:tcPr>
            <w:tcW w:w="9213" w:type="dxa"/>
          </w:tcPr>
          <w:p w:rsidR="000377B1" w:rsidRPr="000377B1" w:rsidRDefault="000377B1" w:rsidP="0004745F">
            <w:pPr>
              <w:rPr>
                <w:sz w:val="24"/>
                <w:szCs w:val="24"/>
              </w:rPr>
            </w:pPr>
            <w:r w:rsidRPr="000377B1">
              <w:rPr>
                <w:b/>
                <w:sz w:val="24"/>
                <w:szCs w:val="24"/>
              </w:rPr>
              <w:t>ENDE</w:t>
            </w:r>
          </w:p>
        </w:tc>
        <w:tc>
          <w:tcPr>
            <w:tcW w:w="3686" w:type="dxa"/>
          </w:tcPr>
          <w:p w:rsidR="000377B1" w:rsidRPr="000377B1" w:rsidRDefault="000377B1" w:rsidP="0004745F">
            <w:pPr>
              <w:rPr>
                <w:sz w:val="24"/>
                <w:szCs w:val="24"/>
              </w:rPr>
            </w:pPr>
          </w:p>
        </w:tc>
      </w:tr>
    </w:tbl>
    <w:p w:rsidR="00BD7C92" w:rsidRPr="00BD7C92" w:rsidRDefault="00BD7C92" w:rsidP="0004745F">
      <w:pPr>
        <w:rPr>
          <w:b/>
          <w:sz w:val="24"/>
          <w:szCs w:val="24"/>
        </w:rPr>
      </w:pPr>
    </w:p>
    <w:p w:rsidR="00075FE4" w:rsidRDefault="00075FE4" w:rsidP="0004745F">
      <w:pPr>
        <w:rPr>
          <w:sz w:val="24"/>
          <w:szCs w:val="24"/>
        </w:rPr>
      </w:pPr>
    </w:p>
    <w:p w:rsidR="00781079" w:rsidRDefault="00781079" w:rsidP="0004745F">
      <w:pPr>
        <w:rPr>
          <w:b/>
          <w:sz w:val="24"/>
          <w:szCs w:val="24"/>
        </w:rPr>
      </w:pPr>
    </w:p>
    <w:p w:rsidR="00257E6E" w:rsidRDefault="00257E6E" w:rsidP="00257E6E">
      <w:pPr>
        <w:pStyle w:val="Listenabsatz"/>
        <w:numPr>
          <w:ilvl w:val="0"/>
          <w:numId w:val="3"/>
        </w:numPr>
        <w:spacing w:after="0" w:line="240" w:lineRule="auto"/>
        <w:contextualSpacing w:val="0"/>
      </w:pPr>
      <w:r>
        <w:t>Rolle und Aufgabe einer Beratungsfachkraft in der EB</w:t>
      </w:r>
    </w:p>
    <w:p w:rsidR="00257E6E" w:rsidRDefault="00257E6E" w:rsidP="00257E6E">
      <w:pPr>
        <w:pStyle w:val="Listenabsatz"/>
        <w:numPr>
          <w:ilvl w:val="0"/>
          <w:numId w:val="3"/>
        </w:numPr>
        <w:spacing w:after="0" w:line="240" w:lineRule="auto"/>
        <w:contextualSpacing w:val="0"/>
      </w:pPr>
      <w:r>
        <w:t>Rechtlicher Hintergrund: Pflichtleistung nach SGB VIII</w:t>
      </w:r>
    </w:p>
    <w:p w:rsidR="00257E6E" w:rsidRDefault="00257E6E" w:rsidP="00257E6E">
      <w:pPr>
        <w:pStyle w:val="Listenabsatz"/>
        <w:numPr>
          <w:ilvl w:val="0"/>
          <w:numId w:val="3"/>
        </w:numPr>
        <w:spacing w:after="0" w:line="240" w:lineRule="auto"/>
        <w:contextualSpacing w:val="0"/>
      </w:pPr>
      <w:r>
        <w:t>Mögliche Ziele und Aufträge in der Beratungsstelle: Erziehungsfragen, Fragen zur Entwicklung des Kindes, Trennung und Scheidung, Stärkung der Eltern zur gewaltfreien Erziehung: Thematisieren, dass es manchmal herausfordernd sein kann, die individuellen Lösungen, die Klienten wählen, um ihre Ziele zu erreichen, zu respektieren.</w:t>
      </w:r>
    </w:p>
    <w:p w:rsidR="00257E6E" w:rsidRDefault="00257E6E" w:rsidP="00257E6E">
      <w:pPr>
        <w:pStyle w:val="Listenabsatz"/>
        <w:numPr>
          <w:ilvl w:val="0"/>
          <w:numId w:val="3"/>
        </w:numPr>
        <w:spacing w:after="0" w:line="240" w:lineRule="auto"/>
        <w:contextualSpacing w:val="0"/>
      </w:pPr>
      <w:r>
        <w:t>Vorbereitung auf die Möglichkeit, dass Konflikte in der Beratung eskalieren können? Wie geht die Beratungsfachkraft damit um? Wie können die Sprachmittler dann die deeskalierenden Aktionen vermitteln.</w:t>
      </w:r>
    </w:p>
    <w:p w:rsidR="00257E6E" w:rsidRDefault="00257E6E" w:rsidP="00257E6E">
      <w:pPr>
        <w:pStyle w:val="Listenabsatz"/>
        <w:numPr>
          <w:ilvl w:val="0"/>
          <w:numId w:val="3"/>
        </w:numPr>
        <w:spacing w:after="0" w:line="240" w:lineRule="auto"/>
        <w:contextualSpacing w:val="0"/>
      </w:pPr>
      <w:r>
        <w:t>Rahmenbedingungen der Beratung: insbesondere eine vertrauensvolle Beziehung zwischen Eltern, Kindern und Beratungsfachkraft, um auch über schwierige Themen sprechen zu können. Dabei Schweigepflicht und kostenlos</w:t>
      </w:r>
    </w:p>
    <w:p w:rsidR="00257E6E" w:rsidRDefault="00257E6E" w:rsidP="00257E6E">
      <w:pPr>
        <w:pStyle w:val="Listenabsatz"/>
        <w:numPr>
          <w:ilvl w:val="0"/>
          <w:numId w:val="3"/>
        </w:numPr>
        <w:spacing w:after="0" w:line="240" w:lineRule="auto"/>
        <w:contextualSpacing w:val="0"/>
      </w:pPr>
      <w:r>
        <w:t>Was ist eine Kindeswohlgefährdung und wie wird dann vorgegangen?</w:t>
      </w:r>
    </w:p>
    <w:p w:rsidR="00257E6E" w:rsidRDefault="00257E6E" w:rsidP="00257E6E">
      <w:pPr>
        <w:pStyle w:val="Listenabsatz"/>
        <w:numPr>
          <w:ilvl w:val="0"/>
          <w:numId w:val="3"/>
        </w:numPr>
        <w:spacing w:after="0" w:line="240" w:lineRule="auto"/>
        <w:contextualSpacing w:val="0"/>
      </w:pPr>
      <w:r>
        <w:t>Welche Hilfen gibt es beim Jugendamt und nicht in der Beratungsstelle</w:t>
      </w:r>
    </w:p>
    <w:p w:rsidR="00257E6E" w:rsidRDefault="00257E6E" w:rsidP="00257E6E">
      <w:pPr>
        <w:pStyle w:val="Listenabsatz"/>
        <w:numPr>
          <w:ilvl w:val="0"/>
          <w:numId w:val="3"/>
        </w:numPr>
        <w:spacing w:after="0" w:line="240" w:lineRule="auto"/>
        <w:contextualSpacing w:val="0"/>
      </w:pPr>
      <w:r>
        <w:t>keine Inobhutnahmen durch die Beratungsstelle</w:t>
      </w:r>
    </w:p>
    <w:p w:rsidR="00257E6E" w:rsidRDefault="00257E6E" w:rsidP="00257E6E">
      <w:pPr>
        <w:pStyle w:val="Listenabsatz"/>
        <w:numPr>
          <w:ilvl w:val="0"/>
          <w:numId w:val="3"/>
        </w:numPr>
        <w:spacing w:after="0" w:line="240" w:lineRule="auto"/>
        <w:contextualSpacing w:val="0"/>
      </w:pPr>
      <w:r>
        <w:t xml:space="preserve">Anlässe für die Zusammenarbeit mit dem Jugendamt: z.B. Erziehungsbeistand, SPFH, </w:t>
      </w:r>
      <w:proofErr w:type="spellStart"/>
      <w:r>
        <w:t>FamFG</w:t>
      </w:r>
      <w:proofErr w:type="spellEnd"/>
      <w:r>
        <w:t xml:space="preserve"> </w:t>
      </w:r>
    </w:p>
    <w:p w:rsidR="00257E6E" w:rsidRDefault="00257E6E" w:rsidP="00257E6E">
      <w:pPr>
        <w:pStyle w:val="Listenabsatz"/>
        <w:numPr>
          <w:ilvl w:val="0"/>
          <w:numId w:val="3"/>
        </w:numPr>
        <w:spacing w:after="0" w:line="240" w:lineRule="auto"/>
        <w:contextualSpacing w:val="0"/>
      </w:pPr>
      <w:r>
        <w:t>Ablauf der Sprachmittlung: insbesondere Nachbesprechung mit Beratungsfachkraft</w:t>
      </w:r>
    </w:p>
    <w:p w:rsidR="00257E6E" w:rsidRDefault="00257E6E" w:rsidP="00257E6E">
      <w:pPr>
        <w:pStyle w:val="Listenabsatz"/>
        <w:numPr>
          <w:ilvl w:val="0"/>
          <w:numId w:val="3"/>
        </w:numPr>
        <w:spacing w:after="0" w:line="240" w:lineRule="auto"/>
        <w:contextualSpacing w:val="0"/>
      </w:pPr>
      <w:r>
        <w:t>Fachbegriffe, z.B. Kindeswohlgefährdung in der Landessprache parat haben</w:t>
      </w:r>
    </w:p>
    <w:p w:rsidR="00BD7C92" w:rsidRDefault="00A47BBB" w:rsidP="0004745F">
      <w:pPr>
        <w:rPr>
          <w:b/>
          <w:sz w:val="24"/>
          <w:szCs w:val="24"/>
        </w:rPr>
      </w:pPr>
      <w:proofErr w:type="spellStart"/>
      <w:r>
        <w:rPr>
          <w:b/>
          <w:sz w:val="24"/>
          <w:szCs w:val="24"/>
        </w:rPr>
        <w:t>To</w:t>
      </w:r>
      <w:proofErr w:type="spellEnd"/>
      <w:r>
        <w:rPr>
          <w:b/>
          <w:sz w:val="24"/>
          <w:szCs w:val="24"/>
        </w:rPr>
        <w:t xml:space="preserve"> Do:</w:t>
      </w:r>
    </w:p>
    <w:p w:rsidR="00A47BBB" w:rsidRDefault="00A47BBB" w:rsidP="00A47BBB">
      <w:pPr>
        <w:pStyle w:val="Listenabsatz"/>
        <w:numPr>
          <w:ilvl w:val="0"/>
          <w:numId w:val="3"/>
        </w:numPr>
        <w:rPr>
          <w:b/>
          <w:sz w:val="24"/>
          <w:szCs w:val="24"/>
        </w:rPr>
      </w:pPr>
      <w:r>
        <w:rPr>
          <w:b/>
          <w:sz w:val="24"/>
          <w:szCs w:val="24"/>
        </w:rPr>
        <w:t xml:space="preserve">Präsentation </w:t>
      </w:r>
      <w:proofErr w:type="gramStart"/>
      <w:r>
        <w:rPr>
          <w:b/>
          <w:sz w:val="24"/>
          <w:szCs w:val="24"/>
        </w:rPr>
        <w:t>fertig machen</w:t>
      </w:r>
      <w:proofErr w:type="gramEnd"/>
    </w:p>
    <w:p w:rsidR="00A47BBB" w:rsidRDefault="00A47BBB" w:rsidP="00A47BBB">
      <w:pPr>
        <w:pStyle w:val="Listenabsatz"/>
        <w:numPr>
          <w:ilvl w:val="0"/>
          <w:numId w:val="3"/>
        </w:numPr>
        <w:rPr>
          <w:b/>
          <w:sz w:val="24"/>
          <w:szCs w:val="24"/>
        </w:rPr>
      </w:pPr>
      <w:r>
        <w:rPr>
          <w:b/>
          <w:sz w:val="24"/>
          <w:szCs w:val="24"/>
        </w:rPr>
        <w:t>Namensschilder</w:t>
      </w:r>
    </w:p>
    <w:p w:rsidR="00A47BBB" w:rsidRDefault="00A47BBB" w:rsidP="00A47BBB">
      <w:pPr>
        <w:pStyle w:val="Listenabsatz"/>
        <w:numPr>
          <w:ilvl w:val="0"/>
          <w:numId w:val="3"/>
        </w:numPr>
        <w:rPr>
          <w:b/>
          <w:sz w:val="24"/>
          <w:szCs w:val="24"/>
        </w:rPr>
      </w:pPr>
      <w:r>
        <w:rPr>
          <w:b/>
          <w:sz w:val="24"/>
          <w:szCs w:val="24"/>
        </w:rPr>
        <w:t>Alles ausdrucken für alle</w:t>
      </w:r>
    </w:p>
    <w:p w:rsidR="00A47BBB" w:rsidRDefault="00A47BBB" w:rsidP="00A47BBB">
      <w:pPr>
        <w:pStyle w:val="Listenabsatz"/>
        <w:numPr>
          <w:ilvl w:val="0"/>
          <w:numId w:val="3"/>
        </w:numPr>
        <w:rPr>
          <w:b/>
          <w:sz w:val="24"/>
          <w:szCs w:val="24"/>
        </w:rPr>
      </w:pPr>
      <w:r>
        <w:rPr>
          <w:b/>
          <w:sz w:val="24"/>
          <w:szCs w:val="24"/>
        </w:rPr>
        <w:t>Einkaufen</w:t>
      </w:r>
    </w:p>
    <w:p w:rsidR="00A47BBB" w:rsidRDefault="00A47BBB" w:rsidP="00A47BBB">
      <w:pPr>
        <w:pStyle w:val="Listenabsatz"/>
        <w:numPr>
          <w:ilvl w:val="0"/>
          <w:numId w:val="3"/>
        </w:numPr>
        <w:rPr>
          <w:b/>
          <w:sz w:val="24"/>
          <w:szCs w:val="24"/>
        </w:rPr>
      </w:pPr>
      <w:r>
        <w:rPr>
          <w:b/>
          <w:sz w:val="24"/>
          <w:szCs w:val="24"/>
        </w:rPr>
        <w:t>Weitere Fälle konstruieren</w:t>
      </w:r>
    </w:p>
    <w:p w:rsidR="00731676" w:rsidRPr="00A47BBB" w:rsidRDefault="00731676" w:rsidP="00A47BBB">
      <w:pPr>
        <w:pStyle w:val="Listenabsatz"/>
        <w:numPr>
          <w:ilvl w:val="0"/>
          <w:numId w:val="3"/>
        </w:numPr>
        <w:rPr>
          <w:b/>
          <w:sz w:val="24"/>
          <w:szCs w:val="24"/>
        </w:rPr>
      </w:pPr>
      <w:r>
        <w:rPr>
          <w:b/>
          <w:sz w:val="24"/>
          <w:szCs w:val="24"/>
        </w:rPr>
        <w:t>Materialien Rollenspiel</w:t>
      </w:r>
    </w:p>
    <w:sectPr w:rsidR="00731676" w:rsidRPr="00A47BBB" w:rsidSect="00075FE4">
      <w:headerReference w:type="default" r:id="rId7"/>
      <w:footerReference w:type="default" r:id="rId8"/>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4DB" w:rsidRDefault="00DA64DB" w:rsidP="00DA64DB">
      <w:pPr>
        <w:spacing w:after="0" w:line="240" w:lineRule="auto"/>
      </w:pPr>
      <w:r>
        <w:separator/>
      </w:r>
    </w:p>
  </w:endnote>
  <w:endnote w:type="continuationSeparator" w:id="0">
    <w:p w:rsidR="00DA64DB" w:rsidRDefault="00DA64DB" w:rsidP="00DA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DB" w:rsidRDefault="00781079">
    <w:pPr>
      <w:pStyle w:val="Fuzeile"/>
    </w:pPr>
    <w:r>
      <w:rPr>
        <w:noProof/>
        <w:lang w:eastAsia="de-DE"/>
      </w:rPr>
      <mc:AlternateContent>
        <mc:Choice Requires="wps">
          <w:drawing>
            <wp:anchor distT="0" distB="0" distL="114300" distR="114300" simplePos="0" relativeHeight="251660288" behindDoc="0" locked="0" layoutInCell="1" allowOverlap="1" wp14:anchorId="50FEAA33" wp14:editId="54D45280">
              <wp:simplePos x="0" y="0"/>
              <wp:positionH relativeFrom="page">
                <wp:posOffset>3618865</wp:posOffset>
              </wp:positionH>
              <wp:positionV relativeFrom="paragraph">
                <wp:posOffset>173355</wp:posOffset>
              </wp:positionV>
              <wp:extent cx="2910455" cy="228145"/>
              <wp:effectExtent l="0" t="0" r="0" b="0"/>
              <wp:wrapNone/>
              <wp:docPr id="6" name="Textfeld 5"/>
              <wp:cNvGraphicFramePr/>
              <a:graphic xmlns:a="http://schemas.openxmlformats.org/drawingml/2006/main">
                <a:graphicData uri="http://schemas.microsoft.com/office/word/2010/wordprocessingShape">
                  <wps:wsp>
                    <wps:cNvSpPr txBox="1"/>
                    <wps:spPr>
                      <a:xfrm>
                        <a:off x="0" y="0"/>
                        <a:ext cx="2910455" cy="228145"/>
                      </a:xfrm>
                      <a:prstGeom prst="rect">
                        <a:avLst/>
                      </a:prstGeom>
                      <a:noFill/>
                    </wps:spPr>
                    <wps:txbx>
                      <w:txbxContent>
                        <w:p w:rsidR="00DA64DB" w:rsidRDefault="00DA64DB" w:rsidP="00DA64DB">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FEAA33" id="_x0000_t202" coordsize="21600,21600" o:spt="202" path="m,l,21600r21600,l21600,xe">
              <v:stroke joinstyle="miter"/>
              <v:path gradientshapeok="t" o:connecttype="rect"/>
            </v:shapetype>
            <v:shape id="Textfeld 5" o:spid="_x0000_s1026" type="#_x0000_t202" style="position:absolute;margin-left:284.95pt;margin-top:13.65pt;width:229.15pt;height:17.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" filled="f" stroked="f">
              <v:textbox>
                <w:txbxContent>
                  <w:p w:rsidR="00DA64DB" w:rsidRDefault="00DA64DB" w:rsidP="00DA64DB">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v:textbox>
              <w10:wrap anchorx="page"/>
            </v:shape>
          </w:pict>
        </mc:Fallback>
      </mc:AlternateContent>
    </w:r>
    <w:r>
      <w:rPr>
        <w:noProof/>
        <w:lang w:eastAsia="de-DE"/>
      </w:rPr>
      <w:drawing>
        <wp:anchor distT="0" distB="0" distL="114300" distR="114300" simplePos="0" relativeHeight="251659264" behindDoc="0" locked="0" layoutInCell="1" allowOverlap="1" wp14:anchorId="4936F0CD" wp14:editId="5BC0C096">
          <wp:simplePos x="0" y="0"/>
          <wp:positionH relativeFrom="column">
            <wp:posOffset>5205730</wp:posOffset>
          </wp:positionH>
          <wp:positionV relativeFrom="paragraph">
            <wp:posOffset>-560070</wp:posOffset>
          </wp:positionV>
          <wp:extent cx="1581150" cy="1116832"/>
          <wp:effectExtent l="0" t="0" r="0" b="0"/>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150" cy="11168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4DB" w:rsidRDefault="00DA64DB" w:rsidP="00DA64DB">
      <w:pPr>
        <w:spacing w:after="0" w:line="240" w:lineRule="auto"/>
      </w:pPr>
      <w:r>
        <w:separator/>
      </w:r>
    </w:p>
  </w:footnote>
  <w:footnote w:type="continuationSeparator" w:id="0">
    <w:p w:rsidR="00DA64DB" w:rsidRDefault="00DA64DB" w:rsidP="00DA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374201"/>
      <w:docPartObj>
        <w:docPartGallery w:val="Page Numbers (Top of Page)"/>
        <w:docPartUnique/>
      </w:docPartObj>
    </w:sdtPr>
    <w:sdtEndPr/>
    <w:sdtContent>
      <w:p w:rsidR="00672E92" w:rsidRDefault="00672E92">
        <w:pPr>
          <w:pStyle w:val="Kopfzeile"/>
          <w:jc w:val="center"/>
        </w:pPr>
        <w:r>
          <w:fldChar w:fldCharType="begin"/>
        </w:r>
        <w:r>
          <w:instrText>PAGE   \* MERGEFORMAT</w:instrText>
        </w:r>
        <w:r>
          <w:fldChar w:fldCharType="separate"/>
        </w:r>
        <w:r w:rsidR="00475863">
          <w:rPr>
            <w:noProof/>
          </w:rPr>
          <w:t>5</w:t>
        </w:r>
        <w:r>
          <w:fldChar w:fldCharType="end"/>
        </w:r>
      </w:p>
    </w:sdtContent>
  </w:sdt>
  <w:p w:rsidR="00DA64DB" w:rsidRDefault="00DA64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B3D62"/>
    <w:multiLevelType w:val="hybridMultilevel"/>
    <w:tmpl w:val="3258D99C"/>
    <w:lvl w:ilvl="0" w:tplc="0404499C">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5D15300"/>
    <w:multiLevelType w:val="hybridMultilevel"/>
    <w:tmpl w:val="5FEC7CCE"/>
    <w:lvl w:ilvl="0" w:tplc="478ADD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552F4C"/>
    <w:multiLevelType w:val="hybridMultilevel"/>
    <w:tmpl w:val="19E01E50"/>
    <w:lvl w:ilvl="0" w:tplc="8E1AE36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5F"/>
    <w:rsid w:val="00022CD8"/>
    <w:rsid w:val="000377B1"/>
    <w:rsid w:val="0004745F"/>
    <w:rsid w:val="000657EF"/>
    <w:rsid w:val="00075FE4"/>
    <w:rsid w:val="001858CF"/>
    <w:rsid w:val="00202242"/>
    <w:rsid w:val="00204CC1"/>
    <w:rsid w:val="00253688"/>
    <w:rsid w:val="0025505E"/>
    <w:rsid w:val="002553EB"/>
    <w:rsid w:val="00257E6E"/>
    <w:rsid w:val="00383E42"/>
    <w:rsid w:val="00475863"/>
    <w:rsid w:val="004F3816"/>
    <w:rsid w:val="00542B1C"/>
    <w:rsid w:val="00672E92"/>
    <w:rsid w:val="006D6899"/>
    <w:rsid w:val="006E38D7"/>
    <w:rsid w:val="007078DC"/>
    <w:rsid w:val="00731676"/>
    <w:rsid w:val="007564C5"/>
    <w:rsid w:val="00781079"/>
    <w:rsid w:val="00832040"/>
    <w:rsid w:val="008360A6"/>
    <w:rsid w:val="0088121E"/>
    <w:rsid w:val="00892F28"/>
    <w:rsid w:val="008C6D4C"/>
    <w:rsid w:val="009D2419"/>
    <w:rsid w:val="009E3AEB"/>
    <w:rsid w:val="00A47BBB"/>
    <w:rsid w:val="00B71528"/>
    <w:rsid w:val="00BB43EE"/>
    <w:rsid w:val="00BC392E"/>
    <w:rsid w:val="00BD7C92"/>
    <w:rsid w:val="00DA64DB"/>
    <w:rsid w:val="00E12115"/>
    <w:rsid w:val="00F228EE"/>
    <w:rsid w:val="00F51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251CC"/>
  <w15:chartTrackingRefBased/>
  <w15:docId w15:val="{66FDA9E1-BEE0-4767-9EAF-756CE3E8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64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4DB"/>
  </w:style>
  <w:style w:type="paragraph" w:styleId="Fuzeile">
    <w:name w:val="footer"/>
    <w:basedOn w:val="Standard"/>
    <w:link w:val="FuzeileZchn"/>
    <w:uiPriority w:val="99"/>
    <w:unhideWhenUsed/>
    <w:rsid w:val="00DA64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64DB"/>
  </w:style>
  <w:style w:type="paragraph" w:styleId="StandardWeb">
    <w:name w:val="Normal (Web)"/>
    <w:basedOn w:val="Standard"/>
    <w:uiPriority w:val="99"/>
    <w:semiHidden/>
    <w:unhideWhenUsed/>
    <w:rsid w:val="00DA64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253688"/>
    <w:pPr>
      <w:ind w:left="720"/>
      <w:contextualSpacing/>
    </w:pPr>
  </w:style>
  <w:style w:type="table" w:styleId="Tabellenraster">
    <w:name w:val="Table Grid"/>
    <w:basedOn w:val="NormaleTabelle"/>
    <w:uiPriority w:val="39"/>
    <w:rsid w:val="00075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3598">
      <w:bodyDiv w:val="1"/>
      <w:marLeft w:val="0"/>
      <w:marRight w:val="0"/>
      <w:marTop w:val="0"/>
      <w:marBottom w:val="0"/>
      <w:divBdr>
        <w:top w:val="none" w:sz="0" w:space="0" w:color="auto"/>
        <w:left w:val="none" w:sz="0" w:space="0" w:color="auto"/>
        <w:bottom w:val="none" w:sz="0" w:space="0" w:color="auto"/>
        <w:right w:val="none" w:sz="0" w:space="0" w:color="auto"/>
      </w:divBdr>
    </w:div>
    <w:div w:id="12276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7B30F-4BFF-4D82-83A6-F696FB18BBAE}"/>
</file>

<file path=customXml/itemProps2.xml><?xml version="1.0" encoding="utf-8"?>
<ds:datastoreItem xmlns:ds="http://schemas.openxmlformats.org/officeDocument/2006/customXml" ds:itemID="{3C02B302-C5DC-4370-A62F-15FBFABBCCF7}"/>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6656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Theilmann-Braun</dc:creator>
  <cp:keywords/>
  <dc:description/>
  <cp:lastModifiedBy>Patricia Diaz-Bone</cp:lastModifiedBy>
  <cp:revision>15</cp:revision>
  <dcterms:created xsi:type="dcterms:W3CDTF">2023-02-03T10:04:00Z</dcterms:created>
  <dcterms:modified xsi:type="dcterms:W3CDTF">2023-08-01T09:44:00Z</dcterms:modified>
</cp:coreProperties>
</file>