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7DAF1" w14:textId="77777777" w:rsidR="001115EC" w:rsidRPr="001115EC" w:rsidRDefault="00626344" w:rsidP="001115EC">
      <w:pPr>
        <w:spacing w:before="120" w:after="0" w:line="440" w:lineRule="exact"/>
        <w:jc w:val="center"/>
        <w:rPr>
          <w:b/>
          <w:bCs w:val="0"/>
          <w:sz w:val="32"/>
          <w:szCs w:val="32"/>
        </w:rPr>
      </w:pPr>
      <w:r w:rsidRPr="001115EC">
        <w:rPr>
          <w:b/>
          <w:bCs w:val="0"/>
          <w:sz w:val="32"/>
          <w:szCs w:val="32"/>
        </w:rPr>
        <w:t>Entwicklung der Kirchensteuer bis 2032</w:t>
      </w:r>
    </w:p>
    <w:p w14:paraId="490CA1C6" w14:textId="77C8DC94" w:rsidR="00FC529D" w:rsidRPr="001115EC" w:rsidRDefault="001115EC" w:rsidP="001115EC">
      <w:pPr>
        <w:spacing w:before="120" w:after="0" w:line="440" w:lineRule="exact"/>
        <w:jc w:val="center"/>
        <w:rPr>
          <w:b/>
          <w:bCs w:val="0"/>
          <w:sz w:val="32"/>
          <w:szCs w:val="32"/>
        </w:rPr>
      </w:pPr>
      <w:r w:rsidRPr="001115EC">
        <w:rPr>
          <w:b/>
          <w:bCs w:val="0"/>
          <w:sz w:val="32"/>
          <w:szCs w:val="32"/>
        </w:rPr>
        <w:t>eine Vorlage zur Information auf Gemeind</w:t>
      </w:r>
      <w:r w:rsidR="00DB59AD">
        <w:rPr>
          <w:b/>
          <w:bCs w:val="0"/>
          <w:sz w:val="32"/>
          <w:szCs w:val="32"/>
        </w:rPr>
        <w:t>e</w:t>
      </w:r>
      <w:r w:rsidRPr="001115EC">
        <w:rPr>
          <w:b/>
          <w:bCs w:val="0"/>
          <w:sz w:val="32"/>
          <w:szCs w:val="32"/>
        </w:rPr>
        <w:t>ebene</w:t>
      </w:r>
    </w:p>
    <w:p w14:paraId="76C85896" w14:textId="0D0AF0E9" w:rsidR="001115EC" w:rsidRPr="00DB59AD" w:rsidRDefault="008B34E5" w:rsidP="00DB59AD">
      <w:pPr>
        <w:spacing w:before="240" w:after="0" w:line="440" w:lineRule="exact"/>
        <w:rPr>
          <w:i/>
          <w:iCs/>
          <w:sz w:val="28"/>
          <w:szCs w:val="28"/>
        </w:rPr>
      </w:pPr>
      <w:r w:rsidRPr="00DB59AD">
        <w:rPr>
          <w:i/>
          <w:iCs/>
          <w:sz w:val="28"/>
          <w:szCs w:val="28"/>
        </w:rPr>
        <w:t xml:space="preserve">Mit dieser Vorlage und der dazugehörenden Präsentation wollen wir Ihnen ermöglichen, einfach und verständlich </w:t>
      </w:r>
      <w:r w:rsidR="00DB59AD">
        <w:rPr>
          <w:i/>
          <w:iCs/>
          <w:sz w:val="28"/>
          <w:szCs w:val="28"/>
        </w:rPr>
        <w:t>grundlegende Sachverhalte zu erklären. Denn viele anstehende Entscheidungen sind nur auf Basis dieser Zusammenhänge zu verstehen.</w:t>
      </w:r>
    </w:p>
    <w:p w14:paraId="75451FF3" w14:textId="33D57DC6" w:rsidR="00626344" w:rsidRDefault="008B34E5" w:rsidP="00DB59AD">
      <w:pPr>
        <w:spacing w:before="360" w:after="0" w:line="440" w:lineRule="exact"/>
        <w:rPr>
          <w:sz w:val="28"/>
          <w:szCs w:val="28"/>
        </w:rPr>
      </w:pPr>
      <w:r w:rsidRPr="008B34E5">
        <w:rPr>
          <w:i/>
          <w:sz w:val="28"/>
          <w:szCs w:val="28"/>
          <w:bdr w:val="single" w:sz="4" w:space="0" w:color="auto"/>
        </w:rPr>
        <w:t>PP-Folie 0</w:t>
      </w:r>
      <w:r>
        <w:rPr>
          <w:i/>
          <w:sz w:val="28"/>
          <w:szCs w:val="28"/>
          <w:bdr w:val="single" w:sz="4" w:space="0" w:color="auto"/>
        </w:rPr>
        <w:t>1</w:t>
      </w:r>
      <w:r w:rsidRPr="008B34E5">
        <w:rPr>
          <w:i/>
          <w:sz w:val="28"/>
          <w:szCs w:val="28"/>
          <w:bdr w:val="single" w:sz="4" w:space="0" w:color="auto"/>
        </w:rPr>
        <w:t xml:space="preserve">: </w:t>
      </w:r>
      <w:r>
        <w:rPr>
          <w:i/>
          <w:sz w:val="28"/>
          <w:szCs w:val="28"/>
          <w:bdr w:val="single" w:sz="4" w:space="0" w:color="auto"/>
        </w:rPr>
        <w:t>Titel</w:t>
      </w:r>
      <w:r w:rsidRPr="00650A13">
        <w:rPr>
          <w:b/>
          <w:szCs w:val="24"/>
        </w:rPr>
        <w:t xml:space="preserve"> </w:t>
      </w:r>
      <w:r w:rsidR="00626344">
        <w:rPr>
          <w:sz w:val="28"/>
          <w:szCs w:val="28"/>
        </w:rPr>
        <w:t xml:space="preserve">Wir </w:t>
      </w:r>
      <w:r w:rsidR="00232B02">
        <w:rPr>
          <w:sz w:val="28"/>
          <w:szCs w:val="28"/>
        </w:rPr>
        <w:t xml:space="preserve">wollen mit den folgenden Folien zeigen, wie sich die </w:t>
      </w:r>
      <w:r w:rsidR="00626344">
        <w:rPr>
          <w:sz w:val="28"/>
          <w:szCs w:val="28"/>
        </w:rPr>
        <w:t>Kirchensteuer</w:t>
      </w:r>
      <w:r w:rsidR="00232B02">
        <w:rPr>
          <w:sz w:val="28"/>
          <w:szCs w:val="28"/>
        </w:rPr>
        <w:t xml:space="preserve">einnahmen voraussichtlich bis </w:t>
      </w:r>
      <w:r w:rsidR="00626344">
        <w:rPr>
          <w:sz w:val="28"/>
          <w:szCs w:val="28"/>
        </w:rPr>
        <w:t xml:space="preserve">2032 </w:t>
      </w:r>
      <w:r w:rsidR="00232B02">
        <w:rPr>
          <w:sz w:val="28"/>
          <w:szCs w:val="28"/>
        </w:rPr>
        <w:t>entwickeln werden – und was sich aus den reinen Zahlen ableiten lässt. Wir wünschen uns auf dieser Basis eine einheitliche Sprachregelung, weil es bisher häufig Irritationen und widersprüchliche Aussagen gibt.</w:t>
      </w:r>
    </w:p>
    <w:p w14:paraId="01891B63" w14:textId="5BB40F66" w:rsidR="008B34E5" w:rsidRDefault="00225E6D" w:rsidP="00302520">
      <w:pPr>
        <w:spacing w:before="360" w:after="0" w:line="440" w:lineRule="exact"/>
        <w:rPr>
          <w:sz w:val="28"/>
          <w:szCs w:val="28"/>
        </w:rPr>
      </w:pPr>
      <w:r>
        <w:rPr>
          <w:sz w:val="28"/>
          <w:szCs w:val="28"/>
        </w:rPr>
        <w:t xml:space="preserve">Der häufigste Einwand, wenn es um die Ankündigung von Sparmaßnahmen geht, lautet: </w:t>
      </w:r>
    </w:p>
    <w:p w14:paraId="700F31B6" w14:textId="77777777" w:rsidR="00302520" w:rsidRDefault="00302520" w:rsidP="00302520">
      <w:pPr>
        <w:spacing w:before="240" w:after="0" w:line="440" w:lineRule="exact"/>
        <w:rPr>
          <w:sz w:val="28"/>
          <w:szCs w:val="28"/>
        </w:rPr>
      </w:pPr>
      <w:r w:rsidRPr="008B34E5">
        <w:rPr>
          <w:i/>
          <w:sz w:val="28"/>
          <w:szCs w:val="28"/>
          <w:bdr w:val="single" w:sz="4" w:space="0" w:color="auto"/>
        </w:rPr>
        <w:t>PP-Folie 0</w:t>
      </w:r>
      <w:r>
        <w:rPr>
          <w:i/>
          <w:sz w:val="28"/>
          <w:szCs w:val="28"/>
          <w:bdr w:val="single" w:sz="4" w:space="0" w:color="auto"/>
        </w:rPr>
        <w:t>2</w:t>
      </w:r>
      <w:r w:rsidRPr="008B34E5">
        <w:rPr>
          <w:i/>
          <w:sz w:val="28"/>
          <w:szCs w:val="28"/>
          <w:bdr w:val="single" w:sz="4" w:space="0" w:color="auto"/>
        </w:rPr>
        <w:t xml:space="preserve">: </w:t>
      </w:r>
      <w:r>
        <w:rPr>
          <w:i/>
          <w:sz w:val="28"/>
          <w:szCs w:val="28"/>
          <w:bdr w:val="single" w:sz="4" w:space="0" w:color="auto"/>
        </w:rPr>
        <w:t>Grafik: steigende Kirchensteuereinnahmen</w:t>
      </w:r>
    </w:p>
    <w:p w14:paraId="25BFA7E1" w14:textId="6544AAE3" w:rsidR="00225E6D" w:rsidRDefault="00225E6D" w:rsidP="001115EC">
      <w:pPr>
        <w:spacing w:before="120" w:after="0" w:line="440" w:lineRule="exact"/>
        <w:rPr>
          <w:sz w:val="28"/>
          <w:szCs w:val="28"/>
        </w:rPr>
      </w:pPr>
      <w:r>
        <w:rPr>
          <w:sz w:val="28"/>
          <w:szCs w:val="28"/>
        </w:rPr>
        <w:t>„Aber die Kirchensteuern steigen doch immer weiter!“</w:t>
      </w:r>
    </w:p>
    <w:p w14:paraId="165CAB2C" w14:textId="070424EC" w:rsidR="00225E6D" w:rsidRDefault="00225E6D" w:rsidP="001115EC">
      <w:pPr>
        <w:spacing w:before="120" w:after="0" w:line="440" w:lineRule="exact"/>
        <w:rPr>
          <w:sz w:val="28"/>
          <w:szCs w:val="28"/>
        </w:rPr>
      </w:pPr>
      <w:r>
        <w:rPr>
          <w:sz w:val="28"/>
          <w:szCs w:val="28"/>
        </w:rPr>
        <w:t>Das stimmt, wenn man sich die absoluten Zahlen anschaut.</w:t>
      </w:r>
    </w:p>
    <w:p w14:paraId="450914CD" w14:textId="3E8BE84E" w:rsidR="00DB565D" w:rsidRDefault="00DB565D" w:rsidP="001115EC">
      <w:pPr>
        <w:spacing w:before="120" w:after="0" w:line="440" w:lineRule="exact"/>
        <w:rPr>
          <w:sz w:val="28"/>
          <w:szCs w:val="28"/>
        </w:rPr>
      </w:pPr>
      <w:r>
        <w:rPr>
          <w:sz w:val="28"/>
          <w:szCs w:val="28"/>
        </w:rPr>
        <w:t xml:space="preserve">Aber diese Zahl muss man ins </w:t>
      </w:r>
      <w:r w:rsidR="00DB59AD">
        <w:rPr>
          <w:sz w:val="28"/>
          <w:szCs w:val="28"/>
        </w:rPr>
        <w:t>V</w:t>
      </w:r>
      <w:r>
        <w:rPr>
          <w:sz w:val="28"/>
          <w:szCs w:val="28"/>
        </w:rPr>
        <w:t>erhältnis zu anderen setzen. Dann relativie</w:t>
      </w:r>
      <w:r w:rsidR="00DB59AD">
        <w:rPr>
          <w:sz w:val="28"/>
          <w:szCs w:val="28"/>
        </w:rPr>
        <w:t xml:space="preserve">ren </w:t>
      </w:r>
      <w:r>
        <w:rPr>
          <w:sz w:val="28"/>
          <w:szCs w:val="28"/>
        </w:rPr>
        <w:t>sie sich.</w:t>
      </w:r>
      <w:r w:rsidR="00E22925">
        <w:rPr>
          <w:sz w:val="28"/>
          <w:szCs w:val="28"/>
        </w:rPr>
        <w:t xml:space="preserve"> Und die neueste Entwicklung zeigt: Der Anstieg hat ein Ende!</w:t>
      </w:r>
    </w:p>
    <w:p w14:paraId="74337C62" w14:textId="1770B6A7" w:rsidR="008B34E5" w:rsidRDefault="008B34E5" w:rsidP="00DB59AD">
      <w:pPr>
        <w:spacing w:before="360" w:after="0" w:line="440" w:lineRule="exact"/>
        <w:rPr>
          <w:sz w:val="28"/>
          <w:szCs w:val="28"/>
        </w:rPr>
      </w:pPr>
      <w:r w:rsidRPr="008B34E5">
        <w:rPr>
          <w:i/>
          <w:sz w:val="28"/>
          <w:szCs w:val="28"/>
          <w:bdr w:val="single" w:sz="4" w:space="0" w:color="auto"/>
        </w:rPr>
        <w:t>PP-Folie 0</w:t>
      </w:r>
      <w:r>
        <w:rPr>
          <w:i/>
          <w:sz w:val="28"/>
          <w:szCs w:val="28"/>
          <w:bdr w:val="single" w:sz="4" w:space="0" w:color="auto"/>
        </w:rPr>
        <w:t>3</w:t>
      </w:r>
      <w:r w:rsidRPr="008B34E5">
        <w:rPr>
          <w:i/>
          <w:sz w:val="28"/>
          <w:szCs w:val="28"/>
          <w:bdr w:val="single" w:sz="4" w:space="0" w:color="auto"/>
        </w:rPr>
        <w:t xml:space="preserve">: </w:t>
      </w:r>
      <w:r w:rsidR="00DB565D">
        <w:rPr>
          <w:i/>
          <w:sz w:val="28"/>
          <w:szCs w:val="28"/>
          <w:bdr w:val="single" w:sz="4" w:space="0" w:color="auto"/>
        </w:rPr>
        <w:t>Kirchensteuer steigt – weniger als die Einkomme</w:t>
      </w:r>
      <w:r w:rsidR="00302520">
        <w:rPr>
          <w:i/>
          <w:sz w:val="28"/>
          <w:szCs w:val="28"/>
          <w:bdr w:val="single" w:sz="4" w:space="0" w:color="auto"/>
        </w:rPr>
        <w:t>n</w:t>
      </w:r>
      <w:r w:rsidR="00DB565D">
        <w:rPr>
          <w:i/>
          <w:sz w:val="28"/>
          <w:szCs w:val="28"/>
          <w:bdr w:val="single" w:sz="4" w:space="0" w:color="auto"/>
        </w:rPr>
        <w:t>steuer</w:t>
      </w:r>
    </w:p>
    <w:p w14:paraId="3FBC3087" w14:textId="72D8FE49" w:rsidR="00DB565D" w:rsidRPr="00854925" w:rsidRDefault="00DB565D" w:rsidP="00DB565D">
      <w:pPr>
        <w:spacing w:before="120" w:after="0" w:line="440" w:lineRule="exact"/>
        <w:rPr>
          <w:sz w:val="28"/>
          <w:szCs w:val="28"/>
          <w:highlight w:val="yellow"/>
        </w:rPr>
      </w:pPr>
      <w:r>
        <w:rPr>
          <w:sz w:val="28"/>
          <w:szCs w:val="28"/>
          <w:highlight w:val="yellow"/>
        </w:rPr>
        <w:t>DIE</w:t>
      </w:r>
      <w:r w:rsidRPr="00854925">
        <w:rPr>
          <w:sz w:val="28"/>
          <w:szCs w:val="28"/>
          <w:highlight w:val="yellow"/>
        </w:rPr>
        <w:t xml:space="preserve"> KIRCHENSTEUER STEIGT </w:t>
      </w:r>
      <w:r>
        <w:rPr>
          <w:sz w:val="28"/>
          <w:szCs w:val="28"/>
          <w:highlight w:val="yellow"/>
        </w:rPr>
        <w:t xml:space="preserve">- </w:t>
      </w:r>
      <w:r w:rsidRPr="00854925">
        <w:rPr>
          <w:sz w:val="28"/>
          <w:szCs w:val="28"/>
          <w:highlight w:val="yellow"/>
        </w:rPr>
        <w:t xml:space="preserve"> ABER WENIGER ALS DIE </w:t>
      </w:r>
      <w:r w:rsidR="0061136E">
        <w:rPr>
          <w:sz w:val="28"/>
          <w:szCs w:val="28"/>
          <w:highlight w:val="yellow"/>
        </w:rPr>
        <w:t>STEUER VOM EINKOMMEN</w:t>
      </w:r>
    </w:p>
    <w:p w14:paraId="257EBFEF" w14:textId="0B419789" w:rsidR="00DB565D" w:rsidRDefault="00874AA9" w:rsidP="00302520">
      <w:pPr>
        <w:spacing w:before="240" w:after="0" w:line="440" w:lineRule="exact"/>
        <w:rPr>
          <w:sz w:val="28"/>
          <w:szCs w:val="28"/>
        </w:rPr>
      </w:pPr>
      <w:r w:rsidRPr="008B34E5">
        <w:rPr>
          <w:i/>
          <w:sz w:val="28"/>
          <w:szCs w:val="28"/>
          <w:bdr w:val="single" w:sz="4" w:space="0" w:color="auto"/>
        </w:rPr>
        <w:t>PP-Folie 0</w:t>
      </w:r>
      <w:r>
        <w:rPr>
          <w:i/>
          <w:sz w:val="28"/>
          <w:szCs w:val="28"/>
          <w:bdr w:val="single" w:sz="4" w:space="0" w:color="auto"/>
        </w:rPr>
        <w:t>3</w:t>
      </w:r>
      <w:r w:rsidRPr="008B34E5">
        <w:rPr>
          <w:i/>
          <w:sz w:val="28"/>
          <w:szCs w:val="28"/>
          <w:bdr w:val="single" w:sz="4" w:space="0" w:color="auto"/>
        </w:rPr>
        <w:t xml:space="preserve">: </w:t>
      </w:r>
      <w:r>
        <w:rPr>
          <w:i/>
          <w:sz w:val="28"/>
          <w:szCs w:val="28"/>
          <w:bdr w:val="single" w:sz="4" w:space="0" w:color="auto"/>
        </w:rPr>
        <w:t>+ Wirtschaftswachstum</w:t>
      </w:r>
      <w:r w:rsidR="00302520">
        <w:rPr>
          <w:sz w:val="28"/>
          <w:szCs w:val="28"/>
        </w:rPr>
        <w:t xml:space="preserve"> </w:t>
      </w:r>
      <w:r w:rsidR="00DB565D" w:rsidRPr="00DB565D">
        <w:rPr>
          <w:sz w:val="28"/>
          <w:szCs w:val="28"/>
        </w:rPr>
        <w:t>Die Gr</w:t>
      </w:r>
      <w:r w:rsidR="00DB565D">
        <w:rPr>
          <w:sz w:val="28"/>
          <w:szCs w:val="28"/>
        </w:rPr>
        <w:t>ü</w:t>
      </w:r>
      <w:r w:rsidR="00DB565D" w:rsidRPr="00DB565D">
        <w:rPr>
          <w:sz w:val="28"/>
          <w:szCs w:val="28"/>
        </w:rPr>
        <w:t xml:space="preserve">nde für den Anstieg der Kirchensteuer liegen v.a. </w:t>
      </w:r>
      <w:r w:rsidR="00DB565D">
        <w:rPr>
          <w:sz w:val="28"/>
          <w:szCs w:val="28"/>
        </w:rPr>
        <w:t>darin, dass wir seit vielen Jahren ein stetiges Wirtschaftswachstum haben.</w:t>
      </w:r>
    </w:p>
    <w:p w14:paraId="753655A3" w14:textId="4C6A377B" w:rsidR="00DB565D" w:rsidRDefault="00DB565D" w:rsidP="00DB565D">
      <w:pPr>
        <w:spacing w:before="120" w:after="0" w:line="440" w:lineRule="exact"/>
        <w:rPr>
          <w:sz w:val="28"/>
          <w:szCs w:val="28"/>
        </w:rPr>
      </w:pPr>
      <w:r>
        <w:rPr>
          <w:sz w:val="28"/>
          <w:szCs w:val="28"/>
        </w:rPr>
        <w:t xml:space="preserve">Und die Kirchensteuer eben </w:t>
      </w:r>
      <w:r w:rsidR="00302520">
        <w:rPr>
          <w:sz w:val="28"/>
          <w:szCs w:val="28"/>
        </w:rPr>
        <w:t>a</w:t>
      </w:r>
      <w:r>
        <w:rPr>
          <w:sz w:val="28"/>
          <w:szCs w:val="28"/>
        </w:rPr>
        <w:t xml:space="preserve">n die </w:t>
      </w:r>
      <w:r w:rsidR="0061136E">
        <w:rPr>
          <w:sz w:val="28"/>
          <w:szCs w:val="28"/>
        </w:rPr>
        <w:t>Steuer vom Einkommen</w:t>
      </w:r>
      <w:r>
        <w:rPr>
          <w:sz w:val="28"/>
          <w:szCs w:val="28"/>
        </w:rPr>
        <w:t xml:space="preserve"> gekoppelt ist.</w:t>
      </w:r>
    </w:p>
    <w:p w14:paraId="319E7FB7" w14:textId="60EFBCDB" w:rsidR="00DB565D" w:rsidRDefault="00874AA9" w:rsidP="00302520">
      <w:pPr>
        <w:spacing w:before="240" w:after="0" w:line="440" w:lineRule="exact"/>
        <w:rPr>
          <w:sz w:val="28"/>
          <w:szCs w:val="28"/>
        </w:rPr>
      </w:pPr>
      <w:r w:rsidRPr="008B34E5">
        <w:rPr>
          <w:i/>
          <w:sz w:val="28"/>
          <w:szCs w:val="28"/>
          <w:bdr w:val="single" w:sz="4" w:space="0" w:color="auto"/>
        </w:rPr>
        <w:lastRenderedPageBreak/>
        <w:t>PP-Folie 0</w:t>
      </w:r>
      <w:r>
        <w:rPr>
          <w:i/>
          <w:sz w:val="28"/>
          <w:szCs w:val="28"/>
          <w:bdr w:val="single" w:sz="4" w:space="0" w:color="auto"/>
        </w:rPr>
        <w:t>3</w:t>
      </w:r>
      <w:r w:rsidRPr="008B34E5">
        <w:rPr>
          <w:i/>
          <w:sz w:val="28"/>
          <w:szCs w:val="28"/>
          <w:bdr w:val="single" w:sz="4" w:space="0" w:color="auto"/>
        </w:rPr>
        <w:t xml:space="preserve">: </w:t>
      </w:r>
      <w:r>
        <w:rPr>
          <w:i/>
          <w:sz w:val="28"/>
          <w:szCs w:val="28"/>
          <w:bdr w:val="single" w:sz="4" w:space="0" w:color="auto"/>
        </w:rPr>
        <w:t>+ Kirchenaustritte</w:t>
      </w:r>
      <w:r w:rsidR="00302520">
        <w:rPr>
          <w:sz w:val="28"/>
          <w:szCs w:val="28"/>
        </w:rPr>
        <w:t xml:space="preserve"> </w:t>
      </w:r>
      <w:r w:rsidR="00DB565D">
        <w:rPr>
          <w:sz w:val="28"/>
          <w:szCs w:val="28"/>
        </w:rPr>
        <w:t xml:space="preserve">Die Kirchensteuer steigt dennoch weniger stark wie die </w:t>
      </w:r>
      <w:r w:rsidR="0061136E">
        <w:rPr>
          <w:sz w:val="28"/>
          <w:szCs w:val="28"/>
        </w:rPr>
        <w:t>Steuer vom Einkommen</w:t>
      </w:r>
      <w:r w:rsidR="00DB565D">
        <w:rPr>
          <w:sz w:val="28"/>
          <w:szCs w:val="28"/>
        </w:rPr>
        <w:t>, weil durch Kirchenaustritte viele Steuerzahler*innen verloren gehen.</w:t>
      </w:r>
    </w:p>
    <w:p w14:paraId="4A53B12F" w14:textId="285D56B3" w:rsidR="00DB565D" w:rsidRDefault="00DB565D" w:rsidP="00DB59AD">
      <w:pPr>
        <w:spacing w:before="360" w:after="0" w:line="440" w:lineRule="exact"/>
        <w:rPr>
          <w:sz w:val="28"/>
          <w:szCs w:val="28"/>
        </w:rPr>
      </w:pPr>
      <w:r w:rsidRPr="008B34E5">
        <w:rPr>
          <w:i/>
          <w:sz w:val="28"/>
          <w:szCs w:val="28"/>
          <w:bdr w:val="single" w:sz="4" w:space="0" w:color="auto"/>
        </w:rPr>
        <w:t>PP-Folie 0</w:t>
      </w:r>
      <w:r>
        <w:rPr>
          <w:i/>
          <w:sz w:val="28"/>
          <w:szCs w:val="28"/>
          <w:bdr w:val="single" w:sz="4" w:space="0" w:color="auto"/>
        </w:rPr>
        <w:t>4</w:t>
      </w:r>
      <w:r w:rsidRPr="008B34E5">
        <w:rPr>
          <w:i/>
          <w:sz w:val="28"/>
          <w:szCs w:val="28"/>
          <w:bdr w:val="single" w:sz="4" w:space="0" w:color="auto"/>
        </w:rPr>
        <w:t xml:space="preserve">: </w:t>
      </w:r>
      <w:r>
        <w:rPr>
          <w:i/>
          <w:sz w:val="28"/>
          <w:szCs w:val="28"/>
          <w:bdr w:val="single" w:sz="4" w:space="0" w:color="auto"/>
        </w:rPr>
        <w:t xml:space="preserve">Grafik Entwicklung Kirchensteuer / </w:t>
      </w:r>
      <w:proofErr w:type="spellStart"/>
      <w:r>
        <w:rPr>
          <w:i/>
          <w:sz w:val="28"/>
          <w:szCs w:val="28"/>
          <w:bdr w:val="single" w:sz="4" w:space="0" w:color="auto"/>
        </w:rPr>
        <w:t>Einkomensteuer</w:t>
      </w:r>
      <w:proofErr w:type="spellEnd"/>
    </w:p>
    <w:p w14:paraId="748D9803" w14:textId="3F5E5BE9" w:rsidR="00DB565D" w:rsidRDefault="00DB565D" w:rsidP="00DB565D">
      <w:pPr>
        <w:spacing w:before="120" w:after="0" w:line="440" w:lineRule="exact"/>
        <w:rPr>
          <w:sz w:val="28"/>
          <w:szCs w:val="28"/>
        </w:rPr>
      </w:pPr>
      <w:r>
        <w:rPr>
          <w:sz w:val="28"/>
          <w:szCs w:val="28"/>
        </w:rPr>
        <w:t xml:space="preserve">In dieser Grafik werden die enormen Wachstumsraten im Zeitraum 2010 bis 2019 sichtbar. Mehr als 40 Quartale ununterbrochenes Wirtschaftswachstum gab es bisher nur in der Nachkriegszeit und wurde damals als </w:t>
      </w:r>
      <w:r w:rsidRPr="00626344">
        <w:rPr>
          <w:b/>
          <w:sz w:val="28"/>
          <w:szCs w:val="28"/>
          <w:u w:val="single"/>
        </w:rPr>
        <w:t>das deutsche Wirtschaftswunder bezeichnet</w:t>
      </w:r>
      <w:r>
        <w:rPr>
          <w:sz w:val="28"/>
          <w:szCs w:val="28"/>
        </w:rPr>
        <w:t>. Die Steuern auf Einkommen in unserem Bundesland stiegen vom 2010 bis 2019 um 70 % (also über 6 % pro Jahr). Im gleichen Zeitraum stieg unsere Kirchensteuer nur um 35 %, also nur um die Hälfte.</w:t>
      </w:r>
    </w:p>
    <w:p w14:paraId="20B47F58" w14:textId="2A849A1E" w:rsidR="00626344" w:rsidRDefault="00626344" w:rsidP="001115EC">
      <w:pPr>
        <w:spacing w:before="120" w:after="0" w:line="440" w:lineRule="exact"/>
        <w:rPr>
          <w:sz w:val="28"/>
          <w:szCs w:val="28"/>
        </w:rPr>
      </w:pPr>
      <w:r>
        <w:rPr>
          <w:sz w:val="28"/>
          <w:szCs w:val="28"/>
        </w:rPr>
        <w:t xml:space="preserve">1992 lag der Anteil unserer Kirchensteuer bei rund 1 % (1,08 %) der maßgeblichen </w:t>
      </w:r>
      <w:r w:rsidR="0061136E">
        <w:rPr>
          <w:sz w:val="28"/>
          <w:szCs w:val="28"/>
        </w:rPr>
        <w:t>Steuer vom Einkommen</w:t>
      </w:r>
      <w:r>
        <w:rPr>
          <w:sz w:val="28"/>
          <w:szCs w:val="28"/>
        </w:rPr>
        <w:t>. 2020 lag dieser Anteil nur noch bei 0,66 %.</w:t>
      </w:r>
    </w:p>
    <w:p w14:paraId="14CD6C89" w14:textId="5BC28267" w:rsidR="00626344" w:rsidRDefault="00626344" w:rsidP="001115EC">
      <w:pPr>
        <w:spacing w:before="120" w:after="0" w:line="440" w:lineRule="exact"/>
        <w:rPr>
          <w:sz w:val="28"/>
          <w:szCs w:val="28"/>
        </w:rPr>
      </w:pPr>
      <w:r>
        <w:rPr>
          <w:sz w:val="28"/>
          <w:szCs w:val="28"/>
        </w:rPr>
        <w:t xml:space="preserve">Umgerechnet auf die Kirchensteuereinnahmen in 2020 bedeutet diese Veränderung einen Verlust von rund 215 Mio. €. Die Austritte wirkten sich definitiv aus und </w:t>
      </w:r>
      <w:r w:rsidR="00E22925">
        <w:rPr>
          <w:sz w:val="28"/>
          <w:szCs w:val="28"/>
        </w:rPr>
        <w:t>wirken sich mittlerweile immer stärker aus</w:t>
      </w:r>
      <w:r>
        <w:rPr>
          <w:sz w:val="28"/>
          <w:szCs w:val="28"/>
        </w:rPr>
        <w:t xml:space="preserve">. </w:t>
      </w:r>
    </w:p>
    <w:p w14:paraId="05C0628E" w14:textId="4A0B68CD" w:rsidR="008A175A" w:rsidRDefault="00874AA9" w:rsidP="00302520">
      <w:pPr>
        <w:spacing w:before="240" w:after="0" w:line="440" w:lineRule="exact"/>
        <w:rPr>
          <w:sz w:val="28"/>
          <w:szCs w:val="28"/>
        </w:rPr>
      </w:pPr>
      <w:r w:rsidRPr="008B34E5">
        <w:rPr>
          <w:i/>
          <w:sz w:val="28"/>
          <w:szCs w:val="28"/>
          <w:bdr w:val="single" w:sz="4" w:space="0" w:color="auto"/>
        </w:rPr>
        <w:t>PP-Folie 0</w:t>
      </w:r>
      <w:r>
        <w:rPr>
          <w:i/>
          <w:sz w:val="28"/>
          <w:szCs w:val="28"/>
          <w:bdr w:val="single" w:sz="4" w:space="0" w:color="auto"/>
        </w:rPr>
        <w:t>4</w:t>
      </w:r>
      <w:r w:rsidRPr="008B34E5">
        <w:rPr>
          <w:i/>
          <w:sz w:val="28"/>
          <w:szCs w:val="28"/>
          <w:bdr w:val="single" w:sz="4" w:space="0" w:color="auto"/>
        </w:rPr>
        <w:t xml:space="preserve">: </w:t>
      </w:r>
      <w:r>
        <w:rPr>
          <w:i/>
          <w:sz w:val="28"/>
          <w:szCs w:val="28"/>
          <w:bdr w:val="single" w:sz="4" w:space="0" w:color="auto"/>
        </w:rPr>
        <w:t>+ Differenz</w:t>
      </w:r>
      <w:r w:rsidR="00302520">
        <w:rPr>
          <w:sz w:val="28"/>
          <w:szCs w:val="28"/>
        </w:rPr>
        <w:t xml:space="preserve"> </w:t>
      </w:r>
      <w:r w:rsidR="00626344">
        <w:rPr>
          <w:sz w:val="28"/>
          <w:szCs w:val="28"/>
        </w:rPr>
        <w:t xml:space="preserve">Damit hat sich der Trend nachhaltig bestätigt, dass die Kirchensteuer nur halb so stark steigt wie die zugrunde liegende </w:t>
      </w:r>
      <w:r w:rsidR="0061136E">
        <w:rPr>
          <w:sz w:val="28"/>
          <w:szCs w:val="28"/>
        </w:rPr>
        <w:t>Steuer vom Einkommen</w:t>
      </w:r>
      <w:r w:rsidR="00626344">
        <w:rPr>
          <w:sz w:val="28"/>
          <w:szCs w:val="28"/>
        </w:rPr>
        <w:t xml:space="preserve">: </w:t>
      </w:r>
    </w:p>
    <w:p w14:paraId="455F9F76" w14:textId="6C80C639" w:rsidR="00DB565D" w:rsidRDefault="00DB565D" w:rsidP="00DB59AD">
      <w:pPr>
        <w:spacing w:before="360" w:after="0" w:line="440" w:lineRule="exact"/>
        <w:rPr>
          <w:sz w:val="28"/>
          <w:szCs w:val="28"/>
        </w:rPr>
      </w:pPr>
      <w:r w:rsidRPr="008B34E5">
        <w:rPr>
          <w:i/>
          <w:sz w:val="28"/>
          <w:szCs w:val="28"/>
          <w:bdr w:val="single" w:sz="4" w:space="0" w:color="auto"/>
        </w:rPr>
        <w:t>PP-Folie 0</w:t>
      </w:r>
      <w:r w:rsidR="00874AA9">
        <w:rPr>
          <w:i/>
          <w:sz w:val="28"/>
          <w:szCs w:val="28"/>
          <w:bdr w:val="single" w:sz="4" w:space="0" w:color="auto"/>
        </w:rPr>
        <w:t>5</w:t>
      </w:r>
      <w:r w:rsidRPr="008B34E5">
        <w:rPr>
          <w:i/>
          <w:sz w:val="28"/>
          <w:szCs w:val="28"/>
          <w:bdr w:val="single" w:sz="4" w:space="0" w:color="auto"/>
        </w:rPr>
        <w:t xml:space="preserve">: </w:t>
      </w:r>
      <w:r w:rsidR="00874AA9">
        <w:rPr>
          <w:i/>
          <w:sz w:val="28"/>
          <w:szCs w:val="28"/>
          <w:bdr w:val="single" w:sz="4" w:space="0" w:color="auto"/>
        </w:rPr>
        <w:t>Entwicklung wird sich in Zukunft verstärken</w:t>
      </w:r>
    </w:p>
    <w:p w14:paraId="7568DD7F" w14:textId="3BC4CDEB" w:rsidR="00874AA9" w:rsidRPr="00874AA9" w:rsidRDefault="00874AA9" w:rsidP="00874AA9">
      <w:pPr>
        <w:spacing w:before="120" w:after="0" w:line="440" w:lineRule="exact"/>
        <w:rPr>
          <w:sz w:val="28"/>
          <w:szCs w:val="28"/>
        </w:rPr>
      </w:pPr>
      <w:r w:rsidRPr="00874AA9">
        <w:rPr>
          <w:sz w:val="28"/>
          <w:szCs w:val="28"/>
          <w:highlight w:val="yellow"/>
        </w:rPr>
        <w:t>DIE ENTWICKLUNG WIRD SICH IN ZUKUNFT VERSTÄRKEN</w:t>
      </w:r>
      <w:r w:rsidRPr="00874AA9">
        <w:rPr>
          <w:sz w:val="28"/>
          <w:szCs w:val="28"/>
        </w:rPr>
        <w:t xml:space="preserve"> </w:t>
      </w:r>
    </w:p>
    <w:p w14:paraId="310CEF27" w14:textId="578C152C" w:rsidR="00874AA9" w:rsidRPr="00874AA9" w:rsidRDefault="00DB59AD" w:rsidP="00302520">
      <w:pPr>
        <w:spacing w:before="240" w:after="0" w:line="440" w:lineRule="exact"/>
        <w:rPr>
          <w:sz w:val="28"/>
          <w:szCs w:val="28"/>
        </w:rPr>
      </w:pPr>
      <w:r w:rsidRPr="008B34E5">
        <w:rPr>
          <w:i/>
          <w:sz w:val="28"/>
          <w:szCs w:val="28"/>
          <w:bdr w:val="single" w:sz="4" w:space="0" w:color="auto"/>
        </w:rPr>
        <w:t>PP-Folie 0</w:t>
      </w:r>
      <w:r>
        <w:rPr>
          <w:i/>
          <w:sz w:val="28"/>
          <w:szCs w:val="28"/>
          <w:bdr w:val="single" w:sz="4" w:space="0" w:color="auto"/>
        </w:rPr>
        <w:t>5</w:t>
      </w:r>
      <w:r w:rsidRPr="008B34E5">
        <w:rPr>
          <w:i/>
          <w:sz w:val="28"/>
          <w:szCs w:val="28"/>
          <w:bdr w:val="single" w:sz="4" w:space="0" w:color="auto"/>
        </w:rPr>
        <w:t xml:space="preserve">: </w:t>
      </w:r>
      <w:r>
        <w:rPr>
          <w:i/>
          <w:sz w:val="28"/>
          <w:szCs w:val="28"/>
          <w:bdr w:val="single" w:sz="4" w:space="0" w:color="auto"/>
        </w:rPr>
        <w:t>+ Corona</w:t>
      </w:r>
      <w:r w:rsidR="00302520">
        <w:rPr>
          <w:sz w:val="28"/>
          <w:szCs w:val="28"/>
        </w:rPr>
        <w:t xml:space="preserve"> </w:t>
      </w:r>
      <w:r>
        <w:rPr>
          <w:sz w:val="28"/>
          <w:szCs w:val="28"/>
        </w:rPr>
        <w:t xml:space="preserve">Der erste </w:t>
      </w:r>
      <w:r w:rsidR="00B6168A">
        <w:rPr>
          <w:sz w:val="28"/>
          <w:szCs w:val="28"/>
        </w:rPr>
        <w:t>G</w:t>
      </w:r>
      <w:r>
        <w:rPr>
          <w:sz w:val="28"/>
          <w:szCs w:val="28"/>
        </w:rPr>
        <w:t>rund dafür ist, dass es d</w:t>
      </w:r>
      <w:r w:rsidR="00874AA9" w:rsidRPr="00874AA9">
        <w:rPr>
          <w:sz w:val="28"/>
          <w:szCs w:val="28"/>
        </w:rPr>
        <w:t>urch Corona zu einer „Delle“</w:t>
      </w:r>
      <w:r>
        <w:rPr>
          <w:sz w:val="28"/>
          <w:szCs w:val="28"/>
        </w:rPr>
        <w:t xml:space="preserve"> kommt</w:t>
      </w:r>
      <w:r w:rsidR="00874AA9" w:rsidRPr="00874AA9">
        <w:rPr>
          <w:sz w:val="28"/>
          <w:szCs w:val="28"/>
        </w:rPr>
        <w:t>, die erst spät ausgeglichen wird.</w:t>
      </w:r>
    </w:p>
    <w:p w14:paraId="5689BD4F" w14:textId="6ADCE725" w:rsidR="00DB59AD" w:rsidRDefault="00DB59AD" w:rsidP="00DB59AD">
      <w:pPr>
        <w:spacing w:before="240" w:after="0" w:line="440" w:lineRule="exact"/>
        <w:rPr>
          <w:sz w:val="28"/>
          <w:szCs w:val="28"/>
        </w:rPr>
      </w:pPr>
      <w:r w:rsidRPr="008B34E5">
        <w:rPr>
          <w:i/>
          <w:sz w:val="28"/>
          <w:szCs w:val="28"/>
          <w:bdr w:val="single" w:sz="4" w:space="0" w:color="auto"/>
        </w:rPr>
        <w:t>PP-Folie 0</w:t>
      </w:r>
      <w:r>
        <w:rPr>
          <w:i/>
          <w:sz w:val="28"/>
          <w:szCs w:val="28"/>
          <w:bdr w:val="single" w:sz="4" w:space="0" w:color="auto"/>
        </w:rPr>
        <w:t>5</w:t>
      </w:r>
      <w:r w:rsidRPr="008B34E5">
        <w:rPr>
          <w:i/>
          <w:sz w:val="28"/>
          <w:szCs w:val="28"/>
          <w:bdr w:val="single" w:sz="4" w:space="0" w:color="auto"/>
        </w:rPr>
        <w:t xml:space="preserve">: </w:t>
      </w:r>
      <w:r>
        <w:rPr>
          <w:i/>
          <w:sz w:val="28"/>
          <w:szCs w:val="28"/>
          <w:bdr w:val="single" w:sz="4" w:space="0" w:color="auto"/>
        </w:rPr>
        <w:t xml:space="preserve">+ </w:t>
      </w:r>
      <w:proofErr w:type="spellStart"/>
      <w:r>
        <w:rPr>
          <w:i/>
          <w:sz w:val="28"/>
          <w:szCs w:val="28"/>
          <w:bdr w:val="single" w:sz="4" w:space="0" w:color="auto"/>
        </w:rPr>
        <w:t>Kirchenaustrittte</w:t>
      </w:r>
      <w:proofErr w:type="spellEnd"/>
      <w:r>
        <w:rPr>
          <w:sz w:val="28"/>
          <w:szCs w:val="28"/>
        </w:rPr>
        <w:t xml:space="preserve"> Der zweite Grund sind die Folgen der anhaltenden und zunehmenden Kirchena</w:t>
      </w:r>
      <w:r w:rsidR="00874AA9" w:rsidRPr="00874AA9">
        <w:rPr>
          <w:sz w:val="28"/>
          <w:szCs w:val="28"/>
        </w:rPr>
        <w:t>ustritte</w:t>
      </w:r>
      <w:r>
        <w:rPr>
          <w:sz w:val="28"/>
          <w:szCs w:val="28"/>
        </w:rPr>
        <w:t>.</w:t>
      </w:r>
    </w:p>
    <w:p w14:paraId="46D2CF1D" w14:textId="365D977B" w:rsidR="00874AA9" w:rsidRDefault="00DB59AD" w:rsidP="00302520">
      <w:pPr>
        <w:spacing w:before="240" w:after="0" w:line="440" w:lineRule="exact"/>
        <w:rPr>
          <w:sz w:val="28"/>
          <w:szCs w:val="28"/>
        </w:rPr>
      </w:pPr>
      <w:r w:rsidRPr="008B34E5">
        <w:rPr>
          <w:i/>
          <w:sz w:val="28"/>
          <w:szCs w:val="28"/>
          <w:bdr w:val="single" w:sz="4" w:space="0" w:color="auto"/>
        </w:rPr>
        <w:lastRenderedPageBreak/>
        <w:t>PP-Folie 0</w:t>
      </w:r>
      <w:r>
        <w:rPr>
          <w:i/>
          <w:sz w:val="28"/>
          <w:szCs w:val="28"/>
          <w:bdr w:val="single" w:sz="4" w:space="0" w:color="auto"/>
        </w:rPr>
        <w:t>5</w:t>
      </w:r>
      <w:r w:rsidRPr="008B34E5">
        <w:rPr>
          <w:i/>
          <w:sz w:val="28"/>
          <w:szCs w:val="28"/>
          <w:bdr w:val="single" w:sz="4" w:space="0" w:color="auto"/>
        </w:rPr>
        <w:t xml:space="preserve">: </w:t>
      </w:r>
      <w:r w:rsidR="00302520">
        <w:rPr>
          <w:i/>
          <w:sz w:val="28"/>
          <w:szCs w:val="28"/>
          <w:bdr w:val="single" w:sz="4" w:space="0" w:color="auto"/>
        </w:rPr>
        <w:t>geburtenstarke Jahrgänge</w:t>
      </w:r>
      <w:r w:rsidR="00302520">
        <w:rPr>
          <w:sz w:val="28"/>
          <w:szCs w:val="28"/>
        </w:rPr>
        <w:t xml:space="preserve"> </w:t>
      </w:r>
      <w:r w:rsidR="00F33B4A">
        <w:rPr>
          <w:sz w:val="28"/>
          <w:szCs w:val="28"/>
        </w:rPr>
        <w:t xml:space="preserve">Schließlich gehen die </w:t>
      </w:r>
      <w:r w:rsidR="00874AA9" w:rsidRPr="00874AA9">
        <w:rPr>
          <w:sz w:val="28"/>
          <w:szCs w:val="28"/>
        </w:rPr>
        <w:t>geburtenstarken Jahrgänge ins Rentenalter</w:t>
      </w:r>
      <w:r w:rsidR="00F33B4A">
        <w:rPr>
          <w:sz w:val="28"/>
          <w:szCs w:val="28"/>
        </w:rPr>
        <w:t xml:space="preserve"> über und entfallen damit weitgehend als Kirchensteuerzahler*innen.</w:t>
      </w:r>
    </w:p>
    <w:p w14:paraId="00F3D593" w14:textId="65105626" w:rsidR="00874AA9" w:rsidRDefault="00874AA9" w:rsidP="00DB59AD">
      <w:pPr>
        <w:spacing w:before="360" w:after="0" w:line="440" w:lineRule="exact"/>
        <w:rPr>
          <w:sz w:val="28"/>
          <w:szCs w:val="28"/>
        </w:rPr>
      </w:pPr>
      <w:r w:rsidRPr="008B34E5">
        <w:rPr>
          <w:i/>
          <w:sz w:val="28"/>
          <w:szCs w:val="28"/>
          <w:bdr w:val="single" w:sz="4" w:space="0" w:color="auto"/>
        </w:rPr>
        <w:t>PP-Folie 0</w:t>
      </w:r>
      <w:r w:rsidR="00DB59AD">
        <w:rPr>
          <w:i/>
          <w:sz w:val="28"/>
          <w:szCs w:val="28"/>
          <w:bdr w:val="single" w:sz="4" w:space="0" w:color="auto"/>
        </w:rPr>
        <w:t>6</w:t>
      </w:r>
      <w:r w:rsidRPr="008B34E5">
        <w:rPr>
          <w:i/>
          <w:sz w:val="28"/>
          <w:szCs w:val="28"/>
          <w:bdr w:val="single" w:sz="4" w:space="0" w:color="auto"/>
        </w:rPr>
        <w:t xml:space="preserve">: </w:t>
      </w:r>
      <w:r w:rsidR="00DB59AD">
        <w:rPr>
          <w:i/>
          <w:sz w:val="28"/>
          <w:szCs w:val="28"/>
          <w:bdr w:val="single" w:sz="4" w:space="0" w:color="auto"/>
        </w:rPr>
        <w:t xml:space="preserve">Entwicklung </w:t>
      </w:r>
      <w:r>
        <w:rPr>
          <w:i/>
          <w:sz w:val="28"/>
          <w:szCs w:val="28"/>
          <w:bdr w:val="single" w:sz="4" w:space="0" w:color="auto"/>
        </w:rPr>
        <w:t xml:space="preserve">Kirchensteuer </w:t>
      </w:r>
      <w:r w:rsidR="00DB59AD">
        <w:rPr>
          <w:i/>
          <w:sz w:val="28"/>
          <w:szCs w:val="28"/>
          <w:bdr w:val="single" w:sz="4" w:space="0" w:color="auto"/>
        </w:rPr>
        <w:t>in der Zukunft</w:t>
      </w:r>
    </w:p>
    <w:p w14:paraId="562D0D8D" w14:textId="3B784721" w:rsidR="00874AA9" w:rsidRDefault="00874AA9" w:rsidP="001115EC">
      <w:pPr>
        <w:spacing w:before="120" w:after="0" w:line="440" w:lineRule="exact"/>
        <w:rPr>
          <w:sz w:val="28"/>
          <w:szCs w:val="28"/>
        </w:rPr>
      </w:pPr>
      <w:r>
        <w:rPr>
          <w:sz w:val="28"/>
          <w:szCs w:val="28"/>
        </w:rPr>
        <w:t xml:space="preserve">Sie sehen noch einmal die Entwicklung der Kirchensteuer im Vergleich zur </w:t>
      </w:r>
      <w:r w:rsidR="0061136E">
        <w:rPr>
          <w:sz w:val="28"/>
          <w:szCs w:val="28"/>
        </w:rPr>
        <w:t>Steuer vom Einkommen</w:t>
      </w:r>
      <w:r>
        <w:rPr>
          <w:sz w:val="28"/>
          <w:szCs w:val="28"/>
        </w:rPr>
        <w:t>.</w:t>
      </w:r>
      <w:r w:rsidR="00C35D50">
        <w:rPr>
          <w:sz w:val="28"/>
          <w:szCs w:val="28"/>
        </w:rPr>
        <w:t xml:space="preserve"> </w:t>
      </w:r>
      <w:r>
        <w:rPr>
          <w:sz w:val="28"/>
          <w:szCs w:val="28"/>
        </w:rPr>
        <w:t>Jetzt aber fortgeschrieben bis 2032.</w:t>
      </w:r>
    </w:p>
    <w:p w14:paraId="2D633A53" w14:textId="4A0750FB" w:rsidR="008A175A" w:rsidRDefault="00302520" w:rsidP="001115EC">
      <w:pPr>
        <w:spacing w:before="120" w:after="0" w:line="440" w:lineRule="exact"/>
        <w:rPr>
          <w:sz w:val="28"/>
          <w:szCs w:val="28"/>
        </w:rPr>
      </w:pPr>
      <w:r w:rsidRPr="008B34E5">
        <w:rPr>
          <w:i/>
          <w:sz w:val="28"/>
          <w:szCs w:val="28"/>
          <w:bdr w:val="single" w:sz="4" w:space="0" w:color="auto"/>
        </w:rPr>
        <w:t>PP-Folie 0</w:t>
      </w:r>
      <w:r>
        <w:rPr>
          <w:i/>
          <w:sz w:val="28"/>
          <w:szCs w:val="28"/>
          <w:bdr w:val="single" w:sz="4" w:space="0" w:color="auto"/>
        </w:rPr>
        <w:t>6</w:t>
      </w:r>
      <w:r w:rsidRPr="008B34E5">
        <w:rPr>
          <w:i/>
          <w:sz w:val="28"/>
          <w:szCs w:val="28"/>
          <w:bdr w:val="single" w:sz="4" w:space="0" w:color="auto"/>
        </w:rPr>
        <w:t xml:space="preserve">: </w:t>
      </w:r>
      <w:r>
        <w:rPr>
          <w:i/>
          <w:sz w:val="28"/>
          <w:szCs w:val="28"/>
          <w:bdr w:val="single" w:sz="4" w:space="0" w:color="auto"/>
        </w:rPr>
        <w:t xml:space="preserve">+ grüner Bereich </w:t>
      </w:r>
      <w:r>
        <w:rPr>
          <w:sz w:val="28"/>
          <w:szCs w:val="28"/>
        </w:rPr>
        <w:t xml:space="preserve"> </w:t>
      </w:r>
      <w:r w:rsidR="008A175A">
        <w:rPr>
          <w:sz w:val="28"/>
          <w:szCs w:val="28"/>
        </w:rPr>
        <w:t>Zuerst der Zeitraum bis 2025 (grüner Teil der Kurve)</w:t>
      </w:r>
    </w:p>
    <w:p w14:paraId="32D9182E" w14:textId="30AE28B4" w:rsidR="008A175A" w:rsidRDefault="008A175A" w:rsidP="001115EC">
      <w:pPr>
        <w:spacing w:before="120" w:after="0" w:line="440" w:lineRule="exact"/>
        <w:rPr>
          <w:sz w:val="28"/>
          <w:szCs w:val="28"/>
        </w:rPr>
      </w:pPr>
      <w:r>
        <w:rPr>
          <w:sz w:val="28"/>
          <w:szCs w:val="28"/>
        </w:rPr>
        <w:t xml:space="preserve">Das Finanzministerium von </w:t>
      </w:r>
      <w:r w:rsidR="0078389A">
        <w:rPr>
          <w:sz w:val="28"/>
          <w:szCs w:val="28"/>
        </w:rPr>
        <w:t>B</w:t>
      </w:r>
      <w:r>
        <w:rPr>
          <w:sz w:val="28"/>
          <w:szCs w:val="28"/>
        </w:rPr>
        <w:t xml:space="preserve">aden-Württemberg übernimmt die Prognose des Arbeitskreises Steuerschätzung und errechnet daraus </w:t>
      </w:r>
      <w:r w:rsidR="0078389A">
        <w:rPr>
          <w:sz w:val="28"/>
          <w:szCs w:val="28"/>
        </w:rPr>
        <w:t xml:space="preserve">die zu erwartende </w:t>
      </w:r>
      <w:r w:rsidR="0061136E">
        <w:rPr>
          <w:sz w:val="28"/>
          <w:szCs w:val="28"/>
        </w:rPr>
        <w:t>Steuer vom Einkommen</w:t>
      </w:r>
      <w:r w:rsidR="0078389A">
        <w:rPr>
          <w:sz w:val="28"/>
          <w:szCs w:val="28"/>
        </w:rPr>
        <w:t>. Hiervon leiten wir die Kirchensteuer ab.</w:t>
      </w:r>
    </w:p>
    <w:p w14:paraId="482FCD11" w14:textId="0A8F0EE4" w:rsidR="0078389A" w:rsidRDefault="0078389A" w:rsidP="001115EC">
      <w:pPr>
        <w:spacing w:before="120" w:after="0" w:line="440" w:lineRule="exact"/>
        <w:rPr>
          <w:sz w:val="28"/>
          <w:szCs w:val="28"/>
        </w:rPr>
      </w:pPr>
      <w:r>
        <w:rPr>
          <w:sz w:val="28"/>
          <w:szCs w:val="28"/>
        </w:rPr>
        <w:t>In den Jahren 2017 bis 2019 führte diese Prognose-Methode zu sehr guten Ergebnissen. Die Abweichungen zwischen Prognose und Ist-Ergebnis waren minimal. In 2020 hat unsere Ableitung gepasst. Hier waren die Grundannahmen des Arbeitskreises der Bundesregierung zur Einkommensteuerentwicklung zu pessimistisch.</w:t>
      </w:r>
    </w:p>
    <w:p w14:paraId="2D3AE8D7" w14:textId="726CC852" w:rsidR="00AE58CD" w:rsidRDefault="00C35D50" w:rsidP="00C35D50">
      <w:pPr>
        <w:spacing w:before="360" w:after="0" w:line="440" w:lineRule="exact"/>
        <w:rPr>
          <w:sz w:val="28"/>
          <w:szCs w:val="28"/>
        </w:rPr>
      </w:pPr>
      <w:r w:rsidRPr="008B34E5">
        <w:rPr>
          <w:i/>
          <w:sz w:val="28"/>
          <w:szCs w:val="28"/>
          <w:bdr w:val="single" w:sz="4" w:space="0" w:color="auto"/>
        </w:rPr>
        <w:t>PP-Folie 0</w:t>
      </w:r>
      <w:r>
        <w:rPr>
          <w:i/>
          <w:sz w:val="28"/>
          <w:szCs w:val="28"/>
          <w:bdr w:val="single" w:sz="4" w:space="0" w:color="auto"/>
        </w:rPr>
        <w:t>6</w:t>
      </w:r>
      <w:r w:rsidRPr="008B34E5">
        <w:rPr>
          <w:i/>
          <w:sz w:val="28"/>
          <w:szCs w:val="28"/>
          <w:bdr w:val="single" w:sz="4" w:space="0" w:color="auto"/>
        </w:rPr>
        <w:t xml:space="preserve">: </w:t>
      </w:r>
      <w:r>
        <w:rPr>
          <w:i/>
          <w:sz w:val="28"/>
          <w:szCs w:val="28"/>
          <w:bdr w:val="single" w:sz="4" w:space="0" w:color="auto"/>
        </w:rPr>
        <w:t xml:space="preserve">+Corona </w:t>
      </w:r>
      <w:r>
        <w:rPr>
          <w:sz w:val="28"/>
          <w:szCs w:val="28"/>
        </w:rPr>
        <w:t xml:space="preserve"> Z</w:t>
      </w:r>
      <w:r w:rsidR="00AE58CD">
        <w:rPr>
          <w:sz w:val="28"/>
          <w:szCs w:val="28"/>
        </w:rPr>
        <w:t xml:space="preserve">wischen 2019 und 2023 wird die </w:t>
      </w:r>
      <w:r w:rsidR="00E068EF">
        <w:rPr>
          <w:sz w:val="28"/>
          <w:szCs w:val="28"/>
        </w:rPr>
        <w:t>Auswirkung</w:t>
      </w:r>
      <w:r w:rsidR="00AE58CD">
        <w:rPr>
          <w:sz w:val="28"/>
          <w:szCs w:val="28"/>
        </w:rPr>
        <w:t xml:space="preserve"> der Corona-Krise deutlich. </w:t>
      </w:r>
    </w:p>
    <w:p w14:paraId="105E3801" w14:textId="4A9CBA28" w:rsidR="00AE58CD" w:rsidRDefault="00AE58CD" w:rsidP="001115EC">
      <w:pPr>
        <w:spacing w:before="120" w:after="0" w:line="440" w:lineRule="exact"/>
        <w:rPr>
          <w:b/>
          <w:bCs w:val="0"/>
          <w:sz w:val="28"/>
          <w:szCs w:val="28"/>
        </w:rPr>
      </w:pPr>
      <w:r w:rsidRPr="00BD1BF3">
        <w:rPr>
          <w:b/>
          <w:bCs w:val="0"/>
          <w:sz w:val="28"/>
          <w:szCs w:val="28"/>
        </w:rPr>
        <w:t>Das Ist-Ergebnis der Kirchensteuer wird voraussichtlich erst wieder 2023 erreicht.</w:t>
      </w:r>
      <w:r w:rsidR="00F33B4A">
        <w:rPr>
          <w:b/>
          <w:bCs w:val="0"/>
          <w:sz w:val="28"/>
          <w:szCs w:val="28"/>
        </w:rPr>
        <w:t xml:space="preserve"> </w:t>
      </w:r>
      <w:r w:rsidRPr="00BD1BF3">
        <w:rPr>
          <w:b/>
          <w:bCs w:val="0"/>
          <w:sz w:val="28"/>
          <w:szCs w:val="28"/>
        </w:rPr>
        <w:t>Damit fehlen in 2023 die Steigerungsraten von vier Jahren, in Summe knapp 10 % der Einnahmen.</w:t>
      </w:r>
    </w:p>
    <w:p w14:paraId="198A190A" w14:textId="1DAE62F3" w:rsidR="00BD1BF3" w:rsidRPr="00C35D50" w:rsidRDefault="00302520" w:rsidP="00B6168A">
      <w:pPr>
        <w:spacing w:before="240" w:after="0" w:line="440" w:lineRule="exact"/>
        <w:rPr>
          <w:sz w:val="28"/>
          <w:szCs w:val="28"/>
        </w:rPr>
      </w:pPr>
      <w:r w:rsidRPr="008B34E5">
        <w:rPr>
          <w:i/>
          <w:sz w:val="28"/>
          <w:szCs w:val="28"/>
          <w:bdr w:val="single" w:sz="4" w:space="0" w:color="auto"/>
        </w:rPr>
        <w:t>PP-Folie 0</w:t>
      </w:r>
      <w:r>
        <w:rPr>
          <w:i/>
          <w:sz w:val="28"/>
          <w:szCs w:val="28"/>
          <w:bdr w:val="single" w:sz="4" w:space="0" w:color="auto"/>
        </w:rPr>
        <w:t>6</w:t>
      </w:r>
      <w:r w:rsidRPr="008B34E5">
        <w:rPr>
          <w:i/>
          <w:sz w:val="28"/>
          <w:szCs w:val="28"/>
          <w:bdr w:val="single" w:sz="4" w:space="0" w:color="auto"/>
        </w:rPr>
        <w:t xml:space="preserve">: </w:t>
      </w:r>
      <w:r>
        <w:rPr>
          <w:i/>
          <w:sz w:val="28"/>
          <w:szCs w:val="28"/>
          <w:bdr w:val="single" w:sz="4" w:space="0" w:color="auto"/>
        </w:rPr>
        <w:t xml:space="preserve">+ roter Bereich </w:t>
      </w:r>
      <w:r>
        <w:rPr>
          <w:sz w:val="28"/>
          <w:szCs w:val="28"/>
        </w:rPr>
        <w:t xml:space="preserve"> </w:t>
      </w:r>
      <w:r w:rsidR="00C35D50" w:rsidRPr="00C35D50">
        <w:rPr>
          <w:sz w:val="28"/>
          <w:szCs w:val="28"/>
        </w:rPr>
        <w:t xml:space="preserve">Dann der </w:t>
      </w:r>
      <w:r w:rsidR="00854925" w:rsidRPr="00C35D50">
        <w:rPr>
          <w:sz w:val="28"/>
          <w:szCs w:val="28"/>
        </w:rPr>
        <w:t>Z</w:t>
      </w:r>
      <w:r w:rsidR="00BD1BF3" w:rsidRPr="00C35D50">
        <w:rPr>
          <w:sz w:val="28"/>
          <w:szCs w:val="28"/>
        </w:rPr>
        <w:t xml:space="preserve">eitraum </w:t>
      </w:r>
      <w:r w:rsidR="00C35D50" w:rsidRPr="00C35D50">
        <w:rPr>
          <w:sz w:val="28"/>
          <w:szCs w:val="28"/>
        </w:rPr>
        <w:t xml:space="preserve">von </w:t>
      </w:r>
      <w:r w:rsidR="00BD1BF3" w:rsidRPr="00C35D50">
        <w:rPr>
          <w:sz w:val="28"/>
          <w:szCs w:val="28"/>
        </w:rPr>
        <w:t>2026 bis 2032</w:t>
      </w:r>
      <w:r w:rsidR="00E068EF" w:rsidRPr="00C35D50">
        <w:rPr>
          <w:sz w:val="28"/>
          <w:szCs w:val="28"/>
        </w:rPr>
        <w:t xml:space="preserve"> (roter Teil der Kurve)</w:t>
      </w:r>
      <w:r w:rsidR="00C35D50" w:rsidRPr="00C35D50">
        <w:rPr>
          <w:sz w:val="28"/>
          <w:szCs w:val="28"/>
        </w:rPr>
        <w:t>.</w:t>
      </w:r>
    </w:p>
    <w:p w14:paraId="26941997" w14:textId="14DC7382" w:rsidR="00BD1BF3" w:rsidRPr="00C35D50" w:rsidRDefault="00C35D50" w:rsidP="001115EC">
      <w:pPr>
        <w:spacing w:before="120" w:after="0" w:line="440" w:lineRule="exact"/>
        <w:rPr>
          <w:sz w:val="28"/>
          <w:szCs w:val="28"/>
        </w:rPr>
      </w:pPr>
      <w:r w:rsidRPr="00C35D50">
        <w:rPr>
          <w:sz w:val="28"/>
          <w:szCs w:val="28"/>
        </w:rPr>
        <w:t xml:space="preserve">Hier </w:t>
      </w:r>
      <w:r w:rsidR="00BD1BF3" w:rsidRPr="00C35D50">
        <w:rPr>
          <w:sz w:val="28"/>
          <w:szCs w:val="28"/>
        </w:rPr>
        <w:t>gehen wir von einer Steigerung der Steuer auf Einkommen von rund 3 % pro Jahr aus. Das entspricht dem durchschnittlichen Wachstum der Jahres 1992 bis 2020.</w:t>
      </w:r>
    </w:p>
    <w:p w14:paraId="02FF37FE" w14:textId="67E9501D" w:rsidR="00D46A6E" w:rsidRDefault="00302520" w:rsidP="001115EC">
      <w:pPr>
        <w:spacing w:before="120" w:after="0" w:line="440" w:lineRule="exact"/>
        <w:rPr>
          <w:sz w:val="28"/>
          <w:szCs w:val="28"/>
        </w:rPr>
      </w:pPr>
      <w:r w:rsidRPr="008B34E5">
        <w:rPr>
          <w:i/>
          <w:sz w:val="28"/>
          <w:szCs w:val="28"/>
          <w:bdr w:val="single" w:sz="4" w:space="0" w:color="auto"/>
        </w:rPr>
        <w:t>PP-Folie 0</w:t>
      </w:r>
      <w:r>
        <w:rPr>
          <w:i/>
          <w:sz w:val="28"/>
          <w:szCs w:val="28"/>
          <w:bdr w:val="single" w:sz="4" w:space="0" w:color="auto"/>
        </w:rPr>
        <w:t>6</w:t>
      </w:r>
      <w:r w:rsidRPr="008B34E5">
        <w:rPr>
          <w:i/>
          <w:sz w:val="28"/>
          <w:szCs w:val="28"/>
          <w:bdr w:val="single" w:sz="4" w:space="0" w:color="auto"/>
        </w:rPr>
        <w:t xml:space="preserve">: </w:t>
      </w:r>
      <w:r>
        <w:rPr>
          <w:i/>
          <w:sz w:val="28"/>
          <w:szCs w:val="28"/>
          <w:bdr w:val="single" w:sz="4" w:space="0" w:color="auto"/>
        </w:rPr>
        <w:t>+ Differenz</w:t>
      </w:r>
      <w:r>
        <w:rPr>
          <w:sz w:val="28"/>
          <w:szCs w:val="28"/>
        </w:rPr>
        <w:t xml:space="preserve"> </w:t>
      </w:r>
      <w:r w:rsidR="00F33B4A">
        <w:rPr>
          <w:sz w:val="28"/>
          <w:szCs w:val="28"/>
        </w:rPr>
        <w:t>Nach</w:t>
      </w:r>
      <w:r w:rsidR="00BD1BF3">
        <w:rPr>
          <w:sz w:val="28"/>
          <w:szCs w:val="28"/>
        </w:rPr>
        <w:t xml:space="preserve"> diese</w:t>
      </w:r>
      <w:r w:rsidR="00F33B4A">
        <w:rPr>
          <w:sz w:val="28"/>
          <w:szCs w:val="28"/>
        </w:rPr>
        <w:t>r</w:t>
      </w:r>
      <w:r w:rsidR="00BD1BF3">
        <w:rPr>
          <w:sz w:val="28"/>
          <w:szCs w:val="28"/>
        </w:rPr>
        <w:t xml:space="preserve"> Berechnungsmethode </w:t>
      </w:r>
      <w:r w:rsidR="00F33B4A">
        <w:rPr>
          <w:sz w:val="28"/>
          <w:szCs w:val="28"/>
        </w:rPr>
        <w:t xml:space="preserve">sinkt </w:t>
      </w:r>
      <w:r w:rsidR="00BD1BF3">
        <w:rPr>
          <w:sz w:val="28"/>
          <w:szCs w:val="28"/>
        </w:rPr>
        <w:t>der Anteil der Kirchensteuer an den St</w:t>
      </w:r>
      <w:r w:rsidR="00D46A6E">
        <w:rPr>
          <w:sz w:val="28"/>
          <w:szCs w:val="28"/>
        </w:rPr>
        <w:t>e</w:t>
      </w:r>
      <w:r w:rsidR="00BD1BF3">
        <w:rPr>
          <w:sz w:val="28"/>
          <w:szCs w:val="28"/>
        </w:rPr>
        <w:t>uern aus Einkommen in Baden-</w:t>
      </w:r>
      <w:r w:rsidR="00BD1BF3">
        <w:rPr>
          <w:sz w:val="28"/>
          <w:szCs w:val="28"/>
        </w:rPr>
        <w:lastRenderedPageBreak/>
        <w:t xml:space="preserve">Württemberg ab 2026 weiter um rund 1,5 % pro </w:t>
      </w:r>
      <w:r w:rsidR="00D46A6E">
        <w:rPr>
          <w:sz w:val="28"/>
          <w:szCs w:val="28"/>
        </w:rPr>
        <w:t>J</w:t>
      </w:r>
      <w:r w:rsidR="00BD1BF3">
        <w:rPr>
          <w:sz w:val="28"/>
          <w:szCs w:val="28"/>
        </w:rPr>
        <w:t>ahr. Dies entspricht einem Verlust von rund 5,5</w:t>
      </w:r>
      <w:r w:rsidR="00BD1BF3" w:rsidRPr="00BD1BF3">
        <w:rPr>
          <w:sz w:val="28"/>
          <w:szCs w:val="28"/>
        </w:rPr>
        <w:t> Mio. €</w:t>
      </w:r>
      <w:r w:rsidR="00D46A6E">
        <w:rPr>
          <w:sz w:val="28"/>
          <w:szCs w:val="28"/>
        </w:rPr>
        <w:t xml:space="preserve">/Jahr und spiegelt </w:t>
      </w:r>
      <w:r w:rsidR="00F33B4A">
        <w:rPr>
          <w:sz w:val="28"/>
          <w:szCs w:val="28"/>
        </w:rPr>
        <w:t xml:space="preserve">auch </w:t>
      </w:r>
      <w:r w:rsidR="00D46A6E">
        <w:rPr>
          <w:sz w:val="28"/>
          <w:szCs w:val="28"/>
        </w:rPr>
        <w:t xml:space="preserve">die sich ändernde Kirchenmitgliederstruktur wider. </w:t>
      </w:r>
    </w:p>
    <w:p w14:paraId="14483B88" w14:textId="14F9FAB0" w:rsidR="00B6168A" w:rsidRDefault="00B6168A" w:rsidP="00B6168A">
      <w:pPr>
        <w:spacing w:before="360" w:after="0" w:line="440" w:lineRule="exact"/>
        <w:rPr>
          <w:sz w:val="28"/>
          <w:szCs w:val="28"/>
        </w:rPr>
      </w:pPr>
      <w:r w:rsidRPr="008B34E5">
        <w:rPr>
          <w:i/>
          <w:sz w:val="28"/>
          <w:szCs w:val="28"/>
          <w:bdr w:val="single" w:sz="4" w:space="0" w:color="auto"/>
        </w:rPr>
        <w:t>PP-Folie 0</w:t>
      </w:r>
      <w:r>
        <w:rPr>
          <w:i/>
          <w:sz w:val="28"/>
          <w:szCs w:val="28"/>
          <w:bdr w:val="single" w:sz="4" w:space="0" w:color="auto"/>
        </w:rPr>
        <w:t>7</w:t>
      </w:r>
      <w:r w:rsidRPr="008B34E5">
        <w:rPr>
          <w:i/>
          <w:sz w:val="28"/>
          <w:szCs w:val="28"/>
          <w:bdr w:val="single" w:sz="4" w:space="0" w:color="auto"/>
        </w:rPr>
        <w:t xml:space="preserve">: </w:t>
      </w:r>
      <w:r>
        <w:rPr>
          <w:i/>
          <w:sz w:val="28"/>
          <w:szCs w:val="28"/>
          <w:bdr w:val="single" w:sz="4" w:space="0" w:color="auto"/>
        </w:rPr>
        <w:t>real verfügbares Finanzvolumen sinkt</w:t>
      </w:r>
    </w:p>
    <w:p w14:paraId="765CD197" w14:textId="010779CE" w:rsidR="00B6168A" w:rsidRPr="00B6168A" w:rsidRDefault="00B6168A" w:rsidP="00B6168A">
      <w:pPr>
        <w:spacing w:before="120" w:after="0" w:line="440" w:lineRule="exact"/>
        <w:rPr>
          <w:sz w:val="28"/>
          <w:szCs w:val="28"/>
          <w:highlight w:val="yellow"/>
        </w:rPr>
      </w:pPr>
      <w:r w:rsidRPr="00B6168A">
        <w:rPr>
          <w:sz w:val="28"/>
          <w:szCs w:val="28"/>
          <w:highlight w:val="yellow"/>
        </w:rPr>
        <w:t>REAL SINKT DAS ZUR VERFÜGUGN STEHENDE FINANZVOLUMEN NOCH STÄRKER</w:t>
      </w:r>
    </w:p>
    <w:p w14:paraId="495D68DD" w14:textId="42720E35" w:rsidR="00B6168A" w:rsidRPr="00874AA9" w:rsidRDefault="00B6168A" w:rsidP="007E2107">
      <w:pPr>
        <w:spacing w:before="240" w:after="0" w:line="440" w:lineRule="exact"/>
        <w:rPr>
          <w:sz w:val="28"/>
          <w:szCs w:val="28"/>
        </w:rPr>
      </w:pPr>
      <w:r w:rsidRPr="008B34E5">
        <w:rPr>
          <w:i/>
          <w:sz w:val="28"/>
          <w:szCs w:val="28"/>
          <w:bdr w:val="single" w:sz="4" w:space="0" w:color="auto"/>
        </w:rPr>
        <w:t>PP-Folie 0</w:t>
      </w:r>
      <w:r w:rsidR="00203DCC">
        <w:rPr>
          <w:i/>
          <w:sz w:val="28"/>
          <w:szCs w:val="28"/>
          <w:bdr w:val="single" w:sz="4" w:space="0" w:color="auto"/>
        </w:rPr>
        <w:t>7</w:t>
      </w:r>
      <w:r w:rsidRPr="008B34E5">
        <w:rPr>
          <w:i/>
          <w:sz w:val="28"/>
          <w:szCs w:val="28"/>
          <w:bdr w:val="single" w:sz="4" w:space="0" w:color="auto"/>
        </w:rPr>
        <w:t xml:space="preserve">: </w:t>
      </w:r>
      <w:r>
        <w:rPr>
          <w:i/>
          <w:sz w:val="28"/>
          <w:szCs w:val="28"/>
          <w:bdr w:val="single" w:sz="4" w:space="0" w:color="auto"/>
        </w:rPr>
        <w:t>+ Lohn- und Kostensteigerung</w:t>
      </w:r>
      <w:r w:rsidR="007E2107">
        <w:rPr>
          <w:sz w:val="28"/>
          <w:szCs w:val="28"/>
        </w:rPr>
        <w:t xml:space="preserve"> </w:t>
      </w:r>
      <w:r w:rsidR="00045F30">
        <w:rPr>
          <w:sz w:val="28"/>
          <w:szCs w:val="28"/>
        </w:rPr>
        <w:t xml:space="preserve">Der Hauptgrund dafür ist, dass </w:t>
      </w:r>
      <w:r w:rsidR="00203DCC">
        <w:rPr>
          <w:sz w:val="28"/>
          <w:szCs w:val="28"/>
        </w:rPr>
        <w:t xml:space="preserve">ja nicht nur die Einnahmen steigen, sondern </w:t>
      </w:r>
      <w:r w:rsidR="00045F30">
        <w:rPr>
          <w:sz w:val="28"/>
          <w:szCs w:val="28"/>
        </w:rPr>
        <w:t>auch die Löhne und die Preise allgemein.</w:t>
      </w:r>
    </w:p>
    <w:p w14:paraId="7DFBDA6E" w14:textId="52CB3F60" w:rsidR="00854925" w:rsidRDefault="00203DCC" w:rsidP="001115EC">
      <w:pPr>
        <w:spacing w:before="120" w:after="0" w:line="440" w:lineRule="exact"/>
        <w:rPr>
          <w:sz w:val="28"/>
          <w:szCs w:val="28"/>
        </w:rPr>
      </w:pPr>
      <w:r>
        <w:rPr>
          <w:sz w:val="28"/>
          <w:szCs w:val="28"/>
        </w:rPr>
        <w:t>Außerdem kommen neue wichtige Aufgaben dazu.</w:t>
      </w:r>
    </w:p>
    <w:p w14:paraId="2B15DE8C" w14:textId="58774199" w:rsidR="00203DCC" w:rsidRDefault="00203DCC" w:rsidP="00203DCC">
      <w:pPr>
        <w:spacing w:before="240" w:after="0" w:line="440" w:lineRule="exact"/>
        <w:rPr>
          <w:sz w:val="28"/>
          <w:szCs w:val="28"/>
        </w:rPr>
      </w:pPr>
      <w:r w:rsidRPr="008B34E5">
        <w:rPr>
          <w:i/>
          <w:sz w:val="28"/>
          <w:szCs w:val="28"/>
          <w:bdr w:val="single" w:sz="4" w:space="0" w:color="auto"/>
        </w:rPr>
        <w:t>PP-Folie 0</w:t>
      </w:r>
      <w:r w:rsidR="00F33B4A">
        <w:rPr>
          <w:i/>
          <w:sz w:val="28"/>
          <w:szCs w:val="28"/>
          <w:bdr w:val="single" w:sz="4" w:space="0" w:color="auto"/>
        </w:rPr>
        <w:t>8</w:t>
      </w:r>
      <w:r w:rsidRPr="008B34E5">
        <w:rPr>
          <w:i/>
          <w:sz w:val="28"/>
          <w:szCs w:val="28"/>
          <w:bdr w:val="single" w:sz="4" w:space="0" w:color="auto"/>
        </w:rPr>
        <w:t xml:space="preserve">: </w:t>
      </w:r>
      <w:r>
        <w:rPr>
          <w:i/>
          <w:sz w:val="28"/>
          <w:szCs w:val="28"/>
          <w:bdr w:val="single" w:sz="4" w:space="0" w:color="auto"/>
        </w:rPr>
        <w:t>Grafik Kirchensteuer nominal und real</w:t>
      </w:r>
    </w:p>
    <w:p w14:paraId="5A4C9C36" w14:textId="0B6975E3" w:rsidR="00BD1BF3" w:rsidRDefault="00C45DD2" w:rsidP="001115EC">
      <w:pPr>
        <w:spacing w:before="120" w:after="0" w:line="440" w:lineRule="exact"/>
        <w:rPr>
          <w:sz w:val="28"/>
          <w:szCs w:val="28"/>
        </w:rPr>
      </w:pPr>
      <w:r w:rsidRPr="00321814">
        <w:rPr>
          <w:sz w:val="28"/>
          <w:szCs w:val="28"/>
        </w:rPr>
        <w:t>Die Grafik zeigt den Vergleich zwischen der nominalen Kirchensteuer und dem durch die Inflation bereinigten Wert</w:t>
      </w:r>
      <w:r>
        <w:rPr>
          <w:sz w:val="28"/>
          <w:szCs w:val="28"/>
        </w:rPr>
        <w:t xml:space="preserve"> </w:t>
      </w:r>
      <w:r w:rsidRPr="00C45DD2">
        <w:rPr>
          <w:sz w:val="28"/>
          <w:szCs w:val="28"/>
        </w:rPr>
        <w:sym w:font="Wingdings" w:char="F0E8"/>
      </w:r>
      <w:r>
        <w:rPr>
          <w:sz w:val="28"/>
          <w:szCs w:val="28"/>
        </w:rPr>
        <w:t xml:space="preserve"> die reale Kirchensteuer.</w:t>
      </w:r>
    </w:p>
    <w:p w14:paraId="627190B3" w14:textId="4230863F" w:rsidR="00C45DD2" w:rsidRDefault="00C45DD2" w:rsidP="001115EC">
      <w:pPr>
        <w:spacing w:before="120" w:after="0" w:line="440" w:lineRule="exact"/>
        <w:rPr>
          <w:sz w:val="28"/>
          <w:szCs w:val="28"/>
        </w:rPr>
      </w:pPr>
      <w:r>
        <w:rPr>
          <w:sz w:val="28"/>
          <w:szCs w:val="28"/>
        </w:rPr>
        <w:t xml:space="preserve">Die </w:t>
      </w:r>
      <w:r w:rsidR="00524EE5">
        <w:rPr>
          <w:sz w:val="28"/>
          <w:szCs w:val="28"/>
        </w:rPr>
        <w:t>nominale</w:t>
      </w:r>
      <w:r>
        <w:rPr>
          <w:sz w:val="28"/>
          <w:szCs w:val="28"/>
        </w:rPr>
        <w:t xml:space="preserve"> Kirchensteuer lässt keine Aussagen über die Kaufkraft, also den Wert des Geldes, zu, da diese mit steigenden Preisen sinkt.</w:t>
      </w:r>
    </w:p>
    <w:p w14:paraId="3E96EB62" w14:textId="68086689" w:rsidR="00C45DD2" w:rsidRDefault="00F33B4A" w:rsidP="001115EC">
      <w:pPr>
        <w:spacing w:before="120" w:after="0" w:line="440" w:lineRule="exact"/>
        <w:rPr>
          <w:sz w:val="28"/>
          <w:szCs w:val="28"/>
        </w:rPr>
      </w:pPr>
      <w:r>
        <w:rPr>
          <w:sz w:val="28"/>
          <w:szCs w:val="28"/>
        </w:rPr>
        <w:t xml:space="preserve">Die </w:t>
      </w:r>
      <w:r w:rsidR="00C45DD2">
        <w:rPr>
          <w:sz w:val="28"/>
          <w:szCs w:val="28"/>
        </w:rPr>
        <w:t xml:space="preserve">Grafik </w:t>
      </w:r>
      <w:r>
        <w:rPr>
          <w:sz w:val="28"/>
          <w:szCs w:val="28"/>
        </w:rPr>
        <w:t>macht</w:t>
      </w:r>
      <w:r w:rsidR="00C45DD2">
        <w:rPr>
          <w:sz w:val="28"/>
          <w:szCs w:val="28"/>
        </w:rPr>
        <w:t xml:space="preserve"> deutlic</w:t>
      </w:r>
      <w:r w:rsidR="005E609F">
        <w:rPr>
          <w:sz w:val="28"/>
          <w:szCs w:val="28"/>
        </w:rPr>
        <w:t>h</w:t>
      </w:r>
      <w:r w:rsidR="00C45DD2">
        <w:rPr>
          <w:sz w:val="28"/>
          <w:szCs w:val="28"/>
        </w:rPr>
        <w:t>, dass trotz des enormen Aufschwungs der 10 „Wirtschaftswunder“-Jahre wir uns weniger leisten können als 1992.</w:t>
      </w:r>
    </w:p>
    <w:p w14:paraId="04C95A51" w14:textId="0AF57065" w:rsidR="00524EE5" w:rsidRDefault="00524EE5" w:rsidP="00524EE5">
      <w:pPr>
        <w:spacing w:before="120" w:after="0" w:line="440" w:lineRule="exact"/>
        <w:rPr>
          <w:sz w:val="28"/>
          <w:szCs w:val="28"/>
        </w:rPr>
      </w:pPr>
      <w:r>
        <w:rPr>
          <w:sz w:val="28"/>
          <w:szCs w:val="28"/>
        </w:rPr>
        <w:t>Der Kaufkraftver</w:t>
      </w:r>
      <w:r w:rsidRPr="00524EE5">
        <w:rPr>
          <w:sz w:val="28"/>
          <w:szCs w:val="28"/>
        </w:rPr>
        <w:t>lust</w:t>
      </w:r>
      <w:r>
        <w:rPr>
          <w:sz w:val="28"/>
          <w:szCs w:val="28"/>
        </w:rPr>
        <w:t xml:space="preserve"> beträgt alleine zwischen 2019 und 2022 </w:t>
      </w:r>
      <w:r w:rsidRPr="00524EE5">
        <w:rPr>
          <w:sz w:val="28"/>
          <w:szCs w:val="28"/>
        </w:rPr>
        <w:t xml:space="preserve">0,73 % </w:t>
      </w:r>
      <w:r>
        <w:rPr>
          <w:sz w:val="28"/>
          <w:szCs w:val="28"/>
        </w:rPr>
        <w:t xml:space="preserve">und wird zwischen 2019 und 2032 </w:t>
      </w:r>
      <w:r w:rsidRPr="00524EE5">
        <w:rPr>
          <w:sz w:val="28"/>
          <w:szCs w:val="28"/>
        </w:rPr>
        <w:t>7,68 %</w:t>
      </w:r>
      <w:r>
        <w:rPr>
          <w:sz w:val="28"/>
          <w:szCs w:val="28"/>
        </w:rPr>
        <w:t xml:space="preserve"> betragen.</w:t>
      </w:r>
    </w:p>
    <w:p w14:paraId="6BBC739B" w14:textId="2C217216" w:rsidR="00045F30" w:rsidRPr="00045F30" w:rsidRDefault="00045F30" w:rsidP="00045F30">
      <w:pPr>
        <w:spacing w:before="120" w:after="0" w:line="440" w:lineRule="exact"/>
        <w:rPr>
          <w:sz w:val="28"/>
          <w:szCs w:val="28"/>
        </w:rPr>
      </w:pPr>
      <w:r>
        <w:rPr>
          <w:sz w:val="28"/>
          <w:szCs w:val="28"/>
        </w:rPr>
        <w:t xml:space="preserve">Und das, obwohl zusätzlich </w:t>
      </w:r>
      <w:r w:rsidRPr="00045F30">
        <w:rPr>
          <w:sz w:val="28"/>
          <w:szCs w:val="28"/>
        </w:rPr>
        <w:t>neue wichtige Aufgaben, die ihrerseits Ressource binden:</w:t>
      </w:r>
    </w:p>
    <w:p w14:paraId="37ABE63D" w14:textId="77777777" w:rsidR="00045F30" w:rsidRPr="00045F30" w:rsidRDefault="00045F30" w:rsidP="00045F30">
      <w:pPr>
        <w:spacing w:before="120" w:after="0" w:line="440" w:lineRule="exact"/>
        <w:rPr>
          <w:sz w:val="28"/>
          <w:szCs w:val="28"/>
        </w:rPr>
      </w:pPr>
      <w:r w:rsidRPr="00045F30">
        <w:rPr>
          <w:sz w:val="28"/>
          <w:szCs w:val="28"/>
        </w:rPr>
        <w:t xml:space="preserve">Die </w:t>
      </w:r>
      <w:proofErr w:type="spellStart"/>
      <w:r w:rsidRPr="00045F30">
        <w:rPr>
          <w:sz w:val="28"/>
          <w:szCs w:val="28"/>
        </w:rPr>
        <w:t>Digitialisierung</w:t>
      </w:r>
      <w:proofErr w:type="spellEnd"/>
      <w:r w:rsidRPr="00045F30">
        <w:rPr>
          <w:sz w:val="28"/>
          <w:szCs w:val="28"/>
        </w:rPr>
        <w:t xml:space="preserve"> zum Beispiel, die mittelfristig nicht nur Kosten sparen, sondern auch neue Wege zu den Menschen eröffnen soll.</w:t>
      </w:r>
    </w:p>
    <w:p w14:paraId="58AC7F69" w14:textId="77777777" w:rsidR="00045F30" w:rsidRPr="00045F30" w:rsidRDefault="00045F30" w:rsidP="00045F30">
      <w:pPr>
        <w:spacing w:before="120" w:after="0" w:line="440" w:lineRule="exact"/>
        <w:rPr>
          <w:sz w:val="28"/>
          <w:szCs w:val="28"/>
        </w:rPr>
      </w:pPr>
      <w:r w:rsidRPr="00045F30">
        <w:rPr>
          <w:sz w:val="28"/>
          <w:szCs w:val="28"/>
        </w:rPr>
        <w:t>Mitgliederorientierung als Kommunikation mit denjenigen Mitgliedern, die sich wenig oder gar nicht am regulären Gemeindeleben beteiligen, uns aber durch ihre Kirchersteuer verlässlich unterstützen.</w:t>
      </w:r>
    </w:p>
    <w:p w14:paraId="255295D3" w14:textId="6CA0C365" w:rsidR="00045F30" w:rsidRDefault="00045F30" w:rsidP="00045F30">
      <w:pPr>
        <w:spacing w:before="120" w:after="0" w:line="440" w:lineRule="exact"/>
        <w:rPr>
          <w:sz w:val="28"/>
          <w:szCs w:val="28"/>
        </w:rPr>
      </w:pPr>
      <w:r w:rsidRPr="00045F30">
        <w:rPr>
          <w:sz w:val="28"/>
          <w:szCs w:val="28"/>
        </w:rPr>
        <w:lastRenderedPageBreak/>
        <w:t>Aber es gibt auch uns von außen auferlegte neue rechtliche Anforderungen im Blick auf Datenschutz und die Umsatzsteuer, die mit zusätzlichen Kosten verbunden sind und die den Handlungsspielraum weiter einengen.</w:t>
      </w:r>
    </w:p>
    <w:p w14:paraId="625CCCA5" w14:textId="01C827F3" w:rsidR="00C35D50" w:rsidRDefault="00C35D50" w:rsidP="00C35D50">
      <w:pPr>
        <w:spacing w:before="360" w:after="0" w:line="440" w:lineRule="exact"/>
        <w:rPr>
          <w:sz w:val="28"/>
          <w:szCs w:val="28"/>
        </w:rPr>
      </w:pPr>
      <w:r w:rsidRPr="008B34E5">
        <w:rPr>
          <w:i/>
          <w:sz w:val="28"/>
          <w:szCs w:val="28"/>
          <w:bdr w:val="single" w:sz="4" w:space="0" w:color="auto"/>
        </w:rPr>
        <w:t>PP-Folie 0</w:t>
      </w:r>
      <w:r>
        <w:rPr>
          <w:i/>
          <w:sz w:val="28"/>
          <w:szCs w:val="28"/>
          <w:bdr w:val="single" w:sz="4" w:space="0" w:color="auto"/>
        </w:rPr>
        <w:t>9</w:t>
      </w:r>
      <w:r w:rsidRPr="008B34E5">
        <w:rPr>
          <w:i/>
          <w:sz w:val="28"/>
          <w:szCs w:val="28"/>
          <w:bdr w:val="single" w:sz="4" w:space="0" w:color="auto"/>
        </w:rPr>
        <w:t xml:space="preserve">: </w:t>
      </w:r>
      <w:r w:rsidR="00045F30">
        <w:rPr>
          <w:i/>
          <w:sz w:val="28"/>
          <w:szCs w:val="28"/>
          <w:bdr w:val="single" w:sz="4" w:space="0" w:color="auto"/>
        </w:rPr>
        <w:t>Zusammenfassung</w:t>
      </w:r>
      <w:r>
        <w:rPr>
          <w:i/>
          <w:sz w:val="28"/>
          <w:szCs w:val="28"/>
          <w:bdr w:val="single" w:sz="4" w:space="0" w:color="auto"/>
        </w:rPr>
        <w:t xml:space="preserve"> </w:t>
      </w:r>
      <w:r>
        <w:rPr>
          <w:sz w:val="28"/>
          <w:szCs w:val="28"/>
        </w:rPr>
        <w:t xml:space="preserve"> Aufgrund dieser Datenbasis haben wir folgende</w:t>
      </w:r>
      <w:r w:rsidR="000E2E50">
        <w:rPr>
          <w:sz w:val="28"/>
          <w:szCs w:val="28"/>
        </w:rPr>
        <w:t>n Formulierungsvorschlag entwickelt, der helfen kann, dass wir eine gemeinsame Basis in der Einschätzung der Situation haben und uns einheitlich äußern:</w:t>
      </w:r>
    </w:p>
    <w:p w14:paraId="1D23B2B5" w14:textId="4E9F65EB" w:rsidR="00C35D50" w:rsidRPr="00D46A6E" w:rsidRDefault="00C35D50" w:rsidP="00C35D50">
      <w:pPr>
        <w:spacing w:before="120" w:after="0" w:line="440" w:lineRule="exact"/>
        <w:rPr>
          <w:b/>
          <w:bCs w:val="0"/>
          <w:sz w:val="28"/>
          <w:szCs w:val="28"/>
        </w:rPr>
      </w:pPr>
      <w:r w:rsidRPr="00D46A6E">
        <w:rPr>
          <w:b/>
          <w:bCs w:val="0"/>
          <w:sz w:val="28"/>
          <w:szCs w:val="28"/>
        </w:rPr>
        <w:t>Ausgehen</w:t>
      </w:r>
      <w:r>
        <w:rPr>
          <w:b/>
          <w:bCs w:val="0"/>
          <w:sz w:val="28"/>
          <w:szCs w:val="28"/>
        </w:rPr>
        <w:t>d</w:t>
      </w:r>
      <w:r w:rsidRPr="00D46A6E">
        <w:rPr>
          <w:b/>
          <w:bCs w:val="0"/>
          <w:sz w:val="28"/>
          <w:szCs w:val="28"/>
        </w:rPr>
        <w:t xml:space="preserve"> von den Daten der jüngeren Vergangenheit w</w:t>
      </w:r>
      <w:r>
        <w:rPr>
          <w:b/>
          <w:bCs w:val="0"/>
          <w:sz w:val="28"/>
          <w:szCs w:val="28"/>
        </w:rPr>
        <w:t>a</w:t>
      </w:r>
      <w:r w:rsidRPr="00D46A6E">
        <w:rPr>
          <w:b/>
          <w:bCs w:val="0"/>
          <w:sz w:val="28"/>
          <w:szCs w:val="28"/>
        </w:rPr>
        <w:t>gen wir einen positiven, aber dennoch realistischen Blick in die Zukunft. Wir gehen auch in den kommenden Jahren von einer Steigerung der Wirtschaftsleistung aus. Bis 202</w:t>
      </w:r>
      <w:r w:rsidR="00072E33">
        <w:rPr>
          <w:b/>
          <w:bCs w:val="0"/>
          <w:sz w:val="28"/>
          <w:szCs w:val="28"/>
        </w:rPr>
        <w:t>7</w:t>
      </w:r>
      <w:r w:rsidRPr="00D46A6E">
        <w:rPr>
          <w:b/>
          <w:bCs w:val="0"/>
          <w:sz w:val="28"/>
          <w:szCs w:val="28"/>
        </w:rPr>
        <w:t xml:space="preserve"> legen wir die Prognose des „Arbeitskreises Steuerschätzung der Bundesregierung“ zugrunde. Danach nehmen wir ein lineares Wachstum der Steuern vom Einkommen in Baden-Württemberg von 3 % pro Jahr an. Dennoch können wir einen Mitgliederrückgang und den demografischen Wandel nicht außer Acht lassen. </w:t>
      </w:r>
    </w:p>
    <w:p w14:paraId="7D8B7848" w14:textId="17E43B30" w:rsidR="00C35D50" w:rsidRPr="00321814" w:rsidRDefault="00C35D50" w:rsidP="00C35D50">
      <w:pPr>
        <w:spacing w:before="120" w:after="0" w:line="440" w:lineRule="exact"/>
        <w:rPr>
          <w:b/>
          <w:bCs w:val="0"/>
          <w:sz w:val="28"/>
          <w:szCs w:val="28"/>
        </w:rPr>
      </w:pPr>
      <w:r w:rsidRPr="00321814">
        <w:rPr>
          <w:b/>
          <w:bCs w:val="0"/>
          <w:sz w:val="28"/>
          <w:szCs w:val="28"/>
        </w:rPr>
        <w:t xml:space="preserve">Unter diesen Voraussetzungen gehen wir von einem </w:t>
      </w:r>
      <w:r w:rsidR="005A115F">
        <w:rPr>
          <w:b/>
          <w:bCs w:val="0"/>
          <w:sz w:val="28"/>
          <w:szCs w:val="28"/>
        </w:rPr>
        <w:t>tatsächlichen</w:t>
      </w:r>
      <w:r w:rsidRPr="00321814">
        <w:rPr>
          <w:b/>
          <w:bCs w:val="0"/>
          <w:sz w:val="28"/>
          <w:szCs w:val="28"/>
        </w:rPr>
        <w:t xml:space="preserve"> Wachstum der Kirchensteuer bis ins Jahr 2032 aus. </w:t>
      </w:r>
    </w:p>
    <w:p w14:paraId="60B4B8B2" w14:textId="29BF6B38" w:rsidR="00854925" w:rsidRDefault="00C35D50" w:rsidP="001115EC">
      <w:pPr>
        <w:spacing w:before="120" w:after="0" w:line="440" w:lineRule="exact"/>
        <w:rPr>
          <w:b/>
          <w:bCs w:val="0"/>
          <w:sz w:val="28"/>
          <w:szCs w:val="28"/>
        </w:rPr>
      </w:pPr>
      <w:r w:rsidRPr="00321814">
        <w:rPr>
          <w:b/>
          <w:bCs w:val="0"/>
          <w:sz w:val="28"/>
          <w:szCs w:val="28"/>
        </w:rPr>
        <w:t xml:space="preserve">Die wachsenden Kirchensteuereinnahmen können aber die hauptsächlich durch Tarifsteigerungen verursachen Kostensteigerungen nicht tragen. </w:t>
      </w:r>
    </w:p>
    <w:p w14:paraId="7DC30DCD" w14:textId="2511E2AA" w:rsidR="00D20B9D" w:rsidRDefault="00EC07F8" w:rsidP="001115EC">
      <w:pPr>
        <w:spacing w:before="120" w:after="0" w:line="440" w:lineRule="exact"/>
        <w:rPr>
          <w:b/>
          <w:bCs w:val="0"/>
          <w:sz w:val="28"/>
          <w:szCs w:val="28"/>
        </w:rPr>
      </w:pPr>
      <w:r>
        <w:rPr>
          <w:b/>
          <w:bCs w:val="0"/>
          <w:sz w:val="28"/>
          <w:szCs w:val="28"/>
        </w:rPr>
        <w:t xml:space="preserve">Die Herausforderungen zu organisatorischen Veränderungen und finanziellen Einsparungen sind groß. </w:t>
      </w:r>
      <w:r w:rsidR="00D20B9D">
        <w:rPr>
          <w:b/>
          <w:bCs w:val="0"/>
          <w:sz w:val="28"/>
          <w:szCs w:val="28"/>
        </w:rPr>
        <w:t xml:space="preserve">Dennoch schauen wir zuversichtlich </w:t>
      </w:r>
      <w:r w:rsidR="00E25564">
        <w:rPr>
          <w:b/>
          <w:bCs w:val="0"/>
          <w:sz w:val="28"/>
          <w:szCs w:val="28"/>
        </w:rPr>
        <w:t>in</w:t>
      </w:r>
      <w:r w:rsidR="00D20B9D">
        <w:rPr>
          <w:b/>
          <w:bCs w:val="0"/>
          <w:sz w:val="28"/>
          <w:szCs w:val="28"/>
        </w:rPr>
        <w:t xml:space="preserve"> die Zukunft</w:t>
      </w:r>
      <w:r>
        <w:rPr>
          <w:b/>
          <w:bCs w:val="0"/>
          <w:sz w:val="28"/>
          <w:szCs w:val="28"/>
        </w:rPr>
        <w:t xml:space="preserve"> und vertrauen darauf, dass es auch unter veränderten Rahmenbedingungen möglich sein wird, das Evangelium in Worten und Taten unter den Menschen zu bezeugen.</w:t>
      </w:r>
    </w:p>
    <w:p w14:paraId="719320B0" w14:textId="30AC68F2" w:rsidR="005F5982" w:rsidRDefault="005F5982" w:rsidP="005F5982">
      <w:pPr>
        <w:spacing w:before="360" w:after="0" w:line="440" w:lineRule="exact"/>
        <w:rPr>
          <w:sz w:val="28"/>
          <w:szCs w:val="28"/>
        </w:rPr>
      </w:pPr>
      <w:r w:rsidRPr="008B34E5">
        <w:rPr>
          <w:i/>
          <w:sz w:val="28"/>
          <w:szCs w:val="28"/>
          <w:bdr w:val="single" w:sz="4" w:space="0" w:color="auto"/>
        </w:rPr>
        <w:t xml:space="preserve">PP-Folie </w:t>
      </w:r>
      <w:r>
        <w:rPr>
          <w:i/>
          <w:sz w:val="28"/>
          <w:szCs w:val="28"/>
          <w:bdr w:val="single" w:sz="4" w:space="0" w:color="auto"/>
        </w:rPr>
        <w:t>1</w:t>
      </w:r>
      <w:r w:rsidRPr="008B34E5">
        <w:rPr>
          <w:i/>
          <w:sz w:val="28"/>
          <w:szCs w:val="28"/>
          <w:bdr w:val="single" w:sz="4" w:space="0" w:color="auto"/>
        </w:rPr>
        <w:t xml:space="preserve">0: </w:t>
      </w:r>
      <w:r>
        <w:rPr>
          <w:i/>
          <w:sz w:val="28"/>
          <w:szCs w:val="28"/>
          <w:bdr w:val="single" w:sz="4" w:space="0" w:color="auto"/>
        </w:rPr>
        <w:t xml:space="preserve">zur Vertiefung </w:t>
      </w:r>
      <w:r>
        <w:rPr>
          <w:sz w:val="28"/>
          <w:szCs w:val="28"/>
        </w:rPr>
        <w:t xml:space="preserve"> Wenn Sie tiefer ins</w:t>
      </w:r>
      <w:r w:rsidR="007F4BA6">
        <w:rPr>
          <w:sz w:val="28"/>
          <w:szCs w:val="28"/>
        </w:rPr>
        <w:t xml:space="preserve"> </w:t>
      </w:r>
      <w:r>
        <w:rPr>
          <w:sz w:val="28"/>
          <w:szCs w:val="28"/>
        </w:rPr>
        <w:t>Thema einsteigen wollen</w:t>
      </w:r>
      <w:r w:rsidR="007F4BA6">
        <w:rPr>
          <w:sz w:val="28"/>
          <w:szCs w:val="28"/>
        </w:rPr>
        <w:t>, haben wir mehrere Angebote</w:t>
      </w:r>
      <w:r>
        <w:rPr>
          <w:sz w:val="28"/>
          <w:szCs w:val="28"/>
        </w:rPr>
        <w:t>:</w:t>
      </w:r>
    </w:p>
    <w:p w14:paraId="022F6296" w14:textId="21A0D99D" w:rsidR="005F5982" w:rsidRDefault="005F5982" w:rsidP="005F5982">
      <w:pPr>
        <w:spacing w:before="240" w:after="0" w:line="440" w:lineRule="exact"/>
        <w:rPr>
          <w:sz w:val="28"/>
          <w:szCs w:val="28"/>
        </w:rPr>
      </w:pPr>
      <w:r>
        <w:rPr>
          <w:sz w:val="28"/>
          <w:szCs w:val="28"/>
        </w:rPr>
        <w:lastRenderedPageBreak/>
        <w:t>„Was Sie uns anvertrauen“ heißt die Finanzbroschüre, die auch zur Weit</w:t>
      </w:r>
      <w:r w:rsidR="00B83DDD">
        <w:rPr>
          <w:sz w:val="28"/>
          <w:szCs w:val="28"/>
        </w:rPr>
        <w:t>e</w:t>
      </w:r>
      <w:r>
        <w:rPr>
          <w:sz w:val="28"/>
          <w:szCs w:val="28"/>
        </w:rPr>
        <w:t xml:space="preserve">rgabe an </w:t>
      </w:r>
      <w:r w:rsidR="00B83DDD">
        <w:rPr>
          <w:sz w:val="28"/>
          <w:szCs w:val="28"/>
        </w:rPr>
        <w:t xml:space="preserve">Arbeitskolleg*innen und Bekannte </w:t>
      </w:r>
      <w:r>
        <w:rPr>
          <w:sz w:val="28"/>
          <w:szCs w:val="28"/>
        </w:rPr>
        <w:t>gedacht ist.</w:t>
      </w:r>
    </w:p>
    <w:p w14:paraId="253D1919" w14:textId="33084772" w:rsidR="005F5982" w:rsidRDefault="005F5982" w:rsidP="005F5982">
      <w:pPr>
        <w:spacing w:before="120" w:after="0" w:line="440" w:lineRule="exact"/>
        <w:rPr>
          <w:sz w:val="28"/>
          <w:szCs w:val="28"/>
        </w:rPr>
      </w:pPr>
      <w:r>
        <w:rPr>
          <w:sz w:val="28"/>
          <w:szCs w:val="28"/>
        </w:rPr>
        <w:t xml:space="preserve">Und in der </w:t>
      </w:r>
      <w:proofErr w:type="spellStart"/>
      <w:r>
        <w:rPr>
          <w:sz w:val="28"/>
          <w:szCs w:val="28"/>
        </w:rPr>
        <w:t>Kollektenbroschüre</w:t>
      </w:r>
      <w:proofErr w:type="spellEnd"/>
      <w:r>
        <w:rPr>
          <w:sz w:val="28"/>
          <w:szCs w:val="28"/>
        </w:rPr>
        <w:t xml:space="preserve"> fin</w:t>
      </w:r>
      <w:r w:rsidR="00B83DDD">
        <w:rPr>
          <w:sz w:val="28"/>
          <w:szCs w:val="28"/>
        </w:rPr>
        <w:t>d</w:t>
      </w:r>
      <w:r>
        <w:rPr>
          <w:sz w:val="28"/>
          <w:szCs w:val="28"/>
        </w:rPr>
        <w:t xml:space="preserve">en </w:t>
      </w:r>
      <w:r w:rsidR="00B83DDD">
        <w:rPr>
          <w:sz w:val="28"/>
          <w:szCs w:val="28"/>
        </w:rPr>
        <w:t>Mitarbeiter*</w:t>
      </w:r>
      <w:r w:rsidR="00045F30">
        <w:rPr>
          <w:sz w:val="28"/>
          <w:szCs w:val="28"/>
        </w:rPr>
        <w:t>i</w:t>
      </w:r>
      <w:r w:rsidR="00B83DDD">
        <w:rPr>
          <w:sz w:val="28"/>
          <w:szCs w:val="28"/>
        </w:rPr>
        <w:t xml:space="preserve">nnen </w:t>
      </w:r>
      <w:r>
        <w:rPr>
          <w:sz w:val="28"/>
          <w:szCs w:val="28"/>
        </w:rPr>
        <w:t>all</w:t>
      </w:r>
      <w:r w:rsidR="00B83DDD">
        <w:rPr>
          <w:sz w:val="28"/>
          <w:szCs w:val="28"/>
        </w:rPr>
        <w:t>e</w:t>
      </w:r>
      <w:r>
        <w:rPr>
          <w:sz w:val="28"/>
          <w:szCs w:val="28"/>
        </w:rPr>
        <w:t xml:space="preserve">s Wissenswerte rund um das </w:t>
      </w:r>
      <w:proofErr w:type="spellStart"/>
      <w:r>
        <w:rPr>
          <w:sz w:val="28"/>
          <w:szCs w:val="28"/>
        </w:rPr>
        <w:t>Kollektenwesen</w:t>
      </w:r>
      <w:proofErr w:type="spellEnd"/>
      <w:r>
        <w:rPr>
          <w:sz w:val="28"/>
          <w:szCs w:val="28"/>
        </w:rPr>
        <w:t>.</w:t>
      </w:r>
    </w:p>
    <w:p w14:paraId="0B40FF81" w14:textId="47278D01" w:rsidR="005F5982" w:rsidRDefault="005F5982" w:rsidP="005F5982">
      <w:pPr>
        <w:spacing w:before="120" w:after="0" w:line="440" w:lineRule="exact"/>
        <w:rPr>
          <w:sz w:val="28"/>
          <w:szCs w:val="28"/>
        </w:rPr>
      </w:pPr>
      <w:r>
        <w:rPr>
          <w:sz w:val="28"/>
          <w:szCs w:val="28"/>
        </w:rPr>
        <w:t>Beide Broschüren können Sie – auch in größeren Stückzahlen“ im E-Shop der Landeskirche bestellen.</w:t>
      </w:r>
    </w:p>
    <w:p w14:paraId="4E064CA2" w14:textId="3CEE8260" w:rsidR="005F5982" w:rsidRDefault="00B83DDD" w:rsidP="005F5982">
      <w:pPr>
        <w:spacing w:before="240" w:after="0" w:line="440" w:lineRule="exact"/>
        <w:rPr>
          <w:b/>
          <w:bCs w:val="0"/>
          <w:sz w:val="28"/>
          <w:szCs w:val="28"/>
        </w:rPr>
      </w:pPr>
      <w:r>
        <w:rPr>
          <w:sz w:val="28"/>
          <w:szCs w:val="28"/>
        </w:rPr>
        <w:t>Ebenfalls für Mitarbeiter*innen gedacht ist ein</w:t>
      </w:r>
      <w:r w:rsidR="007F4BA6">
        <w:rPr>
          <w:sz w:val="28"/>
          <w:szCs w:val="28"/>
        </w:rPr>
        <w:t>e</w:t>
      </w:r>
      <w:r>
        <w:rPr>
          <w:sz w:val="28"/>
          <w:szCs w:val="28"/>
        </w:rPr>
        <w:t xml:space="preserve"> Arbeitshilfe „</w:t>
      </w:r>
      <w:r w:rsidR="007F4BA6">
        <w:rPr>
          <w:sz w:val="28"/>
          <w:szCs w:val="28"/>
        </w:rPr>
        <w:t xml:space="preserve">Kirchensteuer, Staatsleitungen und Ländereien: Wie reich ist die Kirche wirklich?“. Sie antwortet auf typische kritische Rückfragen in eingängiger Form. Weil sich sowohl Fragen als auch Fakten ständig ändern, gibt es diese Broschüre nicht gedruckt, sondern nur als </w:t>
      </w:r>
      <w:proofErr w:type="spellStart"/>
      <w:r w:rsidR="007F4BA6">
        <w:rPr>
          <w:sz w:val="28"/>
          <w:szCs w:val="28"/>
        </w:rPr>
        <w:t>pdf</w:t>
      </w:r>
      <w:proofErr w:type="spellEnd"/>
      <w:r w:rsidR="007F4BA6">
        <w:rPr>
          <w:sz w:val="28"/>
          <w:szCs w:val="28"/>
        </w:rPr>
        <w:t xml:space="preserve"> zum Download auf www.ekiba.de/kirchensteuer.</w:t>
      </w:r>
    </w:p>
    <w:p w14:paraId="1820FC16" w14:textId="6B528F38" w:rsidR="005F5982" w:rsidRPr="005F5982" w:rsidRDefault="005F5982" w:rsidP="005F5982">
      <w:pPr>
        <w:spacing w:before="240" w:after="0" w:line="440" w:lineRule="exact"/>
        <w:rPr>
          <w:sz w:val="28"/>
          <w:szCs w:val="28"/>
        </w:rPr>
      </w:pPr>
      <w:r>
        <w:rPr>
          <w:sz w:val="28"/>
          <w:szCs w:val="28"/>
        </w:rPr>
        <w:t>Schließlich</w:t>
      </w:r>
      <w:r w:rsidR="00B83DDD">
        <w:rPr>
          <w:sz w:val="28"/>
          <w:szCs w:val="28"/>
        </w:rPr>
        <w:t xml:space="preserve"> </w:t>
      </w:r>
      <w:r>
        <w:rPr>
          <w:sz w:val="28"/>
          <w:szCs w:val="28"/>
        </w:rPr>
        <w:t>haben wir unter dem Titel „</w:t>
      </w:r>
      <w:r w:rsidRPr="005F5982">
        <w:rPr>
          <w:sz w:val="28"/>
          <w:szCs w:val="28"/>
        </w:rPr>
        <w:t>Die Kirche braucht Sie! - Wie rede ich über Kirchenfinanzen?</w:t>
      </w:r>
      <w:r>
        <w:rPr>
          <w:sz w:val="28"/>
          <w:szCs w:val="28"/>
        </w:rPr>
        <w:t>“ einen z</w:t>
      </w:r>
      <w:r w:rsidR="007F4BA6">
        <w:rPr>
          <w:sz w:val="28"/>
          <w:szCs w:val="28"/>
        </w:rPr>
        <w:t>w</w:t>
      </w:r>
      <w:r>
        <w:rPr>
          <w:sz w:val="28"/>
          <w:szCs w:val="28"/>
        </w:rPr>
        <w:t>eistündigen online-Workshop zur Finanzkommunikation. Nähere Informationen und Anmeldung unter www.ekiba.de/fundraisingfortbildungen</w:t>
      </w:r>
    </w:p>
    <w:p w14:paraId="223B4F6E" w14:textId="0D6C4D09" w:rsidR="005F5982" w:rsidRDefault="005F5982" w:rsidP="005F5982">
      <w:pPr>
        <w:spacing w:before="360" w:after="0" w:line="440" w:lineRule="exact"/>
        <w:rPr>
          <w:b/>
          <w:bCs w:val="0"/>
          <w:sz w:val="28"/>
          <w:szCs w:val="28"/>
        </w:rPr>
      </w:pPr>
      <w:r w:rsidRPr="008B34E5">
        <w:rPr>
          <w:i/>
          <w:sz w:val="28"/>
          <w:szCs w:val="28"/>
          <w:bdr w:val="single" w:sz="4" w:space="0" w:color="auto"/>
        </w:rPr>
        <w:t xml:space="preserve">PP-Folie </w:t>
      </w:r>
      <w:r>
        <w:rPr>
          <w:i/>
          <w:sz w:val="28"/>
          <w:szCs w:val="28"/>
          <w:bdr w:val="single" w:sz="4" w:space="0" w:color="auto"/>
        </w:rPr>
        <w:t>11</w:t>
      </w:r>
      <w:r w:rsidRPr="008B34E5">
        <w:rPr>
          <w:i/>
          <w:sz w:val="28"/>
          <w:szCs w:val="28"/>
          <w:bdr w:val="single" w:sz="4" w:space="0" w:color="auto"/>
        </w:rPr>
        <w:t xml:space="preserve">: </w:t>
      </w:r>
      <w:r>
        <w:rPr>
          <w:i/>
          <w:sz w:val="28"/>
          <w:szCs w:val="28"/>
          <w:bdr w:val="single" w:sz="4" w:space="0" w:color="auto"/>
        </w:rPr>
        <w:t xml:space="preserve">Ansprechpersonen </w:t>
      </w:r>
      <w:r>
        <w:rPr>
          <w:sz w:val="28"/>
          <w:szCs w:val="28"/>
        </w:rPr>
        <w:t xml:space="preserve"> </w:t>
      </w:r>
    </w:p>
    <w:p w14:paraId="23DF65C3" w14:textId="77777777" w:rsidR="005F5982" w:rsidRDefault="005F5982" w:rsidP="001115EC">
      <w:pPr>
        <w:spacing w:before="120" w:after="0" w:line="440" w:lineRule="exact"/>
        <w:rPr>
          <w:sz w:val="28"/>
          <w:szCs w:val="28"/>
        </w:rPr>
      </w:pPr>
    </w:p>
    <w:sectPr w:rsidR="005F5982" w:rsidSect="00232B02">
      <w:footerReference w:type="default" r:id="rId7"/>
      <w:footerReference w:type="first" r:id="rId8"/>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08147" w14:textId="77777777" w:rsidR="00366670" w:rsidRDefault="00366670" w:rsidP="00FF548C">
      <w:pPr>
        <w:spacing w:after="0" w:line="240" w:lineRule="auto"/>
      </w:pPr>
      <w:r>
        <w:separator/>
      </w:r>
    </w:p>
  </w:endnote>
  <w:endnote w:type="continuationSeparator" w:id="0">
    <w:p w14:paraId="2BD4B2C9" w14:textId="77777777" w:rsidR="00366670" w:rsidRDefault="00366670" w:rsidP="00FF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2A4CE" w14:textId="6C1D9191" w:rsidR="001115EC" w:rsidRDefault="001115EC" w:rsidP="001115EC">
    <w:pPr>
      <w:pStyle w:val="Fuzeile"/>
      <w:jc w:val="center"/>
    </w:pPr>
    <w:r>
      <w:t xml:space="preserve">- </w:t>
    </w:r>
    <w:sdt>
      <w:sdtPr>
        <w:id w:val="339751251"/>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21E2" w14:textId="0771E024" w:rsidR="00EB7669" w:rsidRDefault="00EB7669">
    <w:pPr>
      <w:pStyle w:val="Fuzeile"/>
    </w:pPr>
    <w:r w:rsidRPr="00FF548C">
      <w:rPr>
        <w:sz w:val="16"/>
        <w:szCs w:val="16"/>
      </w:rPr>
      <w:fldChar w:fldCharType="begin"/>
    </w:r>
    <w:r w:rsidRPr="00FF548C">
      <w:rPr>
        <w:sz w:val="16"/>
        <w:szCs w:val="16"/>
      </w:rPr>
      <w:instrText xml:space="preserve"> FILENAME \p \* MERGEFORMAT </w:instrText>
    </w:r>
    <w:r w:rsidRPr="00FF548C">
      <w:rPr>
        <w:sz w:val="16"/>
        <w:szCs w:val="16"/>
      </w:rPr>
      <w:fldChar w:fldCharType="separate"/>
    </w:r>
    <w:r w:rsidRPr="00FF548C">
      <w:rPr>
        <w:noProof/>
        <w:sz w:val="16"/>
        <w:szCs w:val="16"/>
      </w:rPr>
      <w:t>G:\Landeskirchliche_Finanzen\Allgemein\B HAUSHALTSPLANUNG\Planung 22-23\01. Eckdaten\EKOL_LKR_Vorlage Erläuterung zur KiST-Schätzung bis 2032\210511 Vortrag Entwicklung Kirchensteuer bis 2032.docx</w:t>
    </w:r>
    <w:r w:rsidRPr="00FF548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C5F21" w14:textId="77777777" w:rsidR="00366670" w:rsidRDefault="00366670" w:rsidP="00FF548C">
      <w:pPr>
        <w:spacing w:after="0" w:line="240" w:lineRule="auto"/>
      </w:pPr>
      <w:r>
        <w:separator/>
      </w:r>
    </w:p>
  </w:footnote>
  <w:footnote w:type="continuationSeparator" w:id="0">
    <w:p w14:paraId="77635866" w14:textId="77777777" w:rsidR="00366670" w:rsidRDefault="00366670" w:rsidP="00FF5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0DF5"/>
    <w:multiLevelType w:val="hybridMultilevel"/>
    <w:tmpl w:val="3EBE617A"/>
    <w:lvl w:ilvl="0" w:tplc="58B239B4">
      <w:start w:val="1"/>
      <w:numFmt w:val="decimal"/>
      <w:lvlText w:val="%1.1"/>
      <w:lvlJc w:val="left"/>
      <w:pPr>
        <w:ind w:left="720" w:hanging="360"/>
      </w:pPr>
      <w:rPr>
        <w:rFonts w:hint="default"/>
        <w:b/>
        <w:i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5D5DBC"/>
    <w:multiLevelType w:val="multilevel"/>
    <w:tmpl w:val="74B009AC"/>
    <w:styleLink w:val="Koll-Numm"/>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2689"/>
        </w:tabs>
        <w:ind w:left="709" w:hanging="709"/>
      </w:pPr>
      <w:rPr>
        <w:rFonts w:ascii="Trebuchet MS" w:hAnsi="Trebuchet MS" w:hint="default"/>
        <w:b/>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2">
      <w:start w:val="1"/>
      <w:numFmt w:val="decimal"/>
      <w:lvlRestart w:val="0"/>
      <w:lvlText w:val="%3.1.1"/>
      <w:lvlJc w:val="left"/>
      <w:pPr>
        <w:tabs>
          <w:tab w:val="num" w:pos="2689"/>
        </w:tabs>
        <w:ind w:left="709" w:hanging="709"/>
      </w:pPr>
      <w:rPr>
        <w:rFonts w:ascii="Trebuchet MS" w:eastAsia="Times New Roman" w:hAnsi="Trebuchet MS" w:cs="Arial" w:hint="default"/>
        <w:b/>
        <w:sz w:val="22"/>
      </w:rPr>
    </w:lvl>
    <w:lvl w:ilvl="3">
      <w:start w:val="1"/>
      <w:numFmt w:val="decimal"/>
      <w:lvlText w:val="%4."/>
      <w:lvlJc w:val="left"/>
      <w:pPr>
        <w:tabs>
          <w:tab w:val="num" w:pos="2689"/>
        </w:tabs>
        <w:ind w:left="709" w:hanging="709"/>
      </w:pPr>
      <w:rPr>
        <w:rFonts w:hint="default"/>
      </w:rPr>
    </w:lvl>
    <w:lvl w:ilvl="4">
      <w:start w:val="1"/>
      <w:numFmt w:val="lowerLetter"/>
      <w:lvlText w:val="%5."/>
      <w:lvlJc w:val="left"/>
      <w:pPr>
        <w:tabs>
          <w:tab w:val="num" w:pos="2689"/>
        </w:tabs>
        <w:ind w:left="709" w:hanging="709"/>
      </w:pPr>
      <w:rPr>
        <w:rFonts w:hint="default"/>
      </w:rPr>
    </w:lvl>
    <w:lvl w:ilvl="5">
      <w:start w:val="1"/>
      <w:numFmt w:val="lowerRoman"/>
      <w:lvlText w:val="%6."/>
      <w:lvlJc w:val="right"/>
      <w:pPr>
        <w:tabs>
          <w:tab w:val="num" w:pos="2689"/>
        </w:tabs>
        <w:ind w:left="709" w:hanging="709"/>
      </w:pPr>
      <w:rPr>
        <w:rFonts w:hint="default"/>
      </w:rPr>
    </w:lvl>
    <w:lvl w:ilvl="6">
      <w:start w:val="1"/>
      <w:numFmt w:val="decimal"/>
      <w:lvlText w:val="%7."/>
      <w:lvlJc w:val="left"/>
      <w:pPr>
        <w:tabs>
          <w:tab w:val="num" w:pos="2689"/>
        </w:tabs>
        <w:ind w:left="709" w:hanging="709"/>
      </w:pPr>
      <w:rPr>
        <w:rFonts w:hint="default"/>
      </w:rPr>
    </w:lvl>
    <w:lvl w:ilvl="7">
      <w:start w:val="1"/>
      <w:numFmt w:val="lowerLetter"/>
      <w:lvlText w:val="%8."/>
      <w:lvlJc w:val="left"/>
      <w:pPr>
        <w:tabs>
          <w:tab w:val="num" w:pos="2689"/>
        </w:tabs>
        <w:ind w:left="709" w:hanging="709"/>
      </w:pPr>
      <w:rPr>
        <w:rFonts w:hint="default"/>
      </w:rPr>
    </w:lvl>
    <w:lvl w:ilvl="8">
      <w:start w:val="1"/>
      <w:numFmt w:val="lowerRoman"/>
      <w:lvlText w:val="%9."/>
      <w:lvlJc w:val="right"/>
      <w:pPr>
        <w:tabs>
          <w:tab w:val="num" w:pos="2689"/>
        </w:tabs>
        <w:ind w:left="709" w:hanging="709"/>
      </w:pPr>
      <w:rPr>
        <w:rFonts w:hint="default"/>
      </w:rPr>
    </w:lvl>
  </w:abstractNum>
  <w:abstractNum w:abstractNumId="2" w15:restartNumberingAfterBreak="0">
    <w:nsid w:val="14594E95"/>
    <w:multiLevelType w:val="hybridMultilevel"/>
    <w:tmpl w:val="CDBA0148"/>
    <w:lvl w:ilvl="0" w:tplc="0290AA74">
      <w:start w:val="1"/>
      <w:numFmt w:val="decimal"/>
      <w:pStyle w:val="KV-x"/>
      <w:lvlText w:val="%1."/>
      <w:lvlJc w:val="left"/>
      <w:pPr>
        <w:tabs>
          <w:tab w:val="num" w:pos="567"/>
        </w:tabs>
        <w:ind w:left="567" w:hanging="567"/>
      </w:pPr>
      <w:rPr>
        <w:rFonts w:hint="default"/>
        <w:b/>
        <w:i w:val="0"/>
      </w:rPr>
    </w:lvl>
    <w:lvl w:ilvl="1" w:tplc="8850CEAA">
      <w:start w:val="1"/>
      <w:numFmt w:val="decimal"/>
      <w:lvlText w:val="2.%2"/>
      <w:lvlJc w:val="left"/>
      <w:pPr>
        <w:tabs>
          <w:tab w:val="num" w:pos="2240"/>
        </w:tabs>
        <w:ind w:left="224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5B66E022">
      <w:numFmt w:val="bullet"/>
      <w:lvlText w:val="-"/>
      <w:lvlJc w:val="left"/>
      <w:pPr>
        <w:tabs>
          <w:tab w:val="num" w:pos="2340"/>
        </w:tabs>
        <w:ind w:left="2340" w:hanging="360"/>
      </w:pPr>
      <w:rPr>
        <w:rFonts w:ascii="Arial" w:eastAsia="Times New Roman"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200643F"/>
    <w:multiLevelType w:val="hybridMultilevel"/>
    <w:tmpl w:val="203858E4"/>
    <w:lvl w:ilvl="0" w:tplc="BF06E2E0">
      <w:start w:val="1"/>
      <w:numFmt w:val="decimal"/>
      <w:pStyle w:val="KV-xx"/>
      <w:lvlText w:val="10.1.%1"/>
      <w:lvlJc w:val="left"/>
      <w:pPr>
        <w:ind w:left="2280" w:hanging="360"/>
      </w:pPr>
      <w:rPr>
        <w:rFonts w:hint="default"/>
        <w:b/>
        <w:i w:val="0"/>
        <w:sz w:val="22"/>
        <w:szCs w:val="22"/>
      </w:rPr>
    </w:lvl>
    <w:lvl w:ilvl="1" w:tplc="04070019" w:tentative="1">
      <w:start w:val="1"/>
      <w:numFmt w:val="lowerLetter"/>
      <w:lvlText w:val="%2."/>
      <w:lvlJc w:val="left"/>
      <w:pPr>
        <w:ind w:left="3000" w:hanging="360"/>
      </w:pPr>
    </w:lvl>
    <w:lvl w:ilvl="2" w:tplc="0407001B" w:tentative="1">
      <w:start w:val="1"/>
      <w:numFmt w:val="lowerRoman"/>
      <w:lvlText w:val="%3."/>
      <w:lvlJc w:val="right"/>
      <w:pPr>
        <w:ind w:left="3720" w:hanging="180"/>
      </w:pPr>
    </w:lvl>
    <w:lvl w:ilvl="3" w:tplc="0407000F" w:tentative="1">
      <w:start w:val="1"/>
      <w:numFmt w:val="decimal"/>
      <w:lvlText w:val="%4."/>
      <w:lvlJc w:val="left"/>
      <w:pPr>
        <w:ind w:left="4440" w:hanging="360"/>
      </w:pPr>
    </w:lvl>
    <w:lvl w:ilvl="4" w:tplc="04070019" w:tentative="1">
      <w:start w:val="1"/>
      <w:numFmt w:val="lowerLetter"/>
      <w:lvlText w:val="%5."/>
      <w:lvlJc w:val="left"/>
      <w:pPr>
        <w:ind w:left="5160" w:hanging="360"/>
      </w:pPr>
    </w:lvl>
    <w:lvl w:ilvl="5" w:tplc="0407001B" w:tentative="1">
      <w:start w:val="1"/>
      <w:numFmt w:val="lowerRoman"/>
      <w:lvlText w:val="%6."/>
      <w:lvlJc w:val="right"/>
      <w:pPr>
        <w:ind w:left="5880" w:hanging="180"/>
      </w:pPr>
    </w:lvl>
    <w:lvl w:ilvl="6" w:tplc="0407000F" w:tentative="1">
      <w:start w:val="1"/>
      <w:numFmt w:val="decimal"/>
      <w:lvlText w:val="%7."/>
      <w:lvlJc w:val="left"/>
      <w:pPr>
        <w:ind w:left="6600" w:hanging="360"/>
      </w:pPr>
    </w:lvl>
    <w:lvl w:ilvl="7" w:tplc="04070019" w:tentative="1">
      <w:start w:val="1"/>
      <w:numFmt w:val="lowerLetter"/>
      <w:lvlText w:val="%8."/>
      <w:lvlJc w:val="left"/>
      <w:pPr>
        <w:ind w:left="7320" w:hanging="360"/>
      </w:pPr>
    </w:lvl>
    <w:lvl w:ilvl="8" w:tplc="0407001B" w:tentative="1">
      <w:start w:val="1"/>
      <w:numFmt w:val="lowerRoman"/>
      <w:lvlText w:val="%9."/>
      <w:lvlJc w:val="right"/>
      <w:pPr>
        <w:ind w:left="8040" w:hanging="180"/>
      </w:pPr>
    </w:lvl>
  </w:abstractNum>
  <w:abstractNum w:abstractNumId="4" w15:restartNumberingAfterBreak="0">
    <w:nsid w:val="463F1DAD"/>
    <w:multiLevelType w:val="multilevel"/>
    <w:tmpl w:val="0576F356"/>
    <w:lvl w:ilvl="0">
      <w:start w:val="9"/>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pStyle w:val="KV-xxx"/>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6420975"/>
    <w:multiLevelType w:val="multilevel"/>
    <w:tmpl w:val="23028AC2"/>
    <w:lvl w:ilvl="0">
      <w:start w:val="1"/>
      <w:numFmt w:val="upperRoman"/>
      <w:pStyle w:val="KV-III"/>
      <w:lvlText w:val="%1."/>
      <w:lvlJc w:val="right"/>
      <w:pPr>
        <w:tabs>
          <w:tab w:val="num" w:pos="567"/>
        </w:tabs>
        <w:ind w:left="567" w:hanging="567"/>
      </w:pPr>
      <w:rPr>
        <w:rFonts w:hint="default"/>
        <w:b/>
        <w:i w:val="0"/>
      </w:rPr>
    </w:lvl>
    <w:lvl w:ilvl="1">
      <w:start w:val="1"/>
      <w:numFmt w:val="decimal"/>
      <w:lvlText w:val="9.%2"/>
      <w:lvlJc w:val="left"/>
      <w:pPr>
        <w:tabs>
          <w:tab w:val="num" w:pos="822"/>
        </w:tabs>
        <w:ind w:left="822" w:hanging="680"/>
      </w:pPr>
      <w:rPr>
        <w:rFonts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053916233">
    <w:abstractNumId w:val="2"/>
  </w:num>
  <w:num w:numId="2" w16cid:durableId="1395856619">
    <w:abstractNumId w:val="2"/>
  </w:num>
  <w:num w:numId="3" w16cid:durableId="618538220">
    <w:abstractNumId w:val="0"/>
  </w:num>
  <w:num w:numId="4" w16cid:durableId="2011131573">
    <w:abstractNumId w:val="1"/>
  </w:num>
  <w:num w:numId="5" w16cid:durableId="869882829">
    <w:abstractNumId w:val="4"/>
  </w:num>
  <w:num w:numId="6" w16cid:durableId="654574521">
    <w:abstractNumId w:val="3"/>
  </w:num>
  <w:num w:numId="7" w16cid:durableId="1879776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6E31"/>
    <w:rsid w:val="00045F30"/>
    <w:rsid w:val="00072E33"/>
    <w:rsid w:val="000B7DF3"/>
    <w:rsid w:val="000E2E50"/>
    <w:rsid w:val="001115EC"/>
    <w:rsid w:val="00125A2B"/>
    <w:rsid w:val="001D0928"/>
    <w:rsid w:val="00203180"/>
    <w:rsid w:val="00203DCC"/>
    <w:rsid w:val="00210CAE"/>
    <w:rsid w:val="00225E6D"/>
    <w:rsid w:val="00232B02"/>
    <w:rsid w:val="00263843"/>
    <w:rsid w:val="00302520"/>
    <w:rsid w:val="00312E03"/>
    <w:rsid w:val="00321814"/>
    <w:rsid w:val="003501A6"/>
    <w:rsid w:val="00366670"/>
    <w:rsid w:val="003F73BD"/>
    <w:rsid w:val="0041588F"/>
    <w:rsid w:val="004271CA"/>
    <w:rsid w:val="004A3DEF"/>
    <w:rsid w:val="004B40FB"/>
    <w:rsid w:val="00514FA7"/>
    <w:rsid w:val="00524EE5"/>
    <w:rsid w:val="00592AB7"/>
    <w:rsid w:val="005A115F"/>
    <w:rsid w:val="005E609F"/>
    <w:rsid w:val="005F5982"/>
    <w:rsid w:val="0061136E"/>
    <w:rsid w:val="00626344"/>
    <w:rsid w:val="00634DE9"/>
    <w:rsid w:val="00735BD2"/>
    <w:rsid w:val="00766E31"/>
    <w:rsid w:val="0078389A"/>
    <w:rsid w:val="007E2107"/>
    <w:rsid w:val="007F4BA6"/>
    <w:rsid w:val="00854925"/>
    <w:rsid w:val="008727B8"/>
    <w:rsid w:val="00872800"/>
    <w:rsid w:val="00874AA9"/>
    <w:rsid w:val="008A175A"/>
    <w:rsid w:val="008B34E5"/>
    <w:rsid w:val="00A758F5"/>
    <w:rsid w:val="00A75E03"/>
    <w:rsid w:val="00A97D69"/>
    <w:rsid w:val="00AE58CD"/>
    <w:rsid w:val="00B12F84"/>
    <w:rsid w:val="00B3201A"/>
    <w:rsid w:val="00B6168A"/>
    <w:rsid w:val="00B62DC0"/>
    <w:rsid w:val="00B83DDD"/>
    <w:rsid w:val="00B87D76"/>
    <w:rsid w:val="00BD1BF3"/>
    <w:rsid w:val="00C35D50"/>
    <w:rsid w:val="00C45DD2"/>
    <w:rsid w:val="00C578E4"/>
    <w:rsid w:val="00CA7A2C"/>
    <w:rsid w:val="00D20B9D"/>
    <w:rsid w:val="00D46A6E"/>
    <w:rsid w:val="00D56BA8"/>
    <w:rsid w:val="00DB565D"/>
    <w:rsid w:val="00DB59AD"/>
    <w:rsid w:val="00E055F0"/>
    <w:rsid w:val="00E068EF"/>
    <w:rsid w:val="00E22925"/>
    <w:rsid w:val="00E25564"/>
    <w:rsid w:val="00EB7669"/>
    <w:rsid w:val="00EC07F8"/>
    <w:rsid w:val="00EC2084"/>
    <w:rsid w:val="00F33B4A"/>
    <w:rsid w:val="00FC26CD"/>
    <w:rsid w:val="00FC529D"/>
    <w:rsid w:val="00FE1B24"/>
    <w:rsid w:val="00FF54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FC8B5"/>
  <w15:chartTrackingRefBased/>
  <w15:docId w15:val="{5E1F6CE3-0ED4-4637-B84A-B9225B5C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Helvetica"/>
        <w:bCs/>
        <w:color w:val="444444"/>
        <w:sz w:val="22"/>
        <w:szCs w:val="22"/>
        <w:lang w:val="de-DE" w:eastAsia="de-DE" w:bidi="ar-SA"/>
      </w:rPr>
    </w:rPrDefault>
    <w:pPrDefault>
      <w:pPr>
        <w:spacing w:after="240" w:line="264"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V">
    <w:name w:val="KV"/>
    <w:basedOn w:val="Standard"/>
    <w:qFormat/>
    <w:rsid w:val="004271CA"/>
    <w:pPr>
      <w:spacing w:before="240"/>
    </w:pPr>
    <w:rPr>
      <w:b/>
    </w:rPr>
  </w:style>
  <w:style w:type="paragraph" w:customStyle="1" w:styleId="KV-x">
    <w:name w:val="KV-x"/>
    <w:basedOn w:val="Standard"/>
    <w:qFormat/>
    <w:rsid w:val="004271CA"/>
    <w:pPr>
      <w:numPr>
        <w:numId w:val="2"/>
      </w:numPr>
      <w:spacing w:before="240"/>
    </w:pPr>
    <w:rPr>
      <w:rFonts w:eastAsia="Calibri"/>
      <w:b/>
      <w:lang w:eastAsia="en-US"/>
    </w:rPr>
  </w:style>
  <w:style w:type="paragraph" w:customStyle="1" w:styleId="KVStandard">
    <w:name w:val="KV Standard"/>
    <w:basedOn w:val="Standard"/>
    <w:qFormat/>
    <w:rsid w:val="004271CA"/>
    <w:pPr>
      <w:spacing w:before="240" w:after="120"/>
      <w:ind w:left="708"/>
    </w:pPr>
    <w:rPr>
      <w:rFonts w:eastAsia="Calibri"/>
      <w:lang w:eastAsia="en-US"/>
    </w:rPr>
  </w:style>
  <w:style w:type="paragraph" w:customStyle="1" w:styleId="KV-xx">
    <w:name w:val="KV-xx"/>
    <w:basedOn w:val="KV-x"/>
    <w:qFormat/>
    <w:rsid w:val="004271CA"/>
    <w:pPr>
      <w:numPr>
        <w:numId w:val="6"/>
      </w:numPr>
    </w:pPr>
  </w:style>
  <w:style w:type="numbering" w:customStyle="1" w:styleId="Koll-Numm">
    <w:name w:val="Koll-Numm"/>
    <w:rsid w:val="004271CA"/>
    <w:pPr>
      <w:numPr>
        <w:numId w:val="4"/>
      </w:numPr>
    </w:pPr>
  </w:style>
  <w:style w:type="paragraph" w:customStyle="1" w:styleId="KV-xxx">
    <w:name w:val="KV-xxx"/>
    <w:basedOn w:val="KV-x"/>
    <w:qFormat/>
    <w:rsid w:val="004271CA"/>
    <w:pPr>
      <w:numPr>
        <w:ilvl w:val="2"/>
        <w:numId w:val="5"/>
      </w:numPr>
      <w:tabs>
        <w:tab w:val="left" w:pos="709"/>
      </w:tabs>
    </w:pPr>
  </w:style>
  <w:style w:type="paragraph" w:customStyle="1" w:styleId="KV-III">
    <w:name w:val="KV-III"/>
    <w:basedOn w:val="KV-x"/>
    <w:qFormat/>
    <w:rsid w:val="00592AB7"/>
    <w:pPr>
      <w:numPr>
        <w:numId w:val="7"/>
      </w:numPr>
    </w:pPr>
    <w:rPr>
      <w:rFonts w:eastAsia="Times New Roman"/>
      <w:lang w:eastAsia="de-DE"/>
    </w:rPr>
  </w:style>
  <w:style w:type="paragraph" w:styleId="Kopfzeile">
    <w:name w:val="header"/>
    <w:basedOn w:val="Standard"/>
    <w:link w:val="KopfzeileZchn"/>
    <w:uiPriority w:val="99"/>
    <w:unhideWhenUsed/>
    <w:rsid w:val="00FF5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548C"/>
  </w:style>
  <w:style w:type="paragraph" w:styleId="Fuzeile">
    <w:name w:val="footer"/>
    <w:basedOn w:val="Standard"/>
    <w:link w:val="FuzeileZchn"/>
    <w:uiPriority w:val="99"/>
    <w:unhideWhenUsed/>
    <w:rsid w:val="00FF5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548C"/>
  </w:style>
  <w:style w:type="character" w:styleId="Platzhaltertext">
    <w:name w:val="Placeholder Text"/>
    <w:basedOn w:val="Absatz-Standardschriftart"/>
    <w:uiPriority w:val="99"/>
    <w:semiHidden/>
    <w:rsid w:val="00FF54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7480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Susanne</dc:creator>
  <cp:keywords/>
  <dc:description/>
  <cp:lastModifiedBy>Sternberg, Torsten</cp:lastModifiedBy>
  <cp:revision>20</cp:revision>
  <dcterms:created xsi:type="dcterms:W3CDTF">2021-05-17T07:53:00Z</dcterms:created>
  <dcterms:modified xsi:type="dcterms:W3CDTF">2024-12-04T07:10:00Z</dcterms:modified>
</cp:coreProperties>
</file>