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0136E" w14:textId="77777777" w:rsidR="0065667B" w:rsidRPr="00405D03" w:rsidRDefault="0065667B" w:rsidP="0065667B">
      <w:pPr>
        <w:rPr>
          <w:rFonts w:ascii="Arial" w:hAnsi="Arial" w:cs="Arial"/>
        </w:rPr>
      </w:pPr>
    </w:p>
    <w:p w14:paraId="0A664D23" w14:textId="77777777" w:rsidR="0065667B" w:rsidRPr="00405D03" w:rsidRDefault="0065667B" w:rsidP="0065667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Vereinbarung</w:t>
      </w:r>
    </w:p>
    <w:p w14:paraId="11A9FA08" w14:textId="77777777" w:rsidR="0065667B" w:rsidRPr="00405D03" w:rsidRDefault="0065667B" w:rsidP="0065667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zum Betrieb</w:t>
      </w:r>
      <w:r w:rsidRPr="00405D03">
        <w:rPr>
          <w:rFonts w:ascii="Arial" w:hAnsi="Arial" w:cs="Arial"/>
          <w:b/>
          <w:bCs/>
        </w:rPr>
        <w:t xml:space="preserve"> eines gemeinsamen Pfarramts</w:t>
      </w:r>
      <w:r>
        <w:rPr>
          <w:rFonts w:ascii="Arial" w:hAnsi="Arial" w:cs="Arial"/>
          <w:b/>
          <w:bCs/>
        </w:rPr>
        <w:t>büros</w:t>
      </w:r>
    </w:p>
    <w:p w14:paraId="40E9AEDE" w14:textId="77777777" w:rsidR="0065667B" w:rsidRPr="00405D03" w:rsidRDefault="0065667B" w:rsidP="0065667B">
      <w:pPr>
        <w:jc w:val="center"/>
        <w:rPr>
          <w:rFonts w:ascii="Arial" w:hAnsi="Arial" w:cs="Arial"/>
          <w:b/>
          <w:bCs/>
        </w:rPr>
      </w:pPr>
      <w:r w:rsidRPr="00405D03">
        <w:rPr>
          <w:rFonts w:ascii="Arial" w:hAnsi="Arial" w:cs="Arial"/>
          <w:b/>
          <w:bCs/>
        </w:rPr>
        <w:t xml:space="preserve">der evangelischen Kirchengemeinden </w:t>
      </w:r>
      <w:r>
        <w:rPr>
          <w:rFonts w:ascii="Arial" w:hAnsi="Arial" w:cs="Arial"/>
          <w:b/>
          <w:bCs/>
        </w:rPr>
        <w:t>...</w:t>
      </w:r>
    </w:p>
    <w:p w14:paraId="20A623B5" w14:textId="77777777" w:rsidR="0065667B" w:rsidRDefault="0065667B" w:rsidP="0065667B">
      <w:pPr>
        <w:rPr>
          <w:rFonts w:ascii="Arial" w:hAnsi="Arial" w:cs="Arial"/>
        </w:rPr>
      </w:pPr>
    </w:p>
    <w:p w14:paraId="20B49BC4" w14:textId="77777777" w:rsidR="0065667B" w:rsidRDefault="0065667B" w:rsidP="0065667B">
      <w:pPr>
        <w:rPr>
          <w:rFonts w:ascii="Arial" w:hAnsi="Arial" w:cs="Arial"/>
        </w:rPr>
      </w:pPr>
      <w:bookmarkStart w:id="0" w:name="_Hlk123556065"/>
      <w:r>
        <w:rPr>
          <w:rFonts w:ascii="Arial" w:hAnsi="Arial" w:cs="Arial"/>
        </w:rPr>
        <w:t>Im Rahmen ihrer Verwaltungsdienstgemeinschaft nach §4 VSAG vereinbaren die Evangelischen Kirchengemeinden in der Region / im Kooperationsraum ...</w:t>
      </w:r>
    </w:p>
    <w:p w14:paraId="4BC86CD8" w14:textId="30C45818" w:rsidR="0065667B" w:rsidRDefault="0065667B" w:rsidP="0065667B">
      <w:pPr>
        <w:rPr>
          <w:rFonts w:ascii="Arial" w:hAnsi="Arial" w:cs="Arial"/>
        </w:rPr>
      </w:pPr>
      <w:r>
        <w:rPr>
          <w:rFonts w:ascii="Arial" w:hAnsi="Arial" w:cs="Arial"/>
        </w:rPr>
        <w:t>die folgenden Regelungen zum Betrieb des gemeinsamen Pfarramtsbüros:</w:t>
      </w:r>
      <w:r w:rsidR="00EB4AE6">
        <w:rPr>
          <w:rFonts w:ascii="Arial" w:hAnsi="Arial" w:cs="Arial"/>
        </w:rPr>
        <w:t xml:space="preserve"> ...</w:t>
      </w:r>
    </w:p>
    <w:bookmarkEnd w:id="0"/>
    <w:p w14:paraId="63046E9D" w14:textId="455897FC" w:rsidR="0065667B" w:rsidRDefault="00C740D4" w:rsidP="0065667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F87F4" wp14:editId="0D3FC267">
                <wp:simplePos x="0" y="0"/>
                <wp:positionH relativeFrom="column">
                  <wp:posOffset>114162</wp:posOffset>
                </wp:positionH>
                <wp:positionV relativeFrom="paragraph">
                  <wp:posOffset>77470</wp:posOffset>
                </wp:positionV>
                <wp:extent cx="5656635" cy="1531620"/>
                <wp:effectExtent l="12700" t="12700" r="7620" b="1778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6635" cy="153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27935AB" w14:textId="238350C9" w:rsidR="00BB2279" w:rsidRPr="00DD31E5" w:rsidRDefault="00343F81" w:rsidP="002802D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D31E5">
                              <w:rPr>
                                <w:rFonts w:ascii="Trebuchet MS" w:hAnsi="Trebuchet MS"/>
                                <w:color w:val="000000" w:themeColor="text1"/>
                                <w:sz w:val="32"/>
                                <w:szCs w:val="32"/>
                              </w:rPr>
                              <w:t>Checkliste</w:t>
                            </w:r>
                          </w:p>
                          <w:p w14:paraId="5805DD4D" w14:textId="6FE0D4F8" w:rsidR="00BB2279" w:rsidRPr="00E8015F" w:rsidRDefault="00343F81" w:rsidP="002802D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8015F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>Zur Vorbereitung der V</w:t>
                            </w:r>
                            <w:r w:rsidR="00CE318A" w:rsidRPr="00E8015F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>e</w:t>
                            </w:r>
                            <w:r w:rsidRPr="00E8015F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reinbarung sollten sie </w:t>
                            </w:r>
                            <w:r w:rsidR="00CE318A" w:rsidRPr="00E8015F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sich </w:t>
                            </w:r>
                            <w:r w:rsidRPr="00E8015F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über </w:t>
                            </w:r>
                            <w:r w:rsidR="00C37765" w:rsidRPr="00E8015F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die </w:t>
                            </w:r>
                            <w:r w:rsidRPr="00E8015F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>folgende</w:t>
                            </w:r>
                            <w:r w:rsidR="00C37765" w:rsidRPr="00E8015F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>n</w:t>
                            </w:r>
                            <w:r w:rsidRPr="00E8015F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Punkte </w:t>
                            </w:r>
                            <w:r w:rsidR="00CE318A" w:rsidRPr="00E8015F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klar geworden sein. </w:t>
                            </w:r>
                            <w:r w:rsidR="00C37765" w:rsidRPr="00E8015F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>Sie können sich auch am Beispieltext des „</w:t>
                            </w:r>
                            <w:proofErr w:type="spellStart"/>
                            <w:r w:rsidR="00C37765" w:rsidRPr="00E8015F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>letter</w:t>
                            </w:r>
                            <w:proofErr w:type="spellEnd"/>
                            <w:r w:rsidR="00C37765" w:rsidRPr="00E8015F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37765" w:rsidRPr="00E8015F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>of</w:t>
                            </w:r>
                            <w:proofErr w:type="spellEnd"/>
                            <w:r w:rsidR="00C37765" w:rsidRPr="00E8015F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37765" w:rsidRPr="00E8015F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>intent</w:t>
                            </w:r>
                            <w:proofErr w:type="spellEnd"/>
                            <w:r w:rsidR="00C37765" w:rsidRPr="00E8015F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>“ ori</w:t>
                            </w:r>
                            <w:r w:rsidR="00062A9B" w:rsidRPr="00E8015F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>e</w:t>
                            </w:r>
                            <w:r w:rsidR="00C37765" w:rsidRPr="00E8015F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>ntieren</w:t>
                            </w:r>
                            <w:r w:rsidR="00E8015F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und</w:t>
                            </w:r>
                            <w:r w:rsidR="008D02D0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/oder </w:t>
                            </w:r>
                            <w:r w:rsidR="00E8015F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>weitere Punkte aufnehmen, soweit nötig.</w:t>
                            </w:r>
                          </w:p>
                          <w:p w14:paraId="0CB8295E" w14:textId="63989842" w:rsidR="00CE318A" w:rsidRPr="00E8015F" w:rsidRDefault="000B62E5" w:rsidP="00E8015F">
                            <w:pPr>
                              <w:spacing w:before="120"/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>Bei Fragen und m</w:t>
                            </w:r>
                            <w:r w:rsidR="00CE318A" w:rsidRPr="00E8015F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it einer so entstandenen Vorlage </w:t>
                            </w:r>
                            <w:r w:rsidR="00205216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>wenden</w:t>
                            </w:r>
                            <w:r w:rsidR="00CE318A" w:rsidRPr="00E8015F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Sie sich </w:t>
                            </w:r>
                            <w:r w:rsidR="00205216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bitte </w:t>
                            </w:r>
                            <w:r w:rsidR="00CE318A" w:rsidRPr="00E8015F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an die Rechtsabteilung im EOK. Dort </w:t>
                            </w:r>
                            <w: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>werden Sie beraten und</w:t>
                            </w:r>
                            <w:r w:rsidR="00CE318A" w:rsidRPr="00E8015F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67D3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es wird </w:t>
                            </w:r>
                            <w:r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mit Ihren Vorarbeiten </w:t>
                            </w:r>
                            <w:r w:rsidR="00CE318A" w:rsidRPr="00E8015F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eine </w:t>
                            </w:r>
                            <w:r w:rsidR="00FB67D3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>rechtssichere</w:t>
                            </w:r>
                            <w:r w:rsidR="00CE318A" w:rsidRPr="00E8015F">
                              <w:rPr>
                                <w:rFonts w:ascii="Trebuchet MS" w:hAnsi="Trebuchet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Vereinbarung aufgesetzt.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F87F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9pt;margin-top:6.1pt;width:445.4pt;height:1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" fillcolor="white [3201]" strokecolor="red" strokeweight="1.5pt">
                <v:textbox>
                  <w:txbxContent>
                    <w:p w14:paraId="127935AB" w14:textId="238350C9" w:rsidR="00BB2279" w:rsidRPr="00DD31E5" w:rsidRDefault="00343F81" w:rsidP="002802D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sz w:val="32"/>
                          <w:szCs w:val="32"/>
                        </w:rPr>
                      </w:pPr>
                      <w:r w:rsidRPr="00DD31E5">
                        <w:rPr>
                          <w:rFonts w:ascii="Trebuchet MS" w:hAnsi="Trebuchet MS"/>
                          <w:color w:val="000000" w:themeColor="text1"/>
                          <w:sz w:val="32"/>
                          <w:szCs w:val="32"/>
                        </w:rPr>
                        <w:t>Checkliste</w:t>
                      </w:r>
                    </w:p>
                    <w:p w14:paraId="5805DD4D" w14:textId="6FE0D4F8" w:rsidR="00BB2279" w:rsidRPr="00E8015F" w:rsidRDefault="00343F81" w:rsidP="002802D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  <w:r w:rsidRPr="00E8015F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>Zur Vorbereitung der V</w:t>
                      </w:r>
                      <w:r w:rsidR="00CE318A" w:rsidRPr="00E8015F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>e</w:t>
                      </w:r>
                      <w:r w:rsidRPr="00E8015F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 xml:space="preserve">reinbarung sollten sie </w:t>
                      </w:r>
                      <w:r w:rsidR="00CE318A" w:rsidRPr="00E8015F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 xml:space="preserve">sich </w:t>
                      </w:r>
                      <w:r w:rsidRPr="00E8015F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 xml:space="preserve">über </w:t>
                      </w:r>
                      <w:r w:rsidR="00C37765" w:rsidRPr="00E8015F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 xml:space="preserve">die </w:t>
                      </w:r>
                      <w:r w:rsidRPr="00E8015F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>folgende</w:t>
                      </w:r>
                      <w:r w:rsidR="00C37765" w:rsidRPr="00E8015F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>n</w:t>
                      </w:r>
                      <w:r w:rsidRPr="00E8015F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 xml:space="preserve"> Punkte </w:t>
                      </w:r>
                      <w:r w:rsidR="00CE318A" w:rsidRPr="00E8015F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 xml:space="preserve">klar geworden sein. </w:t>
                      </w:r>
                      <w:r w:rsidR="00C37765" w:rsidRPr="00E8015F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>Sie können sich auch am Beispieltext des „</w:t>
                      </w:r>
                      <w:proofErr w:type="spellStart"/>
                      <w:r w:rsidR="00C37765" w:rsidRPr="00E8015F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>letter</w:t>
                      </w:r>
                      <w:proofErr w:type="spellEnd"/>
                      <w:r w:rsidR="00C37765" w:rsidRPr="00E8015F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37765" w:rsidRPr="00E8015F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>of</w:t>
                      </w:r>
                      <w:proofErr w:type="spellEnd"/>
                      <w:r w:rsidR="00C37765" w:rsidRPr="00E8015F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37765" w:rsidRPr="00E8015F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>intent</w:t>
                      </w:r>
                      <w:proofErr w:type="spellEnd"/>
                      <w:r w:rsidR="00C37765" w:rsidRPr="00E8015F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>“ ori</w:t>
                      </w:r>
                      <w:r w:rsidR="00062A9B" w:rsidRPr="00E8015F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>e</w:t>
                      </w:r>
                      <w:r w:rsidR="00C37765" w:rsidRPr="00E8015F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>ntieren</w:t>
                      </w:r>
                      <w:r w:rsidR="00E8015F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 xml:space="preserve"> und</w:t>
                      </w:r>
                      <w:r w:rsidR="008D02D0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 xml:space="preserve">/oder </w:t>
                      </w:r>
                      <w:r w:rsidR="00E8015F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>weitere Punkte aufnehmen, soweit nötig.</w:t>
                      </w:r>
                    </w:p>
                    <w:p w14:paraId="0CB8295E" w14:textId="63989842" w:rsidR="00CE318A" w:rsidRPr="00E8015F" w:rsidRDefault="000B62E5" w:rsidP="00E8015F">
                      <w:pPr>
                        <w:spacing w:before="120"/>
                        <w:jc w:val="center"/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>Bei Fragen und m</w:t>
                      </w:r>
                      <w:r w:rsidR="00CE318A" w:rsidRPr="00E8015F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 xml:space="preserve">it einer so entstandenen Vorlage </w:t>
                      </w:r>
                      <w:r w:rsidR="00205216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>wenden</w:t>
                      </w:r>
                      <w:r w:rsidR="00CE318A" w:rsidRPr="00E8015F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 xml:space="preserve"> Sie sich </w:t>
                      </w:r>
                      <w:r w:rsidR="00205216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 xml:space="preserve">bitte </w:t>
                      </w:r>
                      <w:r w:rsidR="00CE318A" w:rsidRPr="00E8015F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 xml:space="preserve">an die Rechtsabteilung im EOK. Dort </w:t>
                      </w:r>
                      <w: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>werden Sie beraten und</w:t>
                      </w:r>
                      <w:r w:rsidR="00CE318A" w:rsidRPr="00E8015F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FB67D3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 xml:space="preserve">es wird </w:t>
                      </w:r>
                      <w:r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 xml:space="preserve">mit Ihren Vorarbeiten </w:t>
                      </w:r>
                      <w:r w:rsidR="00CE318A" w:rsidRPr="00E8015F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 xml:space="preserve">eine </w:t>
                      </w:r>
                      <w:r w:rsidR="00FB67D3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>rechtssichere</w:t>
                      </w:r>
                      <w:r w:rsidR="00CE318A" w:rsidRPr="00E8015F">
                        <w:rPr>
                          <w:rFonts w:ascii="Trebuchet MS" w:hAnsi="Trebuchet MS"/>
                          <w:color w:val="000000" w:themeColor="text1"/>
                          <w:sz w:val="24"/>
                          <w:szCs w:val="24"/>
                        </w:rPr>
                        <w:t xml:space="preserve"> Vereinbarung aufgesetzt. </w:t>
                      </w:r>
                    </w:p>
                  </w:txbxContent>
                </v:textbox>
              </v:shape>
            </w:pict>
          </mc:Fallback>
        </mc:AlternateContent>
      </w:r>
    </w:p>
    <w:p w14:paraId="569669BB" w14:textId="007C8DCD" w:rsidR="0065667B" w:rsidRDefault="0065667B" w:rsidP="0065667B">
      <w:pPr>
        <w:rPr>
          <w:rFonts w:ascii="Arial" w:hAnsi="Arial" w:cs="Arial"/>
        </w:rPr>
      </w:pPr>
    </w:p>
    <w:p w14:paraId="3C145633" w14:textId="71E4C8B4" w:rsidR="0065667B" w:rsidRDefault="0065667B" w:rsidP="0065667B">
      <w:pPr>
        <w:rPr>
          <w:rFonts w:ascii="Arial" w:hAnsi="Arial" w:cs="Arial"/>
        </w:rPr>
      </w:pPr>
    </w:p>
    <w:p w14:paraId="7BA5E1DE" w14:textId="28747035" w:rsidR="00957BB5" w:rsidRPr="00405D03" w:rsidRDefault="00957BB5">
      <w:pPr>
        <w:rPr>
          <w:rFonts w:ascii="Arial" w:hAnsi="Arial" w:cs="Arial"/>
        </w:rPr>
      </w:pPr>
    </w:p>
    <w:p w14:paraId="2F837BAD" w14:textId="1F3FF29F" w:rsidR="00405D03" w:rsidRDefault="00405D03">
      <w:pPr>
        <w:rPr>
          <w:rFonts w:ascii="Arial" w:hAnsi="Arial" w:cs="Arial"/>
        </w:rPr>
      </w:pPr>
    </w:p>
    <w:p w14:paraId="734B7EDF" w14:textId="324F2B4C" w:rsidR="00343F81" w:rsidRDefault="00343F81">
      <w:pPr>
        <w:rPr>
          <w:rFonts w:ascii="Arial" w:hAnsi="Arial" w:cs="Arial"/>
        </w:rPr>
      </w:pPr>
    </w:p>
    <w:p w14:paraId="223CC6DF" w14:textId="10A61EB3" w:rsidR="00343F81" w:rsidRDefault="00343F81">
      <w:pPr>
        <w:rPr>
          <w:rFonts w:ascii="Arial" w:hAnsi="Arial" w:cs="Arial"/>
        </w:rPr>
      </w:pPr>
    </w:p>
    <w:p w14:paraId="4FF469A8" w14:textId="6E862772" w:rsidR="00343F81" w:rsidRDefault="00343F81">
      <w:pPr>
        <w:rPr>
          <w:rFonts w:ascii="Arial" w:hAnsi="Arial" w:cs="Arial"/>
        </w:rPr>
      </w:pPr>
    </w:p>
    <w:p w14:paraId="2BA44351" w14:textId="57B73A7D" w:rsidR="00343F81" w:rsidRDefault="00343F81">
      <w:pPr>
        <w:rPr>
          <w:rFonts w:ascii="Arial" w:hAnsi="Arial" w:cs="Arial"/>
        </w:rPr>
      </w:pPr>
    </w:p>
    <w:p w14:paraId="2B4BB2DD" w14:textId="12199FE1" w:rsidR="00343F81" w:rsidRDefault="00343F81">
      <w:pPr>
        <w:rPr>
          <w:rFonts w:ascii="Arial" w:hAnsi="Arial" w:cs="Arial"/>
        </w:rPr>
      </w:pPr>
    </w:p>
    <w:p w14:paraId="36311F7A" w14:textId="637F4D43" w:rsidR="00343F81" w:rsidRDefault="00343F81">
      <w:pPr>
        <w:rPr>
          <w:rFonts w:ascii="Arial" w:hAnsi="Arial" w:cs="Arial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8075"/>
        <w:gridCol w:w="1134"/>
      </w:tblGrid>
      <w:tr w:rsidR="00392D6E" w:rsidRPr="0065667B" w14:paraId="1BD3DFFA" w14:textId="77777777" w:rsidTr="00EA1520">
        <w:tc>
          <w:tcPr>
            <w:tcW w:w="8075" w:type="dxa"/>
            <w:shd w:val="clear" w:color="auto" w:fill="FFE599" w:themeFill="accent4" w:themeFillTint="66"/>
          </w:tcPr>
          <w:p w14:paraId="5E0A7339" w14:textId="7E131713" w:rsidR="00392D6E" w:rsidRPr="008014F2" w:rsidRDefault="00392D6E" w:rsidP="0065667B">
            <w:pPr>
              <w:rPr>
                <w:rFonts w:ascii="Arial" w:hAnsi="Arial" w:cs="Arial"/>
                <w:b/>
                <w:bCs/>
              </w:rPr>
            </w:pPr>
            <w:r w:rsidRPr="008014F2">
              <w:rPr>
                <w:rFonts w:ascii="Arial" w:hAnsi="Arial" w:cs="Arial"/>
                <w:b/>
                <w:bCs/>
              </w:rPr>
              <w:t>1. Situation Kooperationsraum</w:t>
            </w:r>
          </w:p>
          <w:p w14:paraId="5F0AC2CE" w14:textId="77777777" w:rsidR="00392D6E" w:rsidRPr="0065667B" w:rsidRDefault="00392D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4704BD02" w14:textId="77777777" w:rsidR="00392D6E" w:rsidRPr="0065667B" w:rsidRDefault="00392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D6E" w:rsidRPr="0065667B" w14:paraId="0EFC58E4" w14:textId="77777777" w:rsidTr="00EA1520">
        <w:tc>
          <w:tcPr>
            <w:tcW w:w="8075" w:type="dxa"/>
          </w:tcPr>
          <w:p w14:paraId="2A444307" w14:textId="2166CD2E" w:rsidR="00392D6E" w:rsidRPr="0065667B" w:rsidRDefault="00392D6E">
            <w:pPr>
              <w:rPr>
                <w:rFonts w:ascii="Arial" w:hAnsi="Arial" w:cs="Arial"/>
                <w:sz w:val="20"/>
                <w:szCs w:val="20"/>
              </w:rPr>
            </w:pPr>
            <w:r w:rsidRPr="00C46F6C">
              <w:rPr>
                <w:rFonts w:ascii="Arial" w:hAnsi="Arial" w:cs="Arial"/>
                <w:b/>
                <w:bCs/>
                <w:sz w:val="20"/>
                <w:szCs w:val="20"/>
              </w:rPr>
              <w:t>Welche Gemeinden</w:t>
            </w:r>
            <w:r w:rsidR="009F08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4266">
              <w:rPr>
                <w:rFonts w:ascii="Arial" w:hAnsi="Arial" w:cs="Arial"/>
                <w:sz w:val="20"/>
                <w:szCs w:val="20"/>
              </w:rPr>
              <w:t>gehören zum</w:t>
            </w:r>
            <w:r w:rsidR="009F083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F0835">
              <w:rPr>
                <w:rFonts w:ascii="Arial" w:hAnsi="Arial" w:cs="Arial"/>
                <w:sz w:val="20"/>
                <w:szCs w:val="20"/>
              </w:rPr>
              <w:t>KoopR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9F0835">
              <w:rPr>
                <w:rFonts w:ascii="Arial" w:hAnsi="Arial" w:cs="Arial"/>
                <w:sz w:val="20"/>
                <w:szCs w:val="20"/>
              </w:rPr>
              <w:br/>
              <w:t>Welche beteiligen sich am Gemeinsamen Pfarramtsbüro?</w:t>
            </w:r>
            <w:r w:rsidR="001142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0E452DD7" w14:textId="77777777" w:rsidR="00392D6E" w:rsidRPr="0065667B" w:rsidRDefault="00392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D6E" w:rsidRPr="0065667B" w14:paraId="549627A0" w14:textId="77777777" w:rsidTr="00EA1520">
        <w:tc>
          <w:tcPr>
            <w:tcW w:w="8075" w:type="dxa"/>
          </w:tcPr>
          <w:p w14:paraId="193E2AE4" w14:textId="360F54AD" w:rsidR="00392D6E" w:rsidRPr="0065667B" w:rsidRDefault="008014F2" w:rsidP="001142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Gibt es Überlegungen zur </w:t>
            </w:r>
            <w:r w:rsidRPr="00C46F6C">
              <w:rPr>
                <w:rFonts w:ascii="Arial" w:hAnsi="Arial" w:cs="Arial"/>
                <w:b/>
                <w:bCs/>
                <w:sz w:val="20"/>
                <w:szCs w:val="20"/>
              </w:rPr>
              <w:t>künftigen Rechtsform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114266">
              <w:rPr>
                <w:rFonts w:ascii="Arial" w:hAnsi="Arial" w:cs="Arial"/>
                <w:sz w:val="20"/>
                <w:szCs w:val="20"/>
              </w:rPr>
              <w:t>Wenn ja, w</w:t>
            </w:r>
            <w:r>
              <w:rPr>
                <w:rFonts w:ascii="Arial" w:hAnsi="Arial" w:cs="Arial"/>
                <w:sz w:val="20"/>
                <w:szCs w:val="20"/>
              </w:rPr>
              <w:t>elche?</w:t>
            </w:r>
            <w:r w:rsidR="001142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4266">
              <w:rPr>
                <w:rFonts w:ascii="Arial" w:hAnsi="Arial" w:cs="Arial"/>
                <w:sz w:val="20"/>
                <w:szCs w:val="20"/>
              </w:rPr>
              <w:br/>
              <w:t xml:space="preserve">Wie soll das </w:t>
            </w:r>
            <w:proofErr w:type="spellStart"/>
            <w:r w:rsidR="00114266">
              <w:rPr>
                <w:rFonts w:ascii="Arial" w:hAnsi="Arial" w:cs="Arial"/>
                <w:sz w:val="20"/>
                <w:szCs w:val="20"/>
              </w:rPr>
              <w:t>gPfAB</w:t>
            </w:r>
            <w:proofErr w:type="spellEnd"/>
            <w:r w:rsidR="001142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6F6C">
              <w:rPr>
                <w:rFonts w:ascii="Arial" w:hAnsi="Arial" w:cs="Arial"/>
                <w:sz w:val="20"/>
                <w:szCs w:val="20"/>
              </w:rPr>
              <w:t>in die</w:t>
            </w:r>
            <w:r w:rsidR="00114266">
              <w:rPr>
                <w:rFonts w:ascii="Arial" w:hAnsi="Arial" w:cs="Arial"/>
                <w:sz w:val="20"/>
                <w:szCs w:val="20"/>
              </w:rPr>
              <w:t xml:space="preserve"> angestrebte </w:t>
            </w:r>
            <w:r w:rsidR="00C46F6C">
              <w:rPr>
                <w:rFonts w:ascii="Arial" w:hAnsi="Arial" w:cs="Arial"/>
                <w:sz w:val="20"/>
                <w:szCs w:val="20"/>
              </w:rPr>
              <w:t>Rechtsform</w:t>
            </w:r>
            <w:r w:rsidR="00114266">
              <w:rPr>
                <w:rFonts w:ascii="Arial" w:hAnsi="Arial" w:cs="Arial"/>
                <w:sz w:val="20"/>
                <w:szCs w:val="20"/>
              </w:rPr>
              <w:t xml:space="preserve"> eingebunden </w:t>
            </w:r>
            <w:r w:rsidR="00C46F6C">
              <w:rPr>
                <w:rFonts w:ascii="Arial" w:hAnsi="Arial" w:cs="Arial"/>
                <w:sz w:val="20"/>
                <w:szCs w:val="20"/>
              </w:rPr>
              <w:t>sein</w:t>
            </w:r>
            <w:r w:rsidR="0011426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</w:tcPr>
          <w:p w14:paraId="7F680509" w14:textId="77777777" w:rsidR="00392D6E" w:rsidRPr="0065667B" w:rsidRDefault="00392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4F2" w:rsidRPr="0065667B" w14:paraId="0FABBEAE" w14:textId="77777777" w:rsidTr="00EA1520">
        <w:tc>
          <w:tcPr>
            <w:tcW w:w="8075" w:type="dxa"/>
          </w:tcPr>
          <w:p w14:paraId="197E87CC" w14:textId="77777777" w:rsidR="008014F2" w:rsidRDefault="008014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2C61AC" w14:textId="77777777" w:rsidR="008014F2" w:rsidRPr="0065667B" w:rsidRDefault="008014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4F2" w:rsidRPr="008014F2" w14:paraId="6C09EA42" w14:textId="77777777" w:rsidTr="00EA1520">
        <w:trPr>
          <w:trHeight w:val="290"/>
        </w:trPr>
        <w:tc>
          <w:tcPr>
            <w:tcW w:w="8075" w:type="dxa"/>
            <w:shd w:val="clear" w:color="auto" w:fill="FFE599" w:themeFill="accent4" w:themeFillTint="66"/>
          </w:tcPr>
          <w:p w14:paraId="73EE4349" w14:textId="5C51FDB9" w:rsidR="008014F2" w:rsidRPr="008014F2" w:rsidRDefault="008014F2">
            <w:pPr>
              <w:rPr>
                <w:rFonts w:ascii="Arial" w:hAnsi="Arial" w:cs="Arial"/>
                <w:b/>
                <w:bCs/>
              </w:rPr>
            </w:pPr>
            <w:r w:rsidRPr="002A3470">
              <w:rPr>
                <w:rFonts w:ascii="Arial" w:hAnsi="Arial" w:cs="Arial"/>
                <w:b/>
                <w:bCs/>
              </w:rPr>
              <w:t>2. Deputats</w:t>
            </w:r>
            <w:r w:rsidR="009F0835" w:rsidRPr="002A3470">
              <w:rPr>
                <w:rFonts w:ascii="Arial" w:hAnsi="Arial" w:cs="Arial"/>
                <w:b/>
                <w:bCs/>
              </w:rPr>
              <w:t>-P</w:t>
            </w:r>
            <w:r w:rsidRPr="002A3470">
              <w:rPr>
                <w:rFonts w:ascii="Arial" w:hAnsi="Arial" w:cs="Arial"/>
                <w:b/>
                <w:bCs/>
              </w:rPr>
              <w:t>lanung Sekretariatskräfte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16984E8B" w14:textId="77777777" w:rsidR="008014F2" w:rsidRPr="008014F2" w:rsidRDefault="008014F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014F2" w:rsidRPr="0065667B" w14:paraId="21DACD97" w14:textId="77777777" w:rsidTr="00EA1520">
        <w:tc>
          <w:tcPr>
            <w:tcW w:w="8075" w:type="dxa"/>
          </w:tcPr>
          <w:p w14:paraId="3FC04C53" w14:textId="47E25D37" w:rsidR="008014F2" w:rsidRDefault="00BF6C8F">
            <w:pPr>
              <w:rPr>
                <w:rFonts w:ascii="Arial" w:hAnsi="Arial" w:cs="Arial"/>
                <w:sz w:val="20"/>
                <w:szCs w:val="20"/>
              </w:rPr>
            </w:pPr>
            <w:r w:rsidRPr="009F0835">
              <w:rPr>
                <w:rFonts w:ascii="Arial" w:hAnsi="Arial" w:cs="Arial"/>
                <w:b/>
                <w:bCs/>
                <w:sz w:val="20"/>
                <w:szCs w:val="20"/>
              </w:rPr>
              <w:t>Aktueller Stand</w:t>
            </w:r>
            <w:r w:rsidR="00E54C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4C11">
              <w:rPr>
                <w:rFonts w:ascii="Arial" w:hAnsi="Arial" w:cs="Arial"/>
                <w:sz w:val="20"/>
                <w:szCs w:val="20"/>
              </w:rPr>
              <w:br/>
              <w:t>Gemeinde/Rechtsträger, Anzahl Stunden, Person, ggf. Zusatzinformationen zur Situation oder zum Vertrag</w:t>
            </w:r>
          </w:p>
          <w:p w14:paraId="64ED3A75" w14:textId="246B3440" w:rsidR="009F0835" w:rsidRDefault="009F0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E88247" w14:textId="77777777" w:rsidR="008014F2" w:rsidRPr="0065667B" w:rsidRDefault="008014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4F2" w:rsidRPr="0065667B" w14:paraId="22D98192" w14:textId="77777777" w:rsidTr="00EA1520">
        <w:tc>
          <w:tcPr>
            <w:tcW w:w="8075" w:type="dxa"/>
          </w:tcPr>
          <w:p w14:paraId="02C5CD96" w14:textId="77777777" w:rsidR="000A6ADF" w:rsidRPr="000A6ADF" w:rsidRDefault="002A1A0C" w:rsidP="000A6ADF">
            <w:pPr>
              <w:rPr>
                <w:rFonts w:ascii="Arial" w:hAnsi="Arial" w:cs="Arial"/>
                <w:sz w:val="20"/>
                <w:szCs w:val="20"/>
              </w:rPr>
            </w:pPr>
            <w:r w:rsidRPr="000A6ADF">
              <w:rPr>
                <w:rFonts w:ascii="Arial" w:hAnsi="Arial" w:cs="Arial"/>
                <w:b/>
                <w:bCs/>
                <w:sz w:val="20"/>
                <w:szCs w:val="20"/>
              </w:rPr>
              <w:t>Zukünftiger Stand</w:t>
            </w:r>
            <w:r w:rsidRPr="000A6A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3E9CCC" w14:textId="77777777" w:rsidR="000A6ADF" w:rsidRDefault="002A1A0C" w:rsidP="000A6ADF">
            <w:pPr>
              <w:pStyle w:val="Listenabsatz"/>
              <w:numPr>
                <w:ilvl w:val="0"/>
                <w:numId w:val="2"/>
              </w:numPr>
              <w:ind w:left="449" w:hanging="373"/>
              <w:rPr>
                <w:rFonts w:ascii="Arial" w:hAnsi="Arial" w:cs="Arial"/>
                <w:sz w:val="20"/>
                <w:szCs w:val="20"/>
              </w:rPr>
            </w:pPr>
            <w:r w:rsidRPr="000A6ADF">
              <w:rPr>
                <w:rFonts w:ascii="Arial" w:hAnsi="Arial" w:cs="Arial"/>
                <w:sz w:val="20"/>
                <w:szCs w:val="20"/>
              </w:rPr>
              <w:t>Gesamt-Deputat</w:t>
            </w:r>
            <w:r w:rsidR="00806577" w:rsidRPr="000A6ADF">
              <w:rPr>
                <w:rFonts w:ascii="Arial" w:hAnsi="Arial" w:cs="Arial"/>
                <w:sz w:val="20"/>
                <w:szCs w:val="20"/>
              </w:rPr>
              <w:t xml:space="preserve"> nach </w:t>
            </w:r>
            <w:r w:rsidR="00E876BE" w:rsidRPr="000A6ADF">
              <w:rPr>
                <w:rFonts w:ascii="Arial" w:hAnsi="Arial" w:cs="Arial"/>
                <w:sz w:val="20"/>
                <w:szCs w:val="20"/>
              </w:rPr>
              <w:t>erwartetem Arbeitsanfall (s.u.)</w:t>
            </w:r>
            <w:r w:rsidRPr="000A6AD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06577" w:rsidRPr="000A6ADF">
              <w:rPr>
                <w:rFonts w:ascii="Arial" w:hAnsi="Arial" w:cs="Arial"/>
                <w:sz w:val="20"/>
                <w:szCs w:val="20"/>
              </w:rPr>
              <w:t>incl. eingeplanter Vertretungsstunden</w:t>
            </w:r>
          </w:p>
          <w:p w14:paraId="6BA3F1B9" w14:textId="591D4075" w:rsidR="008014F2" w:rsidRPr="000A6ADF" w:rsidRDefault="002A1A0C" w:rsidP="000A6ADF">
            <w:pPr>
              <w:pStyle w:val="Listenabsatz"/>
              <w:numPr>
                <w:ilvl w:val="0"/>
                <w:numId w:val="2"/>
              </w:numPr>
              <w:ind w:left="449" w:hanging="373"/>
              <w:rPr>
                <w:rFonts w:ascii="Arial" w:hAnsi="Arial" w:cs="Arial"/>
                <w:sz w:val="20"/>
                <w:szCs w:val="20"/>
              </w:rPr>
            </w:pPr>
            <w:r w:rsidRPr="000A6ADF">
              <w:rPr>
                <w:rFonts w:ascii="Arial" w:hAnsi="Arial" w:cs="Arial"/>
                <w:sz w:val="20"/>
                <w:szCs w:val="20"/>
              </w:rPr>
              <w:t xml:space="preserve">Aufteilung auf </w:t>
            </w:r>
            <w:r w:rsidR="00806577" w:rsidRPr="000A6ADF">
              <w:rPr>
                <w:rFonts w:ascii="Arial" w:hAnsi="Arial" w:cs="Arial"/>
                <w:sz w:val="20"/>
                <w:szCs w:val="20"/>
              </w:rPr>
              <w:t>die Personen,</w:t>
            </w:r>
            <w:r w:rsidR="00404AE8" w:rsidRPr="000A6ADF">
              <w:rPr>
                <w:rFonts w:ascii="Arial" w:hAnsi="Arial" w:cs="Arial"/>
                <w:sz w:val="20"/>
                <w:szCs w:val="20"/>
              </w:rPr>
              <w:t xml:space="preserve"> ggf. Qualifikationen benennen</w:t>
            </w:r>
          </w:p>
          <w:p w14:paraId="17C72D2D" w14:textId="4F3CD428" w:rsidR="009F0835" w:rsidRDefault="009F0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1CE712" w14:textId="77777777" w:rsidR="008014F2" w:rsidRPr="0065667B" w:rsidRDefault="008014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AE8" w:rsidRPr="0065667B" w14:paraId="5F4E1617" w14:textId="77777777" w:rsidTr="00EA1520">
        <w:tc>
          <w:tcPr>
            <w:tcW w:w="8075" w:type="dxa"/>
          </w:tcPr>
          <w:p w14:paraId="5D739960" w14:textId="77777777" w:rsidR="00404AE8" w:rsidRDefault="00404AE8">
            <w:pPr>
              <w:rPr>
                <w:rFonts w:ascii="Arial" w:hAnsi="Arial" w:cs="Arial"/>
                <w:sz w:val="20"/>
                <w:szCs w:val="20"/>
              </w:rPr>
            </w:pPr>
            <w:r w:rsidRPr="009F0835">
              <w:rPr>
                <w:rFonts w:ascii="Arial" w:hAnsi="Arial" w:cs="Arial"/>
                <w:b/>
                <w:bCs/>
                <w:sz w:val="20"/>
                <w:szCs w:val="20"/>
              </w:rPr>
              <w:t>Übergangsregelung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9F0835">
              <w:rPr>
                <w:rFonts w:ascii="Arial" w:hAnsi="Arial" w:cs="Arial"/>
                <w:sz w:val="20"/>
                <w:szCs w:val="20"/>
              </w:rPr>
              <w:t xml:space="preserve">falls benötigt, </w:t>
            </w:r>
            <w:proofErr w:type="spellStart"/>
            <w:r w:rsidR="009F0835">
              <w:rPr>
                <w:rFonts w:ascii="Arial" w:hAnsi="Arial" w:cs="Arial"/>
                <w:sz w:val="20"/>
                <w:szCs w:val="20"/>
              </w:rPr>
              <w:t>zB</w:t>
            </w:r>
            <w:proofErr w:type="spellEnd"/>
            <w:r w:rsidR="009F083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Stellenreduktion nach Wechsel oder Ruhestand</w:t>
            </w:r>
          </w:p>
          <w:p w14:paraId="2705244E" w14:textId="0B7D3554" w:rsidR="009F0835" w:rsidRDefault="009F0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4E8B99" w14:textId="77777777" w:rsidR="00404AE8" w:rsidRPr="0065667B" w:rsidRDefault="00404A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AE8" w:rsidRPr="0065667B" w14:paraId="744BE455" w14:textId="77777777" w:rsidTr="00EA1520">
        <w:tc>
          <w:tcPr>
            <w:tcW w:w="8075" w:type="dxa"/>
          </w:tcPr>
          <w:p w14:paraId="32832218" w14:textId="77777777" w:rsidR="00404AE8" w:rsidRPr="009F0835" w:rsidRDefault="001A16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0835">
              <w:rPr>
                <w:rFonts w:ascii="Arial" w:hAnsi="Arial" w:cs="Arial"/>
                <w:b/>
                <w:bCs/>
                <w:sz w:val="20"/>
                <w:szCs w:val="20"/>
              </w:rPr>
              <w:t>Zielplanung Anstellungsträgerschaft</w:t>
            </w:r>
          </w:p>
          <w:p w14:paraId="617B9F4F" w14:textId="067C65C4" w:rsidR="001A1650" w:rsidRDefault="00512D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1A1650">
              <w:rPr>
                <w:rFonts w:ascii="Arial" w:hAnsi="Arial" w:cs="Arial"/>
                <w:sz w:val="20"/>
                <w:szCs w:val="20"/>
              </w:rPr>
              <w:t>ögl. nur eine Gemeinde</w:t>
            </w:r>
            <w:r>
              <w:rPr>
                <w:rFonts w:ascii="Arial" w:hAnsi="Arial" w:cs="Arial"/>
                <w:sz w:val="20"/>
                <w:szCs w:val="20"/>
              </w:rPr>
              <w:t>, verbunden mit Standort</w:t>
            </w:r>
          </w:p>
          <w:p w14:paraId="2576E8ED" w14:textId="36CFEB1E" w:rsidR="009F0835" w:rsidRDefault="009F0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D29FDE" w14:textId="77777777" w:rsidR="00404AE8" w:rsidRPr="0065667B" w:rsidRDefault="00404A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AE8" w:rsidRPr="0065667B" w14:paraId="0057702D" w14:textId="77777777" w:rsidTr="00EA1520">
        <w:tc>
          <w:tcPr>
            <w:tcW w:w="8075" w:type="dxa"/>
          </w:tcPr>
          <w:p w14:paraId="5ABF170E" w14:textId="77777777" w:rsidR="00512DE6" w:rsidRPr="009F0835" w:rsidRDefault="00512D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08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Kostenaufteilung </w:t>
            </w:r>
          </w:p>
          <w:p w14:paraId="0FF680EA" w14:textId="05845F15" w:rsidR="00404AE8" w:rsidRDefault="00512D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zwischen den beteiligten</w:t>
            </w:r>
            <w:r w:rsidR="000A6A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Kirchengemeinden </w:t>
            </w:r>
            <w:r w:rsidR="00373A41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aktuell nach Deputat, künftig nach Mitgliederanzahl)</w:t>
            </w:r>
          </w:p>
          <w:p w14:paraId="172D32C0" w14:textId="5E9B897E" w:rsidR="009F0835" w:rsidRDefault="009F0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00A8C5" w14:textId="77777777" w:rsidR="00404AE8" w:rsidRPr="0065667B" w:rsidRDefault="00404A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835" w:rsidRPr="0065667B" w14:paraId="0299C7DF" w14:textId="77777777" w:rsidTr="00EA1520">
        <w:tc>
          <w:tcPr>
            <w:tcW w:w="8075" w:type="dxa"/>
          </w:tcPr>
          <w:p w14:paraId="2510A78E" w14:textId="77777777" w:rsidR="009F0835" w:rsidRDefault="009F0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F8B739" w14:textId="77777777" w:rsidR="009F0835" w:rsidRPr="0065667B" w:rsidRDefault="009F0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835" w:rsidRPr="00A17A62" w14:paraId="23591F9D" w14:textId="77777777" w:rsidTr="00EA1520">
        <w:tc>
          <w:tcPr>
            <w:tcW w:w="8075" w:type="dxa"/>
            <w:shd w:val="clear" w:color="auto" w:fill="FFE599" w:themeFill="accent4" w:themeFillTint="66"/>
          </w:tcPr>
          <w:p w14:paraId="58051043" w14:textId="2E3A9690" w:rsidR="009F0835" w:rsidRPr="00A17A62" w:rsidRDefault="00114266">
            <w:pPr>
              <w:rPr>
                <w:rFonts w:ascii="Arial" w:hAnsi="Arial" w:cs="Arial"/>
                <w:b/>
                <w:bCs/>
              </w:rPr>
            </w:pPr>
            <w:r w:rsidRPr="00A17A62">
              <w:rPr>
                <w:rFonts w:ascii="Arial" w:hAnsi="Arial" w:cs="Arial"/>
                <w:b/>
                <w:bCs/>
              </w:rPr>
              <w:t xml:space="preserve">3. </w:t>
            </w:r>
            <w:r w:rsidR="00A17A62" w:rsidRPr="00A17A62">
              <w:rPr>
                <w:rFonts w:ascii="Arial" w:hAnsi="Arial" w:cs="Arial"/>
                <w:b/>
                <w:bCs/>
              </w:rPr>
              <w:t xml:space="preserve">Leitung </w:t>
            </w:r>
            <w:r w:rsidR="00C220B9">
              <w:rPr>
                <w:rFonts w:ascii="Arial" w:hAnsi="Arial" w:cs="Arial"/>
                <w:b/>
                <w:bCs/>
              </w:rPr>
              <w:t>gemeinsames Pfarramtsbüro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554DC3B0" w14:textId="77777777" w:rsidR="009F0835" w:rsidRPr="00A17A62" w:rsidRDefault="009F083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F0835" w:rsidRPr="0065667B" w14:paraId="6C7C60B5" w14:textId="77777777" w:rsidTr="00EA1520">
        <w:tc>
          <w:tcPr>
            <w:tcW w:w="8075" w:type="dxa"/>
          </w:tcPr>
          <w:p w14:paraId="29D5E8F9" w14:textId="77777777" w:rsidR="00680186" w:rsidRPr="002C1DEC" w:rsidRDefault="001B16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DEC">
              <w:rPr>
                <w:rFonts w:ascii="Arial" w:hAnsi="Arial" w:cs="Arial"/>
                <w:b/>
                <w:bCs/>
                <w:sz w:val="20"/>
                <w:szCs w:val="20"/>
              </w:rPr>
              <w:t>Verantwortliche Leitung</w:t>
            </w:r>
            <w:r w:rsidR="00D4088E" w:rsidRPr="002C1DEC">
              <w:rPr>
                <w:rFonts w:ascii="Arial" w:hAnsi="Arial" w:cs="Arial"/>
                <w:b/>
                <w:bCs/>
                <w:sz w:val="20"/>
                <w:szCs w:val="20"/>
              </w:rPr>
              <w:t>sperson</w:t>
            </w:r>
            <w:r w:rsidRPr="002C1D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6DCA10E" w14:textId="71A1D04C" w:rsidR="009F0835" w:rsidRDefault="001B16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 der Dienstgruppe</w:t>
            </w:r>
            <w:r w:rsidR="00680186">
              <w:rPr>
                <w:rFonts w:ascii="Arial" w:hAnsi="Arial" w:cs="Arial"/>
                <w:sz w:val="20"/>
                <w:szCs w:val="20"/>
              </w:rPr>
              <w:t xml:space="preserve"> zu benennen</w:t>
            </w:r>
          </w:p>
          <w:p w14:paraId="51110FA2" w14:textId="5E3B5FF2" w:rsidR="00680186" w:rsidRDefault="006801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91A53A" w14:textId="77777777" w:rsidR="009F0835" w:rsidRPr="0065667B" w:rsidRDefault="009F0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A62" w:rsidRPr="0065667B" w14:paraId="6FB6C5B7" w14:textId="77777777" w:rsidTr="00EA1520">
        <w:tc>
          <w:tcPr>
            <w:tcW w:w="8075" w:type="dxa"/>
          </w:tcPr>
          <w:p w14:paraId="781FC89C" w14:textId="15FF8D3D" w:rsidR="00680186" w:rsidRDefault="0005108E">
            <w:pPr>
              <w:rPr>
                <w:rFonts w:ascii="Arial" w:hAnsi="Arial" w:cs="Arial"/>
                <w:sz w:val="20"/>
                <w:szCs w:val="20"/>
              </w:rPr>
            </w:pPr>
            <w:r w:rsidRPr="002C1DEC">
              <w:rPr>
                <w:rFonts w:ascii="Arial" w:hAnsi="Arial" w:cs="Arial"/>
                <w:b/>
                <w:bCs/>
                <w:sz w:val="20"/>
                <w:szCs w:val="20"/>
              </w:rPr>
              <w:t>Mandatierung, Befugnisse</w:t>
            </w:r>
          </w:p>
          <w:p w14:paraId="70EE329C" w14:textId="77777777" w:rsidR="00A17A62" w:rsidRDefault="006801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ggf. „Amtszeit“, Rotation oder andere Überlegungen</w:t>
            </w:r>
          </w:p>
          <w:p w14:paraId="6598B84F" w14:textId="65AB1FC2" w:rsidR="002A3470" w:rsidRDefault="002A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E3AED4" w14:textId="77777777" w:rsidR="00A17A62" w:rsidRPr="0065667B" w:rsidRDefault="00A17A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BF5" w:rsidRPr="0065667B" w14:paraId="2B936720" w14:textId="77777777" w:rsidTr="00EA1520">
        <w:tc>
          <w:tcPr>
            <w:tcW w:w="8075" w:type="dxa"/>
          </w:tcPr>
          <w:p w14:paraId="539D704F" w14:textId="4A604409" w:rsidR="008325B1" w:rsidRDefault="008325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Beteiligung der Kirchengemeinderäte</w:t>
            </w:r>
          </w:p>
          <w:p w14:paraId="283B17BB" w14:textId="43D6B4B4" w:rsidR="00217BF5" w:rsidRPr="0065731B" w:rsidRDefault="0065731B" w:rsidP="0065731B">
            <w:pPr>
              <w:pStyle w:val="Listenabsatz"/>
              <w:numPr>
                <w:ilvl w:val="0"/>
                <w:numId w:val="4"/>
              </w:numPr>
              <w:ind w:left="449"/>
              <w:rPr>
                <w:rFonts w:ascii="Arial" w:hAnsi="Arial" w:cs="Arial"/>
                <w:sz w:val="20"/>
                <w:szCs w:val="20"/>
              </w:rPr>
            </w:pPr>
            <w:r w:rsidRPr="0065731B">
              <w:rPr>
                <w:rFonts w:ascii="Arial" w:hAnsi="Arial" w:cs="Arial"/>
                <w:sz w:val="20"/>
                <w:szCs w:val="20"/>
              </w:rPr>
              <w:t>r</w:t>
            </w:r>
            <w:r w:rsidR="008325B1" w:rsidRPr="0065731B">
              <w:rPr>
                <w:rFonts w:ascii="Arial" w:hAnsi="Arial" w:cs="Arial"/>
                <w:sz w:val="20"/>
                <w:szCs w:val="20"/>
              </w:rPr>
              <w:t>egelmäßiger Bericht</w:t>
            </w:r>
            <w:r w:rsidR="00723F7E" w:rsidRPr="00657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62E3">
              <w:rPr>
                <w:rFonts w:ascii="Arial" w:hAnsi="Arial" w:cs="Arial"/>
                <w:sz w:val="20"/>
                <w:szCs w:val="20"/>
              </w:rPr>
              <w:t xml:space="preserve">über Prozesse, Zufriedenheit, </w:t>
            </w:r>
            <w:r w:rsidR="00F852A6">
              <w:rPr>
                <w:rFonts w:ascii="Arial" w:hAnsi="Arial" w:cs="Arial"/>
                <w:sz w:val="20"/>
                <w:szCs w:val="20"/>
              </w:rPr>
              <w:t xml:space="preserve">Bedarfe </w:t>
            </w:r>
            <w:r w:rsidR="00723F7E" w:rsidRPr="0065731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23F7E" w:rsidRPr="0065731B">
              <w:rPr>
                <w:rFonts w:ascii="Arial" w:hAnsi="Arial" w:cs="Arial"/>
                <w:sz w:val="20"/>
                <w:szCs w:val="20"/>
              </w:rPr>
              <w:t>jährlich)</w:t>
            </w:r>
          </w:p>
          <w:p w14:paraId="2CD00E0C" w14:textId="3CC8A1A9" w:rsidR="00723F7E" w:rsidRPr="0065731B" w:rsidRDefault="0065731B" w:rsidP="0065731B">
            <w:pPr>
              <w:pStyle w:val="Listenabsatz"/>
              <w:numPr>
                <w:ilvl w:val="0"/>
                <w:numId w:val="4"/>
              </w:numPr>
              <w:ind w:left="449"/>
              <w:rPr>
                <w:rFonts w:ascii="Arial" w:hAnsi="Arial" w:cs="Arial"/>
                <w:sz w:val="20"/>
                <w:szCs w:val="20"/>
              </w:rPr>
            </w:pPr>
            <w:r w:rsidRPr="0065731B">
              <w:rPr>
                <w:rFonts w:ascii="Arial" w:hAnsi="Arial" w:cs="Arial"/>
                <w:sz w:val="20"/>
                <w:szCs w:val="20"/>
              </w:rPr>
              <w:t>b</w:t>
            </w:r>
            <w:r w:rsidR="00723F7E" w:rsidRPr="0065731B">
              <w:rPr>
                <w:rFonts w:ascii="Arial" w:hAnsi="Arial" w:cs="Arial"/>
                <w:sz w:val="20"/>
                <w:szCs w:val="20"/>
              </w:rPr>
              <w:t>egleitender Ausschuss</w:t>
            </w:r>
            <w:r w:rsidRPr="0065731B">
              <w:rPr>
                <w:rFonts w:ascii="Arial" w:hAnsi="Arial" w:cs="Arial"/>
                <w:sz w:val="20"/>
                <w:szCs w:val="20"/>
              </w:rPr>
              <w:t xml:space="preserve"> (bei Bedarf); Klärung</w:t>
            </w:r>
            <w:r w:rsidR="00723F7E" w:rsidRPr="0065731B">
              <w:rPr>
                <w:rFonts w:ascii="Arial" w:hAnsi="Arial" w:cs="Arial"/>
                <w:sz w:val="20"/>
                <w:szCs w:val="20"/>
              </w:rPr>
              <w:t xml:space="preserve"> Besetzung</w:t>
            </w:r>
            <w:r w:rsidRPr="0065731B">
              <w:rPr>
                <w:rFonts w:ascii="Arial" w:hAnsi="Arial" w:cs="Arial"/>
                <w:sz w:val="20"/>
                <w:szCs w:val="20"/>
              </w:rPr>
              <w:t>,</w:t>
            </w:r>
            <w:r w:rsidR="00723F7E" w:rsidRPr="0065731B">
              <w:rPr>
                <w:rFonts w:ascii="Arial" w:hAnsi="Arial" w:cs="Arial"/>
                <w:sz w:val="20"/>
                <w:szCs w:val="20"/>
              </w:rPr>
              <w:t xml:space="preserve"> konkrete Aufgaben ...</w:t>
            </w:r>
          </w:p>
          <w:p w14:paraId="735AD870" w14:textId="3A42B96B" w:rsidR="00723F7E" w:rsidRDefault="00723F7E" w:rsidP="008325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2E3AD1" w14:textId="77777777" w:rsidR="00217BF5" w:rsidRPr="0065667B" w:rsidRDefault="00217B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A62" w:rsidRPr="0065667B" w14:paraId="03968155" w14:textId="77777777" w:rsidTr="00EA1520">
        <w:tc>
          <w:tcPr>
            <w:tcW w:w="8075" w:type="dxa"/>
          </w:tcPr>
          <w:p w14:paraId="42C16732" w14:textId="77777777" w:rsidR="00A17A62" w:rsidRDefault="00A17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A0CAF3" w14:textId="77777777" w:rsidR="00A17A62" w:rsidRPr="0065667B" w:rsidRDefault="00A17A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579" w:rsidRPr="0065667B" w14:paraId="0943614A" w14:textId="77777777" w:rsidTr="00EA1520">
        <w:tc>
          <w:tcPr>
            <w:tcW w:w="8075" w:type="dxa"/>
            <w:shd w:val="clear" w:color="auto" w:fill="FFE599" w:themeFill="accent4" w:themeFillTint="66"/>
          </w:tcPr>
          <w:p w14:paraId="7423F91D" w14:textId="4AC8EFE6" w:rsidR="003B1579" w:rsidRPr="00792C97" w:rsidRDefault="003B1579" w:rsidP="001560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Pr="00A72B86">
              <w:rPr>
                <w:rFonts w:ascii="Arial" w:hAnsi="Arial" w:cs="Arial"/>
                <w:b/>
                <w:bCs/>
              </w:rPr>
              <w:t xml:space="preserve">. </w:t>
            </w:r>
            <w:r>
              <w:rPr>
                <w:rFonts w:ascii="Arial" w:hAnsi="Arial" w:cs="Arial"/>
                <w:b/>
                <w:bCs/>
              </w:rPr>
              <w:t>Außenk</w:t>
            </w:r>
            <w:r w:rsidRPr="00D37E9F">
              <w:rPr>
                <w:rFonts w:ascii="Arial" w:hAnsi="Arial" w:cs="Arial"/>
                <w:b/>
                <w:bCs/>
              </w:rPr>
              <w:t>ommunikation</w:t>
            </w:r>
            <w:r>
              <w:rPr>
                <w:rFonts w:ascii="Arial" w:hAnsi="Arial" w:cs="Arial"/>
                <w:b/>
                <w:bCs/>
              </w:rPr>
              <w:t xml:space="preserve"> und Erreichbarkeit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2318CB7E" w14:textId="77777777" w:rsidR="003B1579" w:rsidRPr="00052D3E" w:rsidRDefault="003B1579" w:rsidP="001560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579" w:rsidRPr="0065667B" w14:paraId="38812DA6" w14:textId="77777777" w:rsidTr="00EA1520">
        <w:tc>
          <w:tcPr>
            <w:tcW w:w="8075" w:type="dxa"/>
          </w:tcPr>
          <w:p w14:paraId="78F8166A" w14:textId="77777777" w:rsidR="003B1579" w:rsidRDefault="003B1579" w:rsidP="001560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Einheitlicher Kontakt</w:t>
            </w:r>
          </w:p>
          <w:p w14:paraId="6080EC19" w14:textId="77777777" w:rsidR="003B1579" w:rsidRPr="00F769A8" w:rsidRDefault="003B1579" w:rsidP="00156048">
            <w:pPr>
              <w:pStyle w:val="Listenabsatz"/>
              <w:numPr>
                <w:ilvl w:val="0"/>
                <w:numId w:val="3"/>
              </w:numPr>
              <w:ind w:left="449" w:hanging="373"/>
              <w:rPr>
                <w:rFonts w:ascii="Arial" w:hAnsi="Arial" w:cs="Arial"/>
                <w:sz w:val="20"/>
                <w:szCs w:val="20"/>
              </w:rPr>
            </w:pPr>
            <w:r w:rsidRPr="00F769A8">
              <w:rPr>
                <w:rFonts w:ascii="Arial" w:hAnsi="Arial" w:cs="Arial"/>
                <w:sz w:val="20"/>
                <w:szCs w:val="20"/>
              </w:rPr>
              <w:t xml:space="preserve">gemeinsame </w:t>
            </w:r>
            <w:proofErr w:type="gramStart"/>
            <w:r w:rsidRPr="00F769A8">
              <w:rPr>
                <w:rFonts w:ascii="Arial" w:hAnsi="Arial" w:cs="Arial"/>
                <w:sz w:val="20"/>
                <w:szCs w:val="20"/>
              </w:rPr>
              <w:t>Email</w:t>
            </w:r>
            <w:proofErr w:type="gramEnd"/>
            <w:r w:rsidRPr="00F769A8">
              <w:rPr>
                <w:rFonts w:ascii="Arial" w:hAnsi="Arial" w:cs="Arial"/>
                <w:sz w:val="20"/>
                <w:szCs w:val="20"/>
              </w:rPr>
              <w:t>-Adresse und Telefonnummer</w:t>
            </w:r>
          </w:p>
          <w:p w14:paraId="4CEE6435" w14:textId="77777777" w:rsidR="003B1579" w:rsidRPr="00F769A8" w:rsidRDefault="003B1579" w:rsidP="00156048">
            <w:pPr>
              <w:pStyle w:val="Listenabsatz"/>
              <w:numPr>
                <w:ilvl w:val="0"/>
                <w:numId w:val="3"/>
              </w:numPr>
              <w:ind w:left="449" w:hanging="373"/>
              <w:rPr>
                <w:rFonts w:ascii="Arial" w:hAnsi="Arial" w:cs="Arial"/>
                <w:sz w:val="20"/>
                <w:szCs w:val="20"/>
              </w:rPr>
            </w:pPr>
            <w:r w:rsidRPr="00F769A8">
              <w:rPr>
                <w:rFonts w:ascii="Arial" w:hAnsi="Arial" w:cs="Arial"/>
                <w:sz w:val="20"/>
                <w:szCs w:val="20"/>
              </w:rPr>
              <w:t>Vereinbarung zur Weiterverteilung spezifischer Anfragen</w:t>
            </w:r>
          </w:p>
          <w:p w14:paraId="70871905" w14:textId="77777777" w:rsidR="003B1579" w:rsidRDefault="003B1579" w:rsidP="001560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D7D7DF" w14:textId="77777777" w:rsidR="003B1579" w:rsidRPr="00052D3E" w:rsidRDefault="003B1579" w:rsidP="001560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579" w:rsidRPr="0065667B" w14:paraId="32499D0D" w14:textId="77777777" w:rsidTr="00EA1520">
        <w:tc>
          <w:tcPr>
            <w:tcW w:w="8075" w:type="dxa"/>
          </w:tcPr>
          <w:p w14:paraId="4EC11684" w14:textId="77777777" w:rsidR="003B1579" w:rsidRDefault="003B1579" w:rsidP="001560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Erreichbarkeit Pfarramtsbüro</w:t>
            </w:r>
          </w:p>
          <w:p w14:paraId="60899E4B" w14:textId="7075F7BB" w:rsidR="003B1579" w:rsidRDefault="003B1579" w:rsidP="00156048">
            <w:pPr>
              <w:pStyle w:val="Listenabsatz"/>
              <w:numPr>
                <w:ilvl w:val="0"/>
                <w:numId w:val="3"/>
              </w:numPr>
              <w:ind w:left="449" w:hanging="373"/>
              <w:rPr>
                <w:rFonts w:ascii="Arial" w:hAnsi="Arial" w:cs="Arial"/>
                <w:sz w:val="20"/>
                <w:szCs w:val="20"/>
              </w:rPr>
            </w:pPr>
            <w:r w:rsidRPr="00003638">
              <w:rPr>
                <w:rFonts w:ascii="Arial" w:hAnsi="Arial" w:cs="Arial"/>
                <w:sz w:val="20"/>
                <w:szCs w:val="20"/>
              </w:rPr>
              <w:t>Öffnungszeiten</w:t>
            </w:r>
          </w:p>
          <w:p w14:paraId="1A8A8302" w14:textId="635E082E" w:rsidR="003B1579" w:rsidRDefault="003B1579" w:rsidP="00156048">
            <w:pPr>
              <w:pStyle w:val="Listenabsatz"/>
              <w:numPr>
                <w:ilvl w:val="0"/>
                <w:numId w:val="3"/>
              </w:numPr>
              <w:ind w:left="449" w:hanging="373"/>
              <w:rPr>
                <w:rFonts w:ascii="Arial" w:hAnsi="Arial" w:cs="Arial"/>
                <w:sz w:val="20"/>
                <w:szCs w:val="20"/>
              </w:rPr>
            </w:pPr>
            <w:r w:rsidRPr="00003638">
              <w:rPr>
                <w:rFonts w:ascii="Arial" w:hAnsi="Arial" w:cs="Arial"/>
                <w:sz w:val="20"/>
                <w:szCs w:val="20"/>
              </w:rPr>
              <w:t xml:space="preserve">Klärung </w:t>
            </w:r>
            <w:r w:rsidR="00D24AF2">
              <w:rPr>
                <w:rFonts w:ascii="Arial" w:hAnsi="Arial" w:cs="Arial"/>
                <w:sz w:val="20"/>
                <w:szCs w:val="20"/>
              </w:rPr>
              <w:t xml:space="preserve">für </w:t>
            </w:r>
            <w:r w:rsidRPr="00003638">
              <w:rPr>
                <w:rFonts w:ascii="Arial" w:hAnsi="Arial" w:cs="Arial"/>
                <w:sz w:val="20"/>
                <w:szCs w:val="20"/>
              </w:rPr>
              <w:t>Wochenenden, Urlaubszeiten</w:t>
            </w:r>
            <w:r>
              <w:rPr>
                <w:rFonts w:ascii="Arial" w:hAnsi="Arial" w:cs="Arial"/>
                <w:sz w:val="20"/>
                <w:szCs w:val="20"/>
              </w:rPr>
              <w:t xml:space="preserve"> (Wer hört AB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und liest Emails?)</w:t>
            </w:r>
          </w:p>
          <w:p w14:paraId="4ED09C72" w14:textId="77777777" w:rsidR="003B1579" w:rsidRPr="00003638" w:rsidRDefault="003B1579" w:rsidP="001560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0EAE83" w14:textId="77777777" w:rsidR="003B1579" w:rsidRPr="00052D3E" w:rsidRDefault="003B1579" w:rsidP="001560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579" w:rsidRPr="0065667B" w14:paraId="7EBC9722" w14:textId="77777777" w:rsidTr="00EA1520">
        <w:tc>
          <w:tcPr>
            <w:tcW w:w="8075" w:type="dxa"/>
          </w:tcPr>
          <w:p w14:paraId="4D1ABDCF" w14:textId="77777777" w:rsidR="003B1579" w:rsidRDefault="003B1579" w:rsidP="001560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Erreichbarkeit der HA </w:t>
            </w:r>
            <w:r w:rsidRPr="001B7BAF">
              <w:rPr>
                <w:rFonts w:ascii="Arial" w:hAnsi="Arial" w:cs="Arial"/>
                <w:sz w:val="20"/>
                <w:szCs w:val="20"/>
              </w:rPr>
              <w:t>(u.a. für Sekretariatskräfte)</w:t>
            </w:r>
          </w:p>
          <w:p w14:paraId="15F08FFC" w14:textId="6546C89F" w:rsidR="003B1579" w:rsidRPr="00070805" w:rsidRDefault="003B1579" w:rsidP="00156048">
            <w:pPr>
              <w:rPr>
                <w:rFonts w:ascii="Arial" w:hAnsi="Arial" w:cs="Arial"/>
                <w:sz w:val="20"/>
                <w:szCs w:val="20"/>
              </w:rPr>
            </w:pPr>
            <w:r w:rsidRPr="00070805">
              <w:rPr>
                <w:rFonts w:ascii="Arial" w:hAnsi="Arial" w:cs="Arial"/>
                <w:sz w:val="20"/>
                <w:szCs w:val="20"/>
              </w:rPr>
              <w:t>verlässliche Erreichbarkeit,</w:t>
            </w:r>
            <w:r>
              <w:rPr>
                <w:rFonts w:ascii="Arial" w:hAnsi="Arial" w:cs="Arial"/>
                <w:sz w:val="20"/>
                <w:szCs w:val="20"/>
              </w:rPr>
              <w:t xml:space="preserve"> Transparenz von An- und Abwesenheitszeiten, Aktualisierung; ggf. Kalender-Zugriff</w:t>
            </w:r>
            <w:r w:rsidR="00AB5B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8D06B99" w14:textId="77777777" w:rsidR="003B1579" w:rsidRPr="00052D3E" w:rsidRDefault="003B1579" w:rsidP="001560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579" w:rsidRPr="0065667B" w14:paraId="524B9805" w14:textId="77777777" w:rsidTr="00EA1520">
        <w:tc>
          <w:tcPr>
            <w:tcW w:w="8075" w:type="dxa"/>
          </w:tcPr>
          <w:p w14:paraId="372ED560" w14:textId="77777777" w:rsidR="003B1579" w:rsidRDefault="003B1579" w:rsidP="001560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BCA67C" w14:textId="77777777" w:rsidR="003B1579" w:rsidRPr="00052D3E" w:rsidRDefault="003B1579" w:rsidP="001560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A62" w:rsidRPr="0065667B" w14:paraId="7C1373B6" w14:textId="77777777" w:rsidTr="00EA1520">
        <w:tc>
          <w:tcPr>
            <w:tcW w:w="8075" w:type="dxa"/>
            <w:shd w:val="clear" w:color="auto" w:fill="FFE599" w:themeFill="accent4" w:themeFillTint="66"/>
          </w:tcPr>
          <w:p w14:paraId="194216A1" w14:textId="61EAEF79" w:rsidR="00A17A62" w:rsidRDefault="003B15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2C1DEC">
              <w:rPr>
                <w:rFonts w:ascii="Arial" w:hAnsi="Arial" w:cs="Arial"/>
                <w:b/>
                <w:bCs/>
              </w:rPr>
              <w:t xml:space="preserve">. </w:t>
            </w:r>
            <w:r w:rsidR="002C1DEC" w:rsidRPr="001C7642">
              <w:rPr>
                <w:rFonts w:ascii="Arial" w:hAnsi="Arial" w:cs="Arial"/>
                <w:b/>
                <w:bCs/>
              </w:rPr>
              <w:t>Arbeitsplanung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176AED04" w14:textId="77777777" w:rsidR="00A17A62" w:rsidRPr="0065667B" w:rsidRDefault="00A17A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DEC" w:rsidRPr="0065667B" w14:paraId="094D96B8" w14:textId="77777777" w:rsidTr="00EA1520">
        <w:tc>
          <w:tcPr>
            <w:tcW w:w="8075" w:type="dxa"/>
          </w:tcPr>
          <w:p w14:paraId="5FF0F2CF" w14:textId="77777777" w:rsidR="002C1DEC" w:rsidRPr="00052D3E" w:rsidRDefault="00052D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D3E">
              <w:rPr>
                <w:rFonts w:ascii="Arial" w:hAnsi="Arial" w:cs="Arial"/>
                <w:b/>
                <w:bCs/>
                <w:sz w:val="20"/>
                <w:szCs w:val="20"/>
              </w:rPr>
              <w:t>Hauptarbeitsstätte</w:t>
            </w:r>
          </w:p>
          <w:p w14:paraId="37FF8A22" w14:textId="77777777" w:rsidR="00052D3E" w:rsidRDefault="00D5043D">
            <w:pPr>
              <w:rPr>
                <w:rFonts w:ascii="Arial" w:hAnsi="Arial" w:cs="Arial"/>
                <w:sz w:val="20"/>
                <w:szCs w:val="20"/>
              </w:rPr>
            </w:pPr>
            <w:r w:rsidRPr="00D5043D">
              <w:rPr>
                <w:rFonts w:ascii="Arial" w:hAnsi="Arial" w:cs="Arial"/>
                <w:sz w:val="20"/>
                <w:szCs w:val="20"/>
              </w:rPr>
              <w:t xml:space="preserve">Klärung, </w:t>
            </w:r>
            <w:proofErr w:type="spellStart"/>
            <w:r w:rsidRPr="00D5043D">
              <w:rPr>
                <w:rFonts w:ascii="Arial" w:hAnsi="Arial" w:cs="Arial"/>
                <w:sz w:val="20"/>
                <w:szCs w:val="20"/>
              </w:rPr>
              <w:t>idR</w:t>
            </w:r>
            <w:proofErr w:type="spellEnd"/>
            <w:r w:rsidRPr="00D5043D">
              <w:rPr>
                <w:rFonts w:ascii="Arial" w:hAnsi="Arial" w:cs="Arial"/>
                <w:sz w:val="20"/>
                <w:szCs w:val="20"/>
              </w:rPr>
              <w:t xml:space="preserve">. das </w:t>
            </w:r>
            <w:proofErr w:type="spellStart"/>
            <w:r w:rsidRPr="00D5043D">
              <w:rPr>
                <w:rFonts w:ascii="Arial" w:hAnsi="Arial" w:cs="Arial"/>
                <w:sz w:val="20"/>
                <w:szCs w:val="20"/>
              </w:rPr>
              <w:t>gPFAB</w:t>
            </w:r>
            <w:proofErr w:type="spellEnd"/>
            <w:r w:rsidR="00052D3E" w:rsidRPr="00D504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2B8E72" w14:textId="7AB97662" w:rsidR="00792C97" w:rsidRPr="00D5043D" w:rsidRDefault="00792C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048ACC" w14:textId="77777777" w:rsidR="002C1DEC" w:rsidRPr="00052D3E" w:rsidRDefault="002C1D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DEC" w:rsidRPr="0065667B" w14:paraId="350AF2FB" w14:textId="77777777" w:rsidTr="00EA1520">
        <w:tc>
          <w:tcPr>
            <w:tcW w:w="8075" w:type="dxa"/>
          </w:tcPr>
          <w:p w14:paraId="2A952A11" w14:textId="77777777" w:rsidR="002C1DEC" w:rsidRDefault="00D504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Vertretungsregelung</w:t>
            </w:r>
          </w:p>
          <w:p w14:paraId="4C3725FF" w14:textId="3162523A" w:rsidR="00D5043D" w:rsidRDefault="000820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i.d.R. </w:t>
            </w:r>
            <w:r w:rsidR="00D5043D" w:rsidRPr="00D5043D">
              <w:rPr>
                <w:rFonts w:ascii="Arial" w:hAnsi="Arial" w:cs="Arial"/>
                <w:sz w:val="20"/>
                <w:szCs w:val="20"/>
              </w:rPr>
              <w:t>gegenseitige Vertretung</w:t>
            </w:r>
          </w:p>
          <w:p w14:paraId="00C08113" w14:textId="1CFDB5E0" w:rsidR="00792C97" w:rsidRPr="00D5043D" w:rsidRDefault="00792C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2470DE" w14:textId="77777777" w:rsidR="002C1DEC" w:rsidRPr="00052D3E" w:rsidRDefault="002C1D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DEC" w:rsidRPr="0065667B" w14:paraId="374CE99A" w14:textId="77777777" w:rsidTr="00EA1520">
        <w:tc>
          <w:tcPr>
            <w:tcW w:w="8075" w:type="dxa"/>
          </w:tcPr>
          <w:p w14:paraId="63E896EE" w14:textId="77777777" w:rsidR="002C1DEC" w:rsidRDefault="00D504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Dienst- und Öffnungszeiten</w:t>
            </w:r>
          </w:p>
          <w:p w14:paraId="2AA1D1E3" w14:textId="72BDC3C9" w:rsidR="00D5043D" w:rsidRDefault="00E232D6">
            <w:pPr>
              <w:rPr>
                <w:rFonts w:ascii="Arial" w:hAnsi="Arial" w:cs="Arial"/>
                <w:sz w:val="20"/>
                <w:szCs w:val="20"/>
              </w:rPr>
            </w:pPr>
            <w:r w:rsidRPr="00E232D6">
              <w:rPr>
                <w:rFonts w:ascii="Arial" w:hAnsi="Arial" w:cs="Arial"/>
                <w:sz w:val="20"/>
                <w:szCs w:val="20"/>
              </w:rPr>
              <w:t xml:space="preserve">Regelung </w:t>
            </w:r>
            <w:r w:rsidR="006A5AC9">
              <w:rPr>
                <w:rFonts w:ascii="Arial" w:hAnsi="Arial" w:cs="Arial"/>
                <w:sz w:val="20"/>
                <w:szCs w:val="20"/>
              </w:rPr>
              <w:t>zu Dienst- und Öffnung</w:t>
            </w:r>
            <w:r w:rsidR="00BA3DE5">
              <w:rPr>
                <w:rFonts w:ascii="Arial" w:hAnsi="Arial" w:cs="Arial"/>
                <w:sz w:val="20"/>
                <w:szCs w:val="20"/>
              </w:rPr>
              <w:t>s</w:t>
            </w:r>
            <w:r w:rsidR="006A5AC9">
              <w:rPr>
                <w:rFonts w:ascii="Arial" w:hAnsi="Arial" w:cs="Arial"/>
                <w:sz w:val="20"/>
                <w:szCs w:val="20"/>
              </w:rPr>
              <w:t>zeiten</w:t>
            </w:r>
            <w:r w:rsidRPr="00E232D6">
              <w:rPr>
                <w:rFonts w:ascii="Arial" w:hAnsi="Arial" w:cs="Arial"/>
                <w:sz w:val="20"/>
                <w:szCs w:val="20"/>
              </w:rPr>
              <w:t>, Überschneidungszeiten</w:t>
            </w:r>
            <w:r w:rsidR="00BA3DE5">
              <w:rPr>
                <w:rFonts w:ascii="Arial" w:hAnsi="Arial" w:cs="Arial"/>
                <w:sz w:val="20"/>
                <w:szCs w:val="20"/>
              </w:rPr>
              <w:t xml:space="preserve"> für Besprechungen etc.</w:t>
            </w:r>
            <w:r w:rsidRPr="00E232D6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  <w:p w14:paraId="7A4431F3" w14:textId="73053A7D" w:rsidR="00792C97" w:rsidRPr="00E232D6" w:rsidRDefault="00792C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3D2F50" w14:textId="77777777" w:rsidR="002C1DEC" w:rsidRPr="00052D3E" w:rsidRDefault="002C1D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DEC" w:rsidRPr="0065667B" w14:paraId="0BBF183D" w14:textId="77777777" w:rsidTr="00EA1520">
        <w:tc>
          <w:tcPr>
            <w:tcW w:w="8075" w:type="dxa"/>
          </w:tcPr>
          <w:p w14:paraId="0786A721" w14:textId="77777777" w:rsidR="002C1DEC" w:rsidRDefault="006F74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Arbeitsrechtliche Maßnahmen</w:t>
            </w:r>
          </w:p>
          <w:p w14:paraId="011DE5CB" w14:textId="32A4A001" w:rsidR="006F7499" w:rsidRDefault="00AC55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i.d.R. </w:t>
            </w:r>
            <w:r w:rsidR="0007735A">
              <w:rPr>
                <w:rFonts w:ascii="Arial" w:hAnsi="Arial" w:cs="Arial"/>
                <w:sz w:val="20"/>
                <w:szCs w:val="20"/>
              </w:rPr>
              <w:t>g</w:t>
            </w:r>
            <w:r w:rsidR="0007735A" w:rsidRPr="0007735A">
              <w:rPr>
                <w:rFonts w:ascii="Arial" w:hAnsi="Arial" w:cs="Arial"/>
                <w:sz w:val="20"/>
                <w:szCs w:val="20"/>
              </w:rPr>
              <w:t>emeinsame Wahrnehmung durch Vorsitz Rechtsträger &amp; Leitungsperso</w:t>
            </w:r>
            <w:r w:rsidR="00792C97"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119E044E" w14:textId="528CDD98" w:rsidR="00792C97" w:rsidRPr="0007735A" w:rsidRDefault="00792C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17D7CF" w14:textId="77777777" w:rsidR="002C1DEC" w:rsidRPr="00052D3E" w:rsidRDefault="002C1D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12B" w:rsidRPr="0065667B" w14:paraId="5484FF28" w14:textId="77777777" w:rsidTr="00EA1520">
        <w:tc>
          <w:tcPr>
            <w:tcW w:w="8075" w:type="dxa"/>
          </w:tcPr>
          <w:p w14:paraId="337C7E7E" w14:textId="77777777" w:rsidR="00D5112B" w:rsidRDefault="00D511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Vereinheitlichung und Bündelung</w:t>
            </w:r>
          </w:p>
          <w:p w14:paraId="7621206B" w14:textId="77777777" w:rsidR="00D5112B" w:rsidRDefault="00941B5A">
            <w:pPr>
              <w:rPr>
                <w:rFonts w:ascii="Arial" w:hAnsi="Arial" w:cs="Arial"/>
                <w:sz w:val="20"/>
                <w:szCs w:val="20"/>
              </w:rPr>
            </w:pPr>
            <w:r w:rsidRPr="00941B5A">
              <w:rPr>
                <w:rFonts w:ascii="Arial" w:hAnsi="Arial" w:cs="Arial"/>
                <w:sz w:val="20"/>
                <w:szCs w:val="20"/>
              </w:rPr>
              <w:t xml:space="preserve">Absprachen zum einheitlichen Vorgehen insbesondere </w:t>
            </w:r>
            <w:r>
              <w:rPr>
                <w:rFonts w:ascii="Arial" w:hAnsi="Arial" w:cs="Arial"/>
                <w:sz w:val="20"/>
                <w:szCs w:val="20"/>
              </w:rPr>
              <w:t>in den Bereichen</w:t>
            </w:r>
          </w:p>
          <w:p w14:paraId="6FE591B1" w14:textId="77777777" w:rsidR="00491A88" w:rsidRPr="00941B5A" w:rsidRDefault="00491A88" w:rsidP="00491A88">
            <w:pPr>
              <w:pStyle w:val="Listenabsatz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941B5A">
              <w:rPr>
                <w:rFonts w:ascii="Arial" w:hAnsi="Arial" w:cs="Arial"/>
                <w:sz w:val="20"/>
                <w:szCs w:val="20"/>
              </w:rPr>
              <w:t>einheitliche Vorgehensweise bei der Kassenverwaltung und Verantwortlichkeiten in diesem Bereich</w:t>
            </w:r>
          </w:p>
          <w:p w14:paraId="551337FF" w14:textId="77777777" w:rsidR="00491A88" w:rsidRPr="00941B5A" w:rsidRDefault="00491A88" w:rsidP="00491A88">
            <w:pPr>
              <w:pStyle w:val="Listenabsatz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941B5A">
              <w:rPr>
                <w:rFonts w:ascii="Arial" w:hAnsi="Arial" w:cs="Arial"/>
                <w:sz w:val="20"/>
                <w:szCs w:val="20"/>
              </w:rPr>
              <w:t>Klärung der Zugriffsrechte auf DAVIP sowie die Erteilung von Auskünften</w:t>
            </w:r>
          </w:p>
          <w:p w14:paraId="5D5825D9" w14:textId="77777777" w:rsidR="00491A88" w:rsidRPr="00941B5A" w:rsidRDefault="00491A88" w:rsidP="00491A88">
            <w:pPr>
              <w:pStyle w:val="Listenabsatz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941B5A">
              <w:rPr>
                <w:rFonts w:ascii="Arial" w:hAnsi="Arial" w:cs="Arial"/>
                <w:sz w:val="20"/>
                <w:szCs w:val="20"/>
              </w:rPr>
              <w:t>Zentralisierung der Kirchenbuchführung.</w:t>
            </w:r>
          </w:p>
          <w:p w14:paraId="19B0EB79" w14:textId="77777777" w:rsidR="00491A88" w:rsidRPr="00941B5A" w:rsidRDefault="00491A88" w:rsidP="00491A88">
            <w:pPr>
              <w:pStyle w:val="Listenabsatz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941B5A">
              <w:rPr>
                <w:rFonts w:ascii="Arial" w:hAnsi="Arial" w:cs="Arial"/>
                <w:sz w:val="20"/>
                <w:szCs w:val="20"/>
              </w:rPr>
              <w:t xml:space="preserve">Vereinheitlichung der Form der </w:t>
            </w:r>
            <w:proofErr w:type="spellStart"/>
            <w:r w:rsidRPr="00941B5A">
              <w:rPr>
                <w:rFonts w:ascii="Arial" w:hAnsi="Arial" w:cs="Arial"/>
                <w:sz w:val="20"/>
                <w:szCs w:val="20"/>
              </w:rPr>
              <w:t>pfarramtlichen</w:t>
            </w:r>
            <w:proofErr w:type="spellEnd"/>
            <w:r w:rsidRPr="00941B5A">
              <w:rPr>
                <w:rFonts w:ascii="Arial" w:hAnsi="Arial" w:cs="Arial"/>
                <w:sz w:val="20"/>
                <w:szCs w:val="20"/>
              </w:rPr>
              <w:t xml:space="preserve"> Urkunden (Taufurkunden, Konfirmationsurkunden etc.) </w:t>
            </w:r>
          </w:p>
          <w:p w14:paraId="33463B2D" w14:textId="77777777" w:rsidR="00491A88" w:rsidRPr="00941B5A" w:rsidRDefault="00491A88" w:rsidP="00491A88">
            <w:pPr>
              <w:pStyle w:val="Listenabsatz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941B5A">
              <w:rPr>
                <w:rFonts w:ascii="Arial" w:hAnsi="Arial" w:cs="Arial"/>
                <w:sz w:val="20"/>
                <w:szCs w:val="20"/>
              </w:rPr>
              <w:t>Führung amtlicher Statistiken für die Kirchengemeinden</w:t>
            </w:r>
          </w:p>
          <w:p w14:paraId="28590C5C" w14:textId="77777777" w:rsidR="00491A88" w:rsidRPr="00941B5A" w:rsidRDefault="00491A88" w:rsidP="00491A88">
            <w:pPr>
              <w:pStyle w:val="Listenabsatz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941B5A">
              <w:rPr>
                <w:rFonts w:ascii="Arial" w:hAnsi="Arial" w:cs="Arial"/>
                <w:sz w:val="20"/>
                <w:szCs w:val="20"/>
              </w:rPr>
              <w:t>Pressearbeit, u.a. Mitteilungsblatt, Gottesdienst-Informationen, Abkündigungen ...</w:t>
            </w:r>
          </w:p>
          <w:p w14:paraId="7B3BE52F" w14:textId="77777777" w:rsidR="00491A88" w:rsidRPr="00941B5A" w:rsidRDefault="00491A88" w:rsidP="00491A88">
            <w:pPr>
              <w:pStyle w:val="Listenabsatz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941B5A">
              <w:rPr>
                <w:rFonts w:ascii="Arial" w:hAnsi="Arial" w:cs="Arial"/>
                <w:sz w:val="20"/>
                <w:szCs w:val="20"/>
              </w:rPr>
              <w:t>Zentralisierung bzw. Bündelung der Ablage zur Registratur.</w:t>
            </w:r>
          </w:p>
          <w:p w14:paraId="43D42C04" w14:textId="77777777" w:rsidR="00491A88" w:rsidRPr="00941B5A" w:rsidRDefault="00491A88" w:rsidP="00491A88">
            <w:pPr>
              <w:pStyle w:val="Listenabsatz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941B5A">
              <w:rPr>
                <w:rFonts w:ascii="Arial" w:hAnsi="Arial" w:cs="Arial"/>
                <w:sz w:val="20"/>
                <w:szCs w:val="20"/>
              </w:rPr>
              <w:t>...</w:t>
            </w:r>
          </w:p>
          <w:p w14:paraId="08811C75" w14:textId="21092019" w:rsidR="00491A88" w:rsidRPr="00941B5A" w:rsidRDefault="00491A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2D64E8" w14:textId="77777777" w:rsidR="00D5112B" w:rsidRPr="00052D3E" w:rsidRDefault="00D511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12B" w:rsidRPr="0065667B" w14:paraId="63D2596C" w14:textId="77777777" w:rsidTr="00EA1520">
        <w:tc>
          <w:tcPr>
            <w:tcW w:w="8075" w:type="dxa"/>
          </w:tcPr>
          <w:p w14:paraId="19FEE2C2" w14:textId="77777777" w:rsidR="00D5112B" w:rsidRDefault="00A540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Aufgabenbeschreibung </w:t>
            </w:r>
          </w:p>
          <w:p w14:paraId="49A8273E" w14:textId="446DCDC7" w:rsidR="00B27730" w:rsidRDefault="00B27730" w:rsidP="00792C97">
            <w:pPr>
              <w:pStyle w:val="Listenabsatz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B27730">
              <w:rPr>
                <w:rFonts w:ascii="Arial" w:hAnsi="Arial" w:cs="Arial"/>
                <w:sz w:val="20"/>
                <w:szCs w:val="20"/>
              </w:rPr>
              <w:t xml:space="preserve">Zusammenstellung der Aufgaben entsprechend der </w:t>
            </w:r>
            <w:r>
              <w:rPr>
                <w:rFonts w:ascii="Arial" w:hAnsi="Arial" w:cs="Arial"/>
                <w:sz w:val="20"/>
                <w:szCs w:val="20"/>
              </w:rPr>
              <w:t>Musterstellenbeschreibung</w:t>
            </w:r>
            <w:r w:rsidR="008246B0">
              <w:rPr>
                <w:rFonts w:ascii="Arial" w:hAnsi="Arial" w:cs="Arial"/>
                <w:sz w:val="20"/>
                <w:szCs w:val="20"/>
              </w:rPr>
              <w:t xml:space="preserve"> (verantwortlich: Leitungsperson</w:t>
            </w:r>
            <w:r w:rsidR="00744F6B">
              <w:rPr>
                <w:rFonts w:ascii="Arial" w:hAnsi="Arial" w:cs="Arial"/>
                <w:sz w:val="20"/>
                <w:szCs w:val="20"/>
              </w:rPr>
              <w:t>, VSA einbeziehen</w:t>
            </w:r>
            <w:r w:rsidR="008246B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2E5269A" w14:textId="77777777" w:rsidR="00623F2A" w:rsidRDefault="00623F2A" w:rsidP="00792C97">
            <w:pPr>
              <w:pStyle w:val="Listenabsatz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Klärung der Zuordnung der Aufgaben zu </w:t>
            </w:r>
            <w:r w:rsidR="008246B0">
              <w:rPr>
                <w:rFonts w:ascii="Arial" w:hAnsi="Arial" w:cs="Arial"/>
                <w:sz w:val="20"/>
                <w:szCs w:val="20"/>
              </w:rPr>
              <w:t>Personen, Auswirkungen auf Eingruppierung</w:t>
            </w:r>
          </w:p>
          <w:p w14:paraId="5DF062BA" w14:textId="73B3865F" w:rsidR="008246B0" w:rsidRDefault="00433AFE" w:rsidP="00792C97">
            <w:pPr>
              <w:pStyle w:val="Listenabsatz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Klärung der </w:t>
            </w:r>
            <w:r w:rsidR="00792C97">
              <w:rPr>
                <w:rFonts w:ascii="Arial" w:hAnsi="Arial" w:cs="Arial"/>
                <w:sz w:val="20"/>
                <w:szCs w:val="20"/>
              </w:rPr>
              <w:t>Priorisierung</w:t>
            </w:r>
            <w:r>
              <w:rPr>
                <w:rFonts w:ascii="Arial" w:hAnsi="Arial" w:cs="Arial"/>
                <w:sz w:val="20"/>
                <w:szCs w:val="20"/>
              </w:rPr>
              <w:t xml:space="preserve"> und der Erledigung nicht mehr unterstütz</w:t>
            </w:r>
            <w:r w:rsidR="00792C97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er Auf</w:t>
            </w:r>
            <w:r w:rsidR="00792C97">
              <w:rPr>
                <w:rFonts w:ascii="Arial" w:hAnsi="Arial" w:cs="Arial"/>
                <w:sz w:val="20"/>
                <w:szCs w:val="20"/>
              </w:rPr>
              <w:t>gaben (Dienstgruppe)</w:t>
            </w:r>
          </w:p>
          <w:p w14:paraId="1B59B17D" w14:textId="60094030" w:rsidR="00744F6B" w:rsidRPr="00B27730" w:rsidRDefault="00744F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FAD536" w14:textId="77777777" w:rsidR="00D5112B" w:rsidRPr="00052D3E" w:rsidRDefault="00D511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049" w:rsidRPr="0065667B" w14:paraId="119E21AF" w14:textId="77777777" w:rsidTr="00EA1520">
        <w:tc>
          <w:tcPr>
            <w:tcW w:w="8075" w:type="dxa"/>
          </w:tcPr>
          <w:p w14:paraId="08C1C66C" w14:textId="77777777" w:rsidR="00706049" w:rsidRDefault="00706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Zusammenführung Registraturen &amp; Archive</w:t>
            </w:r>
          </w:p>
          <w:p w14:paraId="7D943FAE" w14:textId="77777777" w:rsidR="00706049" w:rsidRPr="004E2D29" w:rsidRDefault="00597AC2" w:rsidP="004E2D29">
            <w:pPr>
              <w:pStyle w:val="Listenabsatz"/>
              <w:numPr>
                <w:ilvl w:val="0"/>
                <w:numId w:val="6"/>
              </w:numPr>
              <w:ind w:left="591"/>
              <w:rPr>
                <w:rFonts w:ascii="Arial" w:hAnsi="Arial" w:cs="Arial"/>
                <w:sz w:val="20"/>
                <w:szCs w:val="20"/>
              </w:rPr>
            </w:pPr>
            <w:r w:rsidRPr="004E2D29">
              <w:rPr>
                <w:rFonts w:ascii="Arial" w:hAnsi="Arial" w:cs="Arial"/>
                <w:sz w:val="20"/>
                <w:szCs w:val="20"/>
              </w:rPr>
              <w:t xml:space="preserve">Ziel: Zusammenführung am Standort des </w:t>
            </w:r>
            <w:proofErr w:type="spellStart"/>
            <w:r w:rsidRPr="004E2D29">
              <w:rPr>
                <w:rFonts w:ascii="Arial" w:hAnsi="Arial" w:cs="Arial"/>
                <w:sz w:val="20"/>
                <w:szCs w:val="20"/>
              </w:rPr>
              <w:t>gPFAB</w:t>
            </w:r>
            <w:proofErr w:type="spellEnd"/>
          </w:p>
          <w:p w14:paraId="16E46B56" w14:textId="3A840C2D" w:rsidR="00597AC2" w:rsidRPr="004E2D29" w:rsidRDefault="00597AC2" w:rsidP="004E2D29">
            <w:pPr>
              <w:pStyle w:val="Listenabsatz"/>
              <w:numPr>
                <w:ilvl w:val="0"/>
                <w:numId w:val="6"/>
              </w:numPr>
              <w:ind w:left="591"/>
              <w:rPr>
                <w:rFonts w:ascii="Arial" w:hAnsi="Arial" w:cs="Arial"/>
                <w:sz w:val="20"/>
                <w:szCs w:val="20"/>
              </w:rPr>
            </w:pPr>
            <w:r w:rsidRPr="004E2D29">
              <w:rPr>
                <w:rFonts w:ascii="Arial" w:hAnsi="Arial" w:cs="Arial"/>
                <w:sz w:val="20"/>
                <w:szCs w:val="20"/>
              </w:rPr>
              <w:t>Klärung mit dem EOK, wie weit möglich und wie durchzuführen</w:t>
            </w:r>
          </w:p>
          <w:p w14:paraId="3AA7F9FE" w14:textId="6120C2EF" w:rsidR="00597AC2" w:rsidRPr="004E2D29" w:rsidRDefault="004E2D29" w:rsidP="004E2D29">
            <w:pPr>
              <w:pStyle w:val="Listenabsatz"/>
              <w:numPr>
                <w:ilvl w:val="0"/>
                <w:numId w:val="6"/>
              </w:numPr>
              <w:ind w:left="59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2D29">
              <w:rPr>
                <w:rFonts w:ascii="Arial" w:hAnsi="Arial" w:cs="Arial"/>
                <w:sz w:val="20"/>
                <w:szCs w:val="20"/>
              </w:rPr>
              <w:t xml:space="preserve">Zuständigkeit bei der </w:t>
            </w:r>
            <w:proofErr w:type="spellStart"/>
            <w:r w:rsidRPr="004E2D29">
              <w:rPr>
                <w:rFonts w:ascii="Arial" w:hAnsi="Arial" w:cs="Arial"/>
                <w:sz w:val="20"/>
                <w:szCs w:val="20"/>
              </w:rPr>
              <w:t>jew</w:t>
            </w:r>
            <w:proofErr w:type="spellEnd"/>
            <w:r w:rsidRPr="004E2D29">
              <w:rPr>
                <w:rFonts w:ascii="Arial" w:hAnsi="Arial" w:cs="Arial"/>
                <w:sz w:val="20"/>
                <w:szCs w:val="20"/>
              </w:rPr>
              <w:t>. Gemeinde, incl. Transpo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4E2D29">
              <w:rPr>
                <w:rFonts w:ascii="Arial" w:hAnsi="Arial" w:cs="Arial"/>
                <w:sz w:val="20"/>
                <w:szCs w:val="20"/>
              </w:rPr>
              <w:t>t &amp; Kosten</w:t>
            </w:r>
          </w:p>
          <w:p w14:paraId="527CDBC3" w14:textId="76D3E93E" w:rsidR="004E2D29" w:rsidRPr="004E2D29" w:rsidRDefault="004E2D29" w:rsidP="004E2D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07B457" w14:textId="77777777" w:rsidR="00706049" w:rsidRPr="00052D3E" w:rsidRDefault="007060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12B" w:rsidRPr="0065667B" w14:paraId="484B8165" w14:textId="77777777" w:rsidTr="00EA1520">
        <w:tc>
          <w:tcPr>
            <w:tcW w:w="8075" w:type="dxa"/>
          </w:tcPr>
          <w:p w14:paraId="5A4FD334" w14:textId="77777777" w:rsidR="00D5112B" w:rsidRDefault="00D511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665805" w14:textId="77777777" w:rsidR="00D5112B" w:rsidRPr="00052D3E" w:rsidRDefault="00D511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C97" w:rsidRPr="0065667B" w14:paraId="1B6AFCBB" w14:textId="77777777" w:rsidTr="00EA1520">
        <w:tc>
          <w:tcPr>
            <w:tcW w:w="8075" w:type="dxa"/>
            <w:shd w:val="clear" w:color="auto" w:fill="FFE599" w:themeFill="accent4" w:themeFillTint="66"/>
          </w:tcPr>
          <w:p w14:paraId="2BA1BD04" w14:textId="64C92222" w:rsidR="00792C97" w:rsidRPr="00792C97" w:rsidRDefault="00EA15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792C97" w:rsidRPr="00A72B86">
              <w:rPr>
                <w:rFonts w:ascii="Arial" w:hAnsi="Arial" w:cs="Arial"/>
                <w:b/>
                <w:bCs/>
              </w:rPr>
              <w:t xml:space="preserve">. </w:t>
            </w:r>
            <w:r w:rsidR="00792C97">
              <w:rPr>
                <w:rFonts w:ascii="Arial" w:hAnsi="Arial" w:cs="Arial"/>
                <w:b/>
                <w:bCs/>
              </w:rPr>
              <w:t xml:space="preserve">Standort und </w:t>
            </w:r>
            <w:r w:rsidR="00792C97" w:rsidRPr="00A72B86">
              <w:rPr>
                <w:rFonts w:ascii="Arial" w:hAnsi="Arial" w:cs="Arial"/>
                <w:b/>
                <w:bCs/>
              </w:rPr>
              <w:t>Büroräumlichkeiten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76DD1B3D" w14:textId="77777777" w:rsidR="00792C97" w:rsidRPr="00052D3E" w:rsidRDefault="00792C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C97" w:rsidRPr="0065667B" w14:paraId="06C90D58" w14:textId="77777777" w:rsidTr="00EA1520">
        <w:tc>
          <w:tcPr>
            <w:tcW w:w="8075" w:type="dxa"/>
          </w:tcPr>
          <w:p w14:paraId="0939734D" w14:textId="35ADF9DA" w:rsidR="00792C97" w:rsidRDefault="00BE3C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Klärung </w:t>
            </w:r>
            <w:r w:rsidR="00C220B9">
              <w:rPr>
                <w:rFonts w:ascii="Arial" w:hAnsi="Arial" w:cs="Arial"/>
                <w:b/>
                <w:bCs/>
                <w:sz w:val="20"/>
                <w:szCs w:val="20"/>
              </w:rPr>
              <w:t>Standort</w:t>
            </w:r>
          </w:p>
          <w:p w14:paraId="1E45334C" w14:textId="6BF8736C" w:rsidR="00C220B9" w:rsidRDefault="00A97A79">
            <w:pPr>
              <w:rPr>
                <w:rFonts w:ascii="Arial" w:hAnsi="Arial" w:cs="Arial"/>
                <w:sz w:val="20"/>
                <w:szCs w:val="20"/>
              </w:rPr>
            </w:pPr>
            <w:r w:rsidRPr="00A97A79">
              <w:rPr>
                <w:rFonts w:ascii="Arial" w:hAnsi="Arial" w:cs="Arial"/>
                <w:sz w:val="20"/>
                <w:szCs w:val="20"/>
              </w:rPr>
              <w:t xml:space="preserve">auf Dauer ist </w:t>
            </w:r>
            <w:r w:rsidRPr="0008201B">
              <w:rPr>
                <w:rFonts w:ascii="Arial" w:hAnsi="Arial" w:cs="Arial"/>
                <w:i/>
                <w:iCs/>
                <w:sz w:val="20"/>
                <w:szCs w:val="20"/>
              </w:rPr>
              <w:t>ein</w:t>
            </w:r>
            <w:r w:rsidRPr="00A97A79">
              <w:rPr>
                <w:rFonts w:ascii="Arial" w:hAnsi="Arial" w:cs="Arial"/>
                <w:sz w:val="20"/>
                <w:szCs w:val="20"/>
              </w:rPr>
              <w:t xml:space="preserve"> Standort </w:t>
            </w:r>
            <w:r>
              <w:rPr>
                <w:rFonts w:ascii="Arial" w:hAnsi="Arial" w:cs="Arial"/>
                <w:sz w:val="20"/>
                <w:szCs w:val="20"/>
              </w:rPr>
              <w:t>zu realisieren</w:t>
            </w:r>
            <w:r w:rsidR="00550B90">
              <w:rPr>
                <w:rFonts w:ascii="Arial" w:hAnsi="Arial" w:cs="Arial"/>
                <w:sz w:val="20"/>
                <w:szCs w:val="20"/>
              </w:rPr>
              <w:t xml:space="preserve"> (Kriterien </w:t>
            </w:r>
            <w:r w:rsidR="005D2221">
              <w:rPr>
                <w:rFonts w:ascii="Arial" w:hAnsi="Arial" w:cs="Arial"/>
                <w:sz w:val="20"/>
                <w:szCs w:val="20"/>
              </w:rPr>
              <w:t xml:space="preserve">zur Auswahl </w:t>
            </w:r>
            <w:r w:rsidR="00550B90">
              <w:rPr>
                <w:rFonts w:ascii="Arial" w:hAnsi="Arial" w:cs="Arial"/>
                <w:sz w:val="20"/>
                <w:szCs w:val="20"/>
              </w:rPr>
              <w:t xml:space="preserve">etc. siehe Handreichung), </w:t>
            </w:r>
            <w:r w:rsidR="00234999">
              <w:rPr>
                <w:rFonts w:ascii="Arial" w:hAnsi="Arial" w:cs="Arial"/>
                <w:sz w:val="20"/>
                <w:szCs w:val="20"/>
              </w:rPr>
              <w:t>ggf. Übergangsregelungen</w:t>
            </w:r>
          </w:p>
          <w:p w14:paraId="7B4ECDE9" w14:textId="014DBC80" w:rsidR="00234999" w:rsidRPr="00A97A79" w:rsidRDefault="00234999" w:rsidP="00550B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3E517E" w14:textId="77777777" w:rsidR="00792C97" w:rsidRPr="00052D3E" w:rsidRDefault="00792C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0B9" w:rsidRPr="0065667B" w14:paraId="53C2AEA0" w14:textId="77777777" w:rsidTr="00EA1520">
        <w:tc>
          <w:tcPr>
            <w:tcW w:w="8075" w:type="dxa"/>
          </w:tcPr>
          <w:p w14:paraId="41F21923" w14:textId="77777777" w:rsidR="00C220B9" w:rsidRDefault="00C42A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Was geschieht mit den nicht benötigten Standorten?</w:t>
            </w:r>
          </w:p>
          <w:p w14:paraId="68490292" w14:textId="77777777" w:rsidR="00C42A89" w:rsidRDefault="00C42A89">
            <w:pPr>
              <w:rPr>
                <w:rFonts w:ascii="Arial" w:hAnsi="Arial" w:cs="Arial"/>
                <w:sz w:val="20"/>
                <w:szCs w:val="20"/>
              </w:rPr>
            </w:pPr>
            <w:r w:rsidRPr="005A3CCB">
              <w:rPr>
                <w:rFonts w:ascii="Arial" w:hAnsi="Arial" w:cs="Arial"/>
                <w:sz w:val="20"/>
                <w:szCs w:val="20"/>
              </w:rPr>
              <w:t xml:space="preserve">ggf. Klärungen, </w:t>
            </w:r>
            <w:r w:rsidR="005A3CCB" w:rsidRPr="005A3CCB">
              <w:rPr>
                <w:rFonts w:ascii="Arial" w:hAnsi="Arial" w:cs="Arial"/>
                <w:sz w:val="20"/>
                <w:szCs w:val="20"/>
              </w:rPr>
              <w:t xml:space="preserve">abhängig vom Gebäudekonzept im </w:t>
            </w:r>
            <w:proofErr w:type="spellStart"/>
            <w:r w:rsidR="005A3CCB" w:rsidRPr="005A3CCB">
              <w:rPr>
                <w:rFonts w:ascii="Arial" w:hAnsi="Arial" w:cs="Arial"/>
                <w:sz w:val="20"/>
                <w:szCs w:val="20"/>
              </w:rPr>
              <w:t>KoopR</w:t>
            </w:r>
            <w:proofErr w:type="spellEnd"/>
            <w:r w:rsidR="005A3CCB" w:rsidRPr="005A3CC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E28982" w14:textId="45A5E823" w:rsidR="00E7329E" w:rsidRPr="005A3CCB" w:rsidRDefault="005573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Entscheidung der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jew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Kirchengemeinde, </w:t>
            </w:r>
            <w:r w:rsidR="00E7329E">
              <w:rPr>
                <w:rFonts w:ascii="Arial" w:hAnsi="Arial" w:cs="Arial"/>
                <w:sz w:val="20"/>
                <w:szCs w:val="20"/>
              </w:rPr>
              <w:t xml:space="preserve">bei Weiterbetrieb Kosten nur </w:t>
            </w:r>
            <w:r>
              <w:rPr>
                <w:rFonts w:ascii="Arial" w:hAnsi="Arial" w:cs="Arial"/>
                <w:sz w:val="20"/>
                <w:szCs w:val="20"/>
              </w:rPr>
              <w:t>von</w:t>
            </w:r>
            <w:r w:rsidR="00E7329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dieser</w:t>
            </w:r>
            <w:r w:rsidR="00E7329E">
              <w:rPr>
                <w:rFonts w:ascii="Arial" w:hAnsi="Arial" w:cs="Arial"/>
                <w:sz w:val="20"/>
                <w:szCs w:val="20"/>
              </w:rPr>
              <w:t xml:space="preserve"> zu tragen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9C2083B" w14:textId="77777777" w:rsidR="00C220B9" w:rsidRPr="00052D3E" w:rsidRDefault="00C220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F15" w:rsidRPr="0065667B" w14:paraId="5C7CDEC1" w14:textId="77777777" w:rsidTr="00EA1520">
        <w:tc>
          <w:tcPr>
            <w:tcW w:w="8075" w:type="dxa"/>
          </w:tcPr>
          <w:p w14:paraId="0AB8C50A" w14:textId="77777777" w:rsidR="00172F15" w:rsidRDefault="00172F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6BD2A4" w14:textId="77777777" w:rsidR="00172F15" w:rsidRPr="00052D3E" w:rsidRDefault="00172F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C82" w:rsidRPr="0065667B" w14:paraId="738E513F" w14:textId="77777777" w:rsidTr="00EA1520">
        <w:tc>
          <w:tcPr>
            <w:tcW w:w="8075" w:type="dxa"/>
            <w:shd w:val="clear" w:color="auto" w:fill="FFE599" w:themeFill="accent4" w:themeFillTint="66"/>
          </w:tcPr>
          <w:p w14:paraId="2188822D" w14:textId="4D45B9A1" w:rsidR="00202C82" w:rsidRPr="00792C97" w:rsidRDefault="00EA1520" w:rsidP="00992B5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</w:t>
            </w:r>
            <w:r w:rsidR="00202C82" w:rsidRPr="00A72B86">
              <w:rPr>
                <w:rFonts w:ascii="Arial" w:hAnsi="Arial" w:cs="Arial"/>
                <w:b/>
                <w:bCs/>
              </w:rPr>
              <w:t xml:space="preserve"> </w:t>
            </w:r>
            <w:r w:rsidR="00202C82">
              <w:rPr>
                <w:rFonts w:ascii="Arial" w:hAnsi="Arial" w:cs="Arial"/>
                <w:b/>
                <w:bCs/>
              </w:rPr>
              <w:t>Kosten</w:t>
            </w:r>
            <w:r w:rsidR="00BE3C74">
              <w:rPr>
                <w:rFonts w:ascii="Arial" w:hAnsi="Arial" w:cs="Arial"/>
                <w:b/>
                <w:bCs/>
              </w:rPr>
              <w:t>aufteilung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0CF6CFCB" w14:textId="77777777" w:rsidR="00202C82" w:rsidRPr="00052D3E" w:rsidRDefault="00202C82" w:rsidP="0099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DE6" w:rsidRPr="0065667B" w14:paraId="4340CC53" w14:textId="77777777" w:rsidTr="00701E36">
        <w:tc>
          <w:tcPr>
            <w:tcW w:w="8075" w:type="dxa"/>
          </w:tcPr>
          <w:p w14:paraId="0333E87D" w14:textId="25C71B19" w:rsidR="00AF43AB" w:rsidRDefault="00AF43AB" w:rsidP="00701E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Grundsätzliches</w:t>
            </w:r>
            <w:r w:rsidR="005F78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Ziel</w:t>
            </w:r>
            <w:r w:rsidR="00BE457C">
              <w:rPr>
                <w:rFonts w:ascii="Arial" w:hAnsi="Arial" w:cs="Arial"/>
                <w:b/>
                <w:bCs/>
                <w:sz w:val="20"/>
                <w:szCs w:val="20"/>
              </w:rPr>
              <w:t>vorstellung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C0DB2C2" w14:textId="5B49EA3F" w:rsidR="0086311A" w:rsidRPr="009D6994" w:rsidRDefault="009D4704" w:rsidP="009D6994">
            <w:pPr>
              <w:rPr>
                <w:rFonts w:ascii="Arial" w:hAnsi="Arial" w:cs="Arial"/>
                <w:sz w:val="20"/>
                <w:szCs w:val="20"/>
              </w:rPr>
            </w:pPr>
            <w:r w:rsidRPr="009D6994">
              <w:rPr>
                <w:rFonts w:ascii="Arial" w:hAnsi="Arial" w:cs="Arial"/>
                <w:sz w:val="20"/>
                <w:szCs w:val="20"/>
              </w:rPr>
              <w:t>Im</w:t>
            </w:r>
            <w:r w:rsidR="0086311A" w:rsidRPr="009D69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6994">
              <w:rPr>
                <w:rFonts w:ascii="Arial" w:hAnsi="Arial" w:cs="Arial"/>
                <w:sz w:val="20"/>
                <w:szCs w:val="20"/>
              </w:rPr>
              <w:t>F</w:t>
            </w:r>
            <w:r w:rsidR="0086311A" w:rsidRPr="009D6994">
              <w:rPr>
                <w:rFonts w:ascii="Arial" w:hAnsi="Arial" w:cs="Arial"/>
                <w:sz w:val="20"/>
                <w:szCs w:val="20"/>
              </w:rPr>
              <w:t xml:space="preserve">olgenden </w:t>
            </w:r>
            <w:r w:rsidRPr="009D6994">
              <w:rPr>
                <w:rFonts w:ascii="Arial" w:hAnsi="Arial" w:cs="Arial"/>
                <w:sz w:val="20"/>
                <w:szCs w:val="20"/>
              </w:rPr>
              <w:t xml:space="preserve">wird ein Vorschlag dargestellt, der transparent und praktikabel ist. </w:t>
            </w:r>
            <w:r w:rsidR="00CC7843" w:rsidRPr="009D6994">
              <w:rPr>
                <w:rFonts w:ascii="Arial" w:hAnsi="Arial" w:cs="Arial"/>
                <w:sz w:val="20"/>
                <w:szCs w:val="20"/>
              </w:rPr>
              <w:t>Ggf. kann davon abgewichen werden, eine Abstimmung mit dem VSA und dem EOK ist sinnvoll und notwendig.</w:t>
            </w:r>
            <w:r w:rsidRPr="009D69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AF95F5" w14:textId="3BCD4FA3" w:rsidR="00025D6B" w:rsidRPr="006304F4" w:rsidRDefault="007B16AD" w:rsidP="00700F82">
            <w:pPr>
              <w:pStyle w:val="Listenabsatz"/>
              <w:numPr>
                <w:ilvl w:val="0"/>
                <w:numId w:val="7"/>
              </w:numPr>
              <w:ind w:left="4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Grundsätzlich übernimmt die</w:t>
            </w:r>
            <w:r w:rsidR="002006D9" w:rsidRPr="006304F4">
              <w:rPr>
                <w:rFonts w:ascii="Arial" w:hAnsi="Arial" w:cs="Arial"/>
                <w:sz w:val="20"/>
                <w:szCs w:val="20"/>
              </w:rPr>
              <w:t xml:space="preserve"> Kirchengemeinde</w:t>
            </w:r>
            <w:r w:rsidR="005960A4" w:rsidRPr="006304F4">
              <w:rPr>
                <w:rFonts w:ascii="Arial" w:hAnsi="Arial" w:cs="Arial"/>
                <w:sz w:val="20"/>
                <w:szCs w:val="20"/>
              </w:rPr>
              <w:t xml:space="preserve">, in der der Standort des </w:t>
            </w:r>
            <w:r w:rsidR="00EC7D2D" w:rsidRPr="006304F4">
              <w:rPr>
                <w:rFonts w:ascii="Arial" w:hAnsi="Arial" w:cs="Arial"/>
                <w:sz w:val="20"/>
                <w:szCs w:val="20"/>
              </w:rPr>
              <w:t xml:space="preserve">gem. Pfarramtsbüros liegt, die </w:t>
            </w:r>
            <w:r w:rsidR="000C707F">
              <w:rPr>
                <w:rFonts w:ascii="Arial" w:hAnsi="Arial" w:cs="Arial"/>
                <w:sz w:val="20"/>
                <w:szCs w:val="20"/>
              </w:rPr>
              <w:t>Gesamtk</w:t>
            </w:r>
            <w:r w:rsidR="00040A0B" w:rsidRPr="006304F4">
              <w:rPr>
                <w:rFonts w:ascii="Arial" w:hAnsi="Arial" w:cs="Arial"/>
                <w:sz w:val="20"/>
                <w:szCs w:val="20"/>
              </w:rPr>
              <w:t xml:space="preserve">osten und erhält dann </w:t>
            </w:r>
            <w:r w:rsidR="006304F4" w:rsidRPr="006304F4"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="00040A0B" w:rsidRPr="006304F4">
              <w:rPr>
                <w:rFonts w:ascii="Arial" w:hAnsi="Arial" w:cs="Arial"/>
                <w:sz w:val="20"/>
                <w:szCs w:val="20"/>
              </w:rPr>
              <w:t>anteilig</w:t>
            </w:r>
            <w:r w:rsidR="006304F4" w:rsidRPr="006304F4">
              <w:rPr>
                <w:rFonts w:ascii="Arial" w:hAnsi="Arial" w:cs="Arial"/>
                <w:sz w:val="20"/>
                <w:szCs w:val="20"/>
              </w:rPr>
              <w:t>en Erstattungen</w:t>
            </w:r>
            <w:r w:rsidR="00BE457C">
              <w:rPr>
                <w:rFonts w:ascii="Arial" w:hAnsi="Arial" w:cs="Arial"/>
                <w:sz w:val="20"/>
                <w:szCs w:val="20"/>
              </w:rPr>
              <w:t xml:space="preserve"> der anderen Beteiligten</w:t>
            </w:r>
            <w:r w:rsidR="006304F4" w:rsidRPr="006304F4">
              <w:rPr>
                <w:rFonts w:ascii="Arial" w:hAnsi="Arial" w:cs="Arial"/>
                <w:sz w:val="20"/>
                <w:szCs w:val="20"/>
              </w:rPr>
              <w:t>.</w:t>
            </w:r>
            <w:r w:rsidR="00BE7DB3" w:rsidRPr="006304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F91767" w14:textId="30253718" w:rsidR="006304F4" w:rsidRDefault="005F7868" w:rsidP="001239D2">
            <w:pPr>
              <w:pStyle w:val="Listenabsatz"/>
              <w:numPr>
                <w:ilvl w:val="0"/>
                <w:numId w:val="7"/>
              </w:numPr>
              <w:ind w:left="449"/>
              <w:rPr>
                <w:rFonts w:ascii="Arial" w:hAnsi="Arial" w:cs="Arial"/>
                <w:sz w:val="20"/>
                <w:szCs w:val="20"/>
              </w:rPr>
            </w:pPr>
            <w:r w:rsidRPr="007B16AD">
              <w:rPr>
                <w:rFonts w:ascii="Arial" w:hAnsi="Arial" w:cs="Arial"/>
                <w:sz w:val="20"/>
                <w:szCs w:val="20"/>
              </w:rPr>
              <w:t>Die Kostenaufteilung orientiert sich</w:t>
            </w:r>
            <w:r w:rsidR="006304F4" w:rsidRPr="007B16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6AD">
              <w:rPr>
                <w:rFonts w:ascii="Arial" w:hAnsi="Arial" w:cs="Arial"/>
                <w:sz w:val="20"/>
                <w:szCs w:val="20"/>
              </w:rPr>
              <w:t>an der</w:t>
            </w:r>
            <w:r w:rsidR="006304F4" w:rsidRPr="007B16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04F4" w:rsidRPr="007B16AD">
              <w:rPr>
                <w:rFonts w:ascii="Arial" w:hAnsi="Arial" w:cs="Arial"/>
                <w:sz w:val="20"/>
                <w:szCs w:val="20"/>
              </w:rPr>
              <w:t>jew</w:t>
            </w:r>
            <w:proofErr w:type="spellEnd"/>
            <w:r w:rsidR="006304F4" w:rsidRPr="007B16AD">
              <w:rPr>
                <w:rFonts w:ascii="Arial" w:hAnsi="Arial" w:cs="Arial"/>
                <w:sz w:val="20"/>
                <w:szCs w:val="20"/>
              </w:rPr>
              <w:t xml:space="preserve">. Gemeindegliederzahl </w:t>
            </w:r>
            <w:r w:rsidRPr="007B16AD">
              <w:rPr>
                <w:rFonts w:ascii="Arial" w:hAnsi="Arial" w:cs="Arial"/>
                <w:sz w:val="20"/>
                <w:szCs w:val="20"/>
              </w:rPr>
              <w:t>der beteiligten Kirchengemeinden</w:t>
            </w:r>
            <w:r w:rsidR="006304F4" w:rsidRPr="007B16A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12179" w:rsidRPr="007B16AD">
              <w:rPr>
                <w:rFonts w:ascii="Arial" w:hAnsi="Arial" w:cs="Arial"/>
                <w:sz w:val="20"/>
                <w:szCs w:val="20"/>
              </w:rPr>
              <w:t>Übergangslösungen sind ggf. notwendig</w:t>
            </w:r>
            <w:r w:rsidR="000C707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9C00A0">
              <w:rPr>
                <w:rFonts w:ascii="Arial" w:hAnsi="Arial" w:cs="Arial"/>
                <w:sz w:val="20"/>
                <w:szCs w:val="20"/>
              </w:rPr>
              <w:t>zB</w:t>
            </w:r>
            <w:proofErr w:type="spellEnd"/>
            <w:r w:rsidR="009C00A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C707F">
              <w:rPr>
                <w:rFonts w:ascii="Arial" w:hAnsi="Arial" w:cs="Arial"/>
                <w:sz w:val="20"/>
                <w:szCs w:val="20"/>
              </w:rPr>
              <w:t>Personal)</w:t>
            </w:r>
            <w:r w:rsidR="00212179" w:rsidRPr="007B16A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63DAE65" w14:textId="77777777" w:rsidR="00A73DE6" w:rsidRDefault="00212179" w:rsidP="00701E36">
            <w:pPr>
              <w:pStyle w:val="Listenabsatz"/>
              <w:numPr>
                <w:ilvl w:val="0"/>
                <w:numId w:val="7"/>
              </w:numPr>
              <w:ind w:left="449"/>
              <w:rPr>
                <w:rFonts w:ascii="Arial" w:hAnsi="Arial" w:cs="Arial"/>
                <w:sz w:val="20"/>
                <w:szCs w:val="20"/>
              </w:rPr>
            </w:pPr>
            <w:r w:rsidRPr="006304F4">
              <w:rPr>
                <w:rFonts w:ascii="Arial" w:hAnsi="Arial" w:cs="Arial"/>
                <w:sz w:val="20"/>
                <w:szCs w:val="20"/>
              </w:rPr>
              <w:t xml:space="preserve">Im Rahmen der Verwaltungsdienstgemeinschaft fällt bei der Kostenaufteilung keine Umsatzsteuer an. </w:t>
            </w:r>
          </w:p>
          <w:p w14:paraId="73BA0F85" w14:textId="087BF39E" w:rsidR="00212179" w:rsidRPr="00212179" w:rsidRDefault="00212179" w:rsidP="00212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F258AD" w14:textId="77777777" w:rsidR="00A73DE6" w:rsidRPr="00052D3E" w:rsidRDefault="00A73DE6" w:rsidP="00701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440" w:rsidRPr="0065667B" w14:paraId="01410313" w14:textId="77777777" w:rsidTr="00DD404F">
        <w:tc>
          <w:tcPr>
            <w:tcW w:w="8075" w:type="dxa"/>
          </w:tcPr>
          <w:p w14:paraId="38EB950F" w14:textId="77777777" w:rsidR="00807440" w:rsidRDefault="00807440" w:rsidP="00DD40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Personalkosten</w:t>
            </w:r>
          </w:p>
          <w:p w14:paraId="513DCA51" w14:textId="4640C3F4" w:rsidR="00807440" w:rsidRPr="00693FA7" w:rsidRDefault="00DA4A10" w:rsidP="00693FA7">
            <w:pPr>
              <w:pStyle w:val="Listenabsatz"/>
              <w:numPr>
                <w:ilvl w:val="0"/>
                <w:numId w:val="8"/>
              </w:numPr>
              <w:ind w:left="449"/>
              <w:rPr>
                <w:rFonts w:ascii="Arial" w:hAnsi="Arial" w:cs="Arial"/>
                <w:sz w:val="20"/>
                <w:szCs w:val="20"/>
              </w:rPr>
            </w:pPr>
            <w:r w:rsidRPr="00693FA7">
              <w:rPr>
                <w:rFonts w:ascii="Arial" w:hAnsi="Arial" w:cs="Arial"/>
                <w:sz w:val="20"/>
                <w:szCs w:val="20"/>
              </w:rPr>
              <w:t>Ziel</w:t>
            </w:r>
            <w:r w:rsidR="00AB5208" w:rsidRPr="00693FA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B4E9D" w:rsidRPr="00693FA7">
              <w:rPr>
                <w:rFonts w:ascii="Arial" w:hAnsi="Arial" w:cs="Arial"/>
                <w:sz w:val="20"/>
                <w:szCs w:val="20"/>
              </w:rPr>
              <w:t xml:space="preserve">Standort-Kirchengemeinde ist Rechtsträger für alle Sekretariatskräfte; </w:t>
            </w:r>
            <w:r w:rsidRPr="00693FA7">
              <w:rPr>
                <w:rFonts w:ascii="Arial" w:hAnsi="Arial" w:cs="Arial"/>
                <w:sz w:val="20"/>
                <w:szCs w:val="20"/>
              </w:rPr>
              <w:t>Kostenaufteilung nach Gemeindegliederzahl</w:t>
            </w:r>
          </w:p>
          <w:p w14:paraId="3DAA41B4" w14:textId="0A7B2C8F" w:rsidR="00DA4A10" w:rsidRPr="00693FA7" w:rsidRDefault="00693FA7" w:rsidP="00693FA7">
            <w:pPr>
              <w:pStyle w:val="Listenabsatz"/>
              <w:numPr>
                <w:ilvl w:val="0"/>
                <w:numId w:val="8"/>
              </w:numPr>
              <w:ind w:left="449"/>
              <w:rPr>
                <w:rFonts w:ascii="Arial" w:hAnsi="Arial" w:cs="Arial"/>
                <w:sz w:val="20"/>
                <w:szCs w:val="20"/>
              </w:rPr>
            </w:pPr>
            <w:r w:rsidRPr="00693FA7">
              <w:rPr>
                <w:rFonts w:ascii="Arial" w:hAnsi="Arial" w:cs="Arial"/>
                <w:sz w:val="20"/>
                <w:szCs w:val="20"/>
              </w:rPr>
              <w:t>g</w:t>
            </w:r>
            <w:r w:rsidR="00DA4A10" w:rsidRPr="00693FA7">
              <w:rPr>
                <w:rFonts w:ascii="Arial" w:hAnsi="Arial" w:cs="Arial"/>
                <w:sz w:val="20"/>
                <w:szCs w:val="20"/>
              </w:rPr>
              <w:t>gf. Übergangs</w:t>
            </w:r>
            <w:r w:rsidRPr="00693FA7">
              <w:rPr>
                <w:rFonts w:ascii="Arial" w:hAnsi="Arial" w:cs="Arial"/>
                <w:sz w:val="20"/>
                <w:szCs w:val="20"/>
              </w:rPr>
              <w:t xml:space="preserve">lösung: Aufteilung nach </w:t>
            </w:r>
            <w:proofErr w:type="spellStart"/>
            <w:r w:rsidRPr="00693FA7">
              <w:rPr>
                <w:rFonts w:ascii="Arial" w:hAnsi="Arial" w:cs="Arial"/>
                <w:sz w:val="20"/>
                <w:szCs w:val="20"/>
              </w:rPr>
              <w:t>jew</w:t>
            </w:r>
            <w:proofErr w:type="spellEnd"/>
            <w:r w:rsidRPr="00693FA7">
              <w:rPr>
                <w:rFonts w:ascii="Arial" w:hAnsi="Arial" w:cs="Arial"/>
                <w:sz w:val="20"/>
                <w:szCs w:val="20"/>
              </w:rPr>
              <w:t>. Deputaten der Sekretariatskräfte der einzelnen Kirchengemeinden</w:t>
            </w:r>
          </w:p>
          <w:p w14:paraId="0F5B49A8" w14:textId="4662A416" w:rsidR="008B4E9D" w:rsidRDefault="008B4E9D" w:rsidP="00DD40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256283" w14:textId="77777777" w:rsidR="00807440" w:rsidRPr="00052D3E" w:rsidRDefault="00807440" w:rsidP="00DD40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936" w:rsidRPr="0065667B" w14:paraId="4E45D5FC" w14:textId="77777777" w:rsidTr="009544EE">
        <w:tc>
          <w:tcPr>
            <w:tcW w:w="8075" w:type="dxa"/>
          </w:tcPr>
          <w:p w14:paraId="222E694A" w14:textId="77777777" w:rsidR="002554A2" w:rsidRPr="002554A2" w:rsidRDefault="002554A2" w:rsidP="009544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54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Gesamtkostenbetrag </w:t>
            </w:r>
          </w:p>
          <w:p w14:paraId="21139A13" w14:textId="7E6F9AB9" w:rsidR="006A3936" w:rsidRDefault="002554A2" w:rsidP="00306ED9">
            <w:pPr>
              <w:pStyle w:val="Listenabsatz"/>
              <w:numPr>
                <w:ilvl w:val="0"/>
                <w:numId w:val="11"/>
              </w:numPr>
              <w:ind w:left="449"/>
              <w:rPr>
                <w:rFonts w:ascii="Arial" w:hAnsi="Arial" w:cs="Arial"/>
                <w:sz w:val="20"/>
                <w:szCs w:val="20"/>
              </w:rPr>
            </w:pPr>
            <w:r w:rsidRPr="00306ED9">
              <w:rPr>
                <w:rFonts w:ascii="Arial" w:hAnsi="Arial" w:cs="Arial"/>
                <w:sz w:val="20"/>
                <w:szCs w:val="20"/>
              </w:rPr>
              <w:t>Für die Raumkosten sowie den Betrieb des zentralen Pfarramtsbüros wird ein Gesamtkostenbetrag festgelegt</w:t>
            </w:r>
            <w:r w:rsidR="004021C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5853E17" w14:textId="37F55805" w:rsidR="00DF2321" w:rsidRPr="00DF2321" w:rsidRDefault="00DF2321" w:rsidP="00DF2321">
            <w:pPr>
              <w:pStyle w:val="Listenabsatz"/>
              <w:numPr>
                <w:ilvl w:val="0"/>
                <w:numId w:val="11"/>
              </w:numPr>
              <w:ind w:left="449"/>
              <w:rPr>
                <w:rFonts w:ascii="Arial" w:hAnsi="Arial" w:cs="Arial"/>
                <w:sz w:val="20"/>
                <w:szCs w:val="20"/>
              </w:rPr>
            </w:pPr>
            <w:r w:rsidRPr="00DF2321">
              <w:rPr>
                <w:rFonts w:ascii="Arial" w:hAnsi="Arial" w:cs="Arial"/>
                <w:sz w:val="20"/>
                <w:szCs w:val="20"/>
              </w:rPr>
              <w:t>Der Nutzungsbetrag und der Zuschlagsbetrag zum Nutzungsbetrag wird auf Vorschlag der Dienstgruppe von den Kirchengemeinderäten beschlossen.</w:t>
            </w:r>
            <w:r w:rsidR="0055562A">
              <w:rPr>
                <w:rFonts w:ascii="Arial" w:hAnsi="Arial" w:cs="Arial"/>
                <w:sz w:val="20"/>
                <w:szCs w:val="20"/>
              </w:rPr>
              <w:t xml:space="preserve"> Ggf. sind die </w:t>
            </w:r>
            <w:r w:rsidR="00005947">
              <w:rPr>
                <w:rFonts w:ascii="Arial" w:hAnsi="Arial" w:cs="Arial"/>
                <w:sz w:val="20"/>
                <w:szCs w:val="20"/>
              </w:rPr>
              <w:t>Werte auch anzupassen.</w:t>
            </w:r>
          </w:p>
          <w:p w14:paraId="7AF8D57F" w14:textId="77777777" w:rsidR="001F17E5" w:rsidRPr="004021CC" w:rsidRDefault="001F17E5" w:rsidP="001F17E5">
            <w:pPr>
              <w:pStyle w:val="Listenabsatz"/>
              <w:numPr>
                <w:ilvl w:val="0"/>
                <w:numId w:val="11"/>
              </w:numPr>
              <w:ind w:left="449"/>
              <w:rPr>
                <w:rFonts w:ascii="Arial" w:hAnsi="Arial" w:cs="Arial"/>
                <w:sz w:val="20"/>
                <w:szCs w:val="20"/>
              </w:rPr>
            </w:pPr>
            <w:r w:rsidRPr="004021CC">
              <w:rPr>
                <w:rFonts w:ascii="Arial" w:hAnsi="Arial" w:cs="Arial"/>
                <w:sz w:val="20"/>
                <w:szCs w:val="20"/>
              </w:rPr>
              <w:t>Der Gesamtkostenbetrag wird im Verhältnis der Gemeindegliederzahlen der beteiligten Kirchengemeinden getragen und von Standort-Gemeinde entsprechend durch Bescheid abgerechnet.</w:t>
            </w:r>
          </w:p>
          <w:p w14:paraId="3DC446AB" w14:textId="77777777" w:rsidR="00EB32B9" w:rsidRDefault="00136913" w:rsidP="00194E62">
            <w:pPr>
              <w:pStyle w:val="Listenabsatz"/>
              <w:numPr>
                <w:ilvl w:val="0"/>
                <w:numId w:val="11"/>
              </w:numPr>
              <w:ind w:left="449"/>
              <w:rPr>
                <w:rFonts w:ascii="Arial" w:hAnsi="Arial" w:cs="Arial"/>
                <w:sz w:val="20"/>
                <w:szCs w:val="20"/>
              </w:rPr>
            </w:pPr>
            <w:r w:rsidRPr="00EB32B9">
              <w:rPr>
                <w:rFonts w:ascii="Arial" w:hAnsi="Arial" w:cs="Arial"/>
                <w:sz w:val="20"/>
                <w:szCs w:val="20"/>
              </w:rPr>
              <w:t>Für die</w:t>
            </w:r>
            <w:r w:rsidR="00DB1AB6" w:rsidRPr="00EB32B9">
              <w:rPr>
                <w:rFonts w:ascii="Arial" w:hAnsi="Arial" w:cs="Arial"/>
                <w:sz w:val="20"/>
                <w:szCs w:val="20"/>
              </w:rPr>
              <w:t xml:space="preserve"> Gemeindegliederzahlen ist ein Stichtag festzulegen</w:t>
            </w:r>
            <w:r w:rsidR="0085535B" w:rsidRPr="00EB32B9">
              <w:rPr>
                <w:rFonts w:ascii="Arial" w:hAnsi="Arial" w:cs="Arial"/>
                <w:sz w:val="20"/>
                <w:szCs w:val="20"/>
              </w:rPr>
              <w:t xml:space="preserve">, i.d.R. zum 1. Januar des Jahres, welches dem betreffenden Doppelhaushalt voran geht. </w:t>
            </w:r>
          </w:p>
          <w:p w14:paraId="2D1EA294" w14:textId="71BEBF78" w:rsidR="00306ED9" w:rsidRPr="00EB32B9" w:rsidRDefault="00306ED9" w:rsidP="00194E62">
            <w:pPr>
              <w:pStyle w:val="Listenabsatz"/>
              <w:numPr>
                <w:ilvl w:val="0"/>
                <w:numId w:val="11"/>
              </w:numPr>
              <w:ind w:left="449"/>
              <w:rPr>
                <w:rFonts w:ascii="Arial" w:hAnsi="Arial" w:cs="Arial"/>
                <w:sz w:val="20"/>
                <w:szCs w:val="20"/>
              </w:rPr>
            </w:pPr>
            <w:r w:rsidRPr="00EB32B9"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="00EB32B9" w:rsidRPr="00EB32B9">
              <w:rPr>
                <w:rFonts w:ascii="Arial" w:hAnsi="Arial" w:cs="Arial"/>
                <w:sz w:val="20"/>
                <w:szCs w:val="20"/>
              </w:rPr>
              <w:t xml:space="preserve">Berechnung und </w:t>
            </w:r>
            <w:r w:rsidRPr="00EB32B9">
              <w:rPr>
                <w:rFonts w:ascii="Arial" w:hAnsi="Arial" w:cs="Arial"/>
                <w:sz w:val="20"/>
                <w:szCs w:val="20"/>
              </w:rPr>
              <w:t>genauen Zahlungswege werden in Abstimmung mit dem zuständigen Verwaltungs- und Serviceamt vereinbart.</w:t>
            </w:r>
          </w:p>
          <w:p w14:paraId="71810A48" w14:textId="372C7D49" w:rsidR="00B80F41" w:rsidRPr="00B80F41" w:rsidRDefault="00B80F41" w:rsidP="00AE32F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80F41">
              <w:rPr>
                <w:rFonts w:ascii="Arial" w:hAnsi="Arial" w:cs="Arial"/>
                <w:sz w:val="20"/>
                <w:szCs w:val="20"/>
              </w:rPr>
              <w:t>Zum Gesamtkostenbetrag rechnen folgende Kostenanteile:</w:t>
            </w:r>
          </w:p>
          <w:p w14:paraId="53D272B7" w14:textId="685F6D7A" w:rsidR="00B80F41" w:rsidRPr="00B80F41" w:rsidRDefault="00B80F41" w:rsidP="00B80F41">
            <w:pPr>
              <w:pStyle w:val="Listenabsatz"/>
              <w:numPr>
                <w:ilvl w:val="0"/>
                <w:numId w:val="10"/>
              </w:numPr>
              <w:ind w:left="449"/>
              <w:rPr>
                <w:rFonts w:ascii="Arial" w:hAnsi="Arial" w:cs="Arial"/>
                <w:sz w:val="20"/>
                <w:szCs w:val="20"/>
              </w:rPr>
            </w:pPr>
            <w:r w:rsidRPr="00B80F41">
              <w:rPr>
                <w:rFonts w:ascii="Arial" w:hAnsi="Arial" w:cs="Arial"/>
                <w:sz w:val="20"/>
                <w:szCs w:val="20"/>
              </w:rPr>
              <w:t>Ein an einem Quadratmeterwert für Büroflächen orientierter monatlicher Nutzungsbetrag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87C719" w14:textId="6DE4EA8E" w:rsidR="00B80F41" w:rsidRPr="00B80F41" w:rsidRDefault="00B80F41" w:rsidP="00B80F41">
            <w:pPr>
              <w:pStyle w:val="Listenabsatz"/>
              <w:numPr>
                <w:ilvl w:val="0"/>
                <w:numId w:val="10"/>
              </w:numPr>
              <w:ind w:left="449"/>
              <w:rPr>
                <w:rFonts w:ascii="Arial" w:hAnsi="Arial" w:cs="Arial"/>
                <w:sz w:val="20"/>
                <w:szCs w:val="20"/>
              </w:rPr>
            </w:pPr>
            <w:r w:rsidRPr="00B80F41">
              <w:rPr>
                <w:rFonts w:ascii="Arial" w:hAnsi="Arial" w:cs="Arial"/>
                <w:sz w:val="20"/>
                <w:szCs w:val="20"/>
              </w:rPr>
              <w:t>Ein Zuschlagsbetrag zu dem Nutzungsbetrag für die Stellung des Mobiliars und der technischen Ausstattung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564604" w14:textId="69285444" w:rsidR="00B80F41" w:rsidRPr="00B80F41" w:rsidRDefault="00B80F41" w:rsidP="00B80F41">
            <w:pPr>
              <w:pStyle w:val="Listenabsatz"/>
              <w:numPr>
                <w:ilvl w:val="0"/>
                <w:numId w:val="10"/>
              </w:numPr>
              <w:ind w:left="449"/>
              <w:rPr>
                <w:rFonts w:ascii="Arial" w:hAnsi="Arial" w:cs="Arial"/>
                <w:sz w:val="20"/>
                <w:szCs w:val="20"/>
              </w:rPr>
            </w:pPr>
            <w:r w:rsidRPr="00B80F41">
              <w:rPr>
                <w:rFonts w:ascii="Arial" w:hAnsi="Arial" w:cs="Arial"/>
                <w:sz w:val="20"/>
                <w:szCs w:val="20"/>
              </w:rPr>
              <w:t>Die Betriebskosten, die anhand der Quadratmeter (Bürofläche zu Gesamt-Hausfläche) umgelegt werden, sowie die anteiligen Kosten des Hausmeisterdienstes.</w:t>
            </w:r>
          </w:p>
          <w:p w14:paraId="7B018BF9" w14:textId="77777777" w:rsidR="00910148" w:rsidRDefault="00B80F41" w:rsidP="00E6435F">
            <w:pPr>
              <w:pStyle w:val="Listenabsatz"/>
              <w:numPr>
                <w:ilvl w:val="0"/>
                <w:numId w:val="10"/>
              </w:numPr>
              <w:ind w:left="449"/>
              <w:rPr>
                <w:rFonts w:ascii="Arial" w:hAnsi="Arial" w:cs="Arial"/>
                <w:sz w:val="20"/>
                <w:szCs w:val="20"/>
              </w:rPr>
            </w:pPr>
            <w:r w:rsidRPr="00B80F41">
              <w:rPr>
                <w:rFonts w:ascii="Arial" w:hAnsi="Arial" w:cs="Arial"/>
                <w:sz w:val="20"/>
                <w:szCs w:val="20"/>
              </w:rPr>
              <w:t>Die Kosten für Büromaterial, Verbrauchsmittel sowie Post- und Telekommunikation auf Basis der entstandenen Aufwände.</w:t>
            </w:r>
          </w:p>
          <w:p w14:paraId="4573BB58" w14:textId="00B35647" w:rsidR="00E6435F" w:rsidRPr="00E6435F" w:rsidRDefault="00E6435F" w:rsidP="00E643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E6F4B1" w14:textId="77777777" w:rsidR="006A3936" w:rsidRPr="00052D3E" w:rsidRDefault="006A3936" w:rsidP="009544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440" w:rsidRPr="0065667B" w14:paraId="43257BA6" w14:textId="77777777" w:rsidTr="009544EE">
        <w:tc>
          <w:tcPr>
            <w:tcW w:w="8075" w:type="dxa"/>
          </w:tcPr>
          <w:p w14:paraId="4BF8251B" w14:textId="77777777" w:rsidR="00807440" w:rsidRDefault="00807440" w:rsidP="009544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Kosten für bauliche Investitionen</w:t>
            </w:r>
          </w:p>
          <w:p w14:paraId="1F3F148C" w14:textId="53F4AC78" w:rsidR="00807440" w:rsidRPr="007B16AD" w:rsidRDefault="00C113C1" w:rsidP="007B16AD">
            <w:pPr>
              <w:pStyle w:val="Listenabsatz"/>
              <w:numPr>
                <w:ilvl w:val="0"/>
                <w:numId w:val="9"/>
              </w:numPr>
              <w:ind w:left="449"/>
              <w:rPr>
                <w:rFonts w:ascii="Arial" w:hAnsi="Arial" w:cs="Arial"/>
                <w:sz w:val="20"/>
                <w:szCs w:val="20"/>
              </w:rPr>
            </w:pPr>
            <w:r w:rsidRPr="007B16AD">
              <w:rPr>
                <w:rFonts w:ascii="Arial" w:hAnsi="Arial" w:cs="Arial"/>
                <w:sz w:val="20"/>
                <w:szCs w:val="20"/>
              </w:rPr>
              <w:t xml:space="preserve">trägt </w:t>
            </w:r>
            <w:r w:rsidR="00EC6DEA" w:rsidRPr="007B16AD">
              <w:rPr>
                <w:rFonts w:ascii="Arial" w:hAnsi="Arial" w:cs="Arial"/>
                <w:sz w:val="20"/>
                <w:szCs w:val="20"/>
              </w:rPr>
              <w:t xml:space="preserve">vollständig </w:t>
            </w:r>
            <w:r w:rsidRPr="007B16AD">
              <w:rPr>
                <w:rFonts w:ascii="Arial" w:hAnsi="Arial" w:cs="Arial"/>
                <w:sz w:val="20"/>
                <w:szCs w:val="20"/>
              </w:rPr>
              <w:t>die</w:t>
            </w:r>
            <w:r w:rsidR="002D272B" w:rsidRPr="007B16AD">
              <w:rPr>
                <w:rFonts w:ascii="Arial" w:hAnsi="Arial" w:cs="Arial"/>
                <w:sz w:val="20"/>
                <w:szCs w:val="20"/>
              </w:rPr>
              <w:t xml:space="preserve"> Standort-Kirchengemeinde</w:t>
            </w:r>
          </w:p>
          <w:p w14:paraId="6C53F499" w14:textId="3AAC119B" w:rsidR="00C113C1" w:rsidRPr="007B16AD" w:rsidRDefault="00C113C1" w:rsidP="007B16AD">
            <w:pPr>
              <w:pStyle w:val="Listenabsatz"/>
              <w:numPr>
                <w:ilvl w:val="0"/>
                <w:numId w:val="9"/>
              </w:numPr>
              <w:ind w:left="449"/>
              <w:rPr>
                <w:rFonts w:ascii="Arial" w:hAnsi="Arial" w:cs="Arial"/>
                <w:sz w:val="20"/>
                <w:szCs w:val="20"/>
              </w:rPr>
            </w:pPr>
            <w:r w:rsidRPr="007B16AD">
              <w:rPr>
                <w:rFonts w:ascii="Arial" w:hAnsi="Arial" w:cs="Arial"/>
                <w:sz w:val="20"/>
                <w:szCs w:val="20"/>
              </w:rPr>
              <w:t>Berechnung eine</w:t>
            </w:r>
            <w:r w:rsidR="00BA0EFC" w:rsidRPr="007B16AD">
              <w:rPr>
                <w:rFonts w:ascii="Arial" w:hAnsi="Arial" w:cs="Arial"/>
                <w:sz w:val="20"/>
                <w:szCs w:val="20"/>
              </w:rPr>
              <w:t>s Nutzungsentschädigungswerts (Orientierung an gewerblichen Büroobjekt</w:t>
            </w:r>
            <w:r w:rsidR="007E125F">
              <w:rPr>
                <w:rFonts w:ascii="Arial" w:hAnsi="Arial" w:cs="Arial"/>
                <w:sz w:val="20"/>
                <w:szCs w:val="20"/>
              </w:rPr>
              <w:t>en</w:t>
            </w:r>
            <w:r w:rsidR="00BA0EFC" w:rsidRPr="007B16A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9B4565A" w14:textId="530C705A" w:rsidR="002D272B" w:rsidRDefault="002D272B" w:rsidP="009544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61707E" w14:textId="77777777" w:rsidR="00807440" w:rsidRPr="00052D3E" w:rsidRDefault="00807440" w:rsidP="009544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71E" w:rsidRPr="0065667B" w14:paraId="1119569A" w14:textId="77777777" w:rsidTr="00DD404F">
        <w:tc>
          <w:tcPr>
            <w:tcW w:w="8075" w:type="dxa"/>
          </w:tcPr>
          <w:p w14:paraId="7FF4F275" w14:textId="77777777" w:rsidR="0004671E" w:rsidRDefault="0004671E" w:rsidP="00DD40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Kosten für technische Ausstattung</w:t>
            </w:r>
            <w:r w:rsidR="00807440">
              <w:rPr>
                <w:rFonts w:ascii="Arial" w:hAnsi="Arial" w:cs="Arial"/>
                <w:b/>
                <w:bCs/>
                <w:sz w:val="20"/>
                <w:szCs w:val="20"/>
              </w:rPr>
              <w:t>, Büroausstattung</w:t>
            </w:r>
          </w:p>
          <w:p w14:paraId="23F15F67" w14:textId="71F0365E" w:rsidR="00CD19F9" w:rsidRPr="007B16AD" w:rsidRDefault="00CD19F9" w:rsidP="00CD19F9">
            <w:pPr>
              <w:pStyle w:val="Listenabsatz"/>
              <w:numPr>
                <w:ilvl w:val="0"/>
                <w:numId w:val="9"/>
              </w:numPr>
              <w:ind w:left="449"/>
              <w:rPr>
                <w:rFonts w:ascii="Arial" w:hAnsi="Arial" w:cs="Arial"/>
                <w:sz w:val="20"/>
                <w:szCs w:val="20"/>
              </w:rPr>
            </w:pPr>
            <w:r w:rsidRPr="007B16AD">
              <w:rPr>
                <w:rFonts w:ascii="Arial" w:hAnsi="Arial" w:cs="Arial"/>
                <w:sz w:val="20"/>
                <w:szCs w:val="20"/>
              </w:rPr>
              <w:t>trägt vollständig die Standort-Kirchengemeinde</w:t>
            </w:r>
            <w:r w:rsidR="00EC53D0">
              <w:rPr>
                <w:rFonts w:ascii="Arial" w:hAnsi="Arial" w:cs="Arial"/>
                <w:sz w:val="20"/>
                <w:szCs w:val="20"/>
              </w:rPr>
              <w:t xml:space="preserve"> und steht in deren Eigentum</w:t>
            </w:r>
            <w:r w:rsidR="00C70E1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E5BF11" w14:textId="1EEEDDBA" w:rsidR="00CD19F9" w:rsidRDefault="00C70E12" w:rsidP="00CD19F9">
            <w:pPr>
              <w:pStyle w:val="Listenabsatz"/>
              <w:numPr>
                <w:ilvl w:val="0"/>
                <w:numId w:val="9"/>
              </w:numPr>
              <w:ind w:left="4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Beschaffung </w:t>
            </w:r>
            <w:r w:rsidR="00CD19F9">
              <w:rPr>
                <w:rFonts w:ascii="Arial" w:hAnsi="Arial" w:cs="Arial"/>
                <w:sz w:val="20"/>
                <w:szCs w:val="20"/>
              </w:rPr>
              <w:t xml:space="preserve">wird </w:t>
            </w:r>
            <w:r w:rsidR="00EC53D0">
              <w:rPr>
                <w:rFonts w:ascii="Arial" w:hAnsi="Arial" w:cs="Arial"/>
                <w:sz w:val="20"/>
                <w:szCs w:val="20"/>
              </w:rPr>
              <w:t>mit den Beteiligten abgestimmt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BCEAE2" w14:textId="3C820FFB" w:rsidR="00C70E12" w:rsidRDefault="0049409D" w:rsidP="00CD19F9">
            <w:pPr>
              <w:pStyle w:val="Listenabsatz"/>
              <w:numPr>
                <w:ilvl w:val="0"/>
                <w:numId w:val="9"/>
              </w:numPr>
              <w:ind w:left="4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Kosten incl. Substanzerhaltungsrücklage werden berechnet und </w:t>
            </w:r>
            <w:r w:rsidR="00610A9D">
              <w:rPr>
                <w:rFonts w:ascii="Arial" w:hAnsi="Arial" w:cs="Arial"/>
                <w:sz w:val="20"/>
                <w:szCs w:val="20"/>
              </w:rPr>
              <w:t>ein entsprechender Zuschlag zu</w:t>
            </w:r>
            <w:r w:rsidR="004C45EC">
              <w:rPr>
                <w:rFonts w:ascii="Arial" w:hAnsi="Arial" w:cs="Arial"/>
                <w:sz w:val="20"/>
                <w:szCs w:val="20"/>
              </w:rPr>
              <w:t>m Nutzungsentschädigungswert vereinbart</w:t>
            </w:r>
          </w:p>
          <w:p w14:paraId="1C26EFE2" w14:textId="22D5D263" w:rsidR="00807440" w:rsidRDefault="00807440" w:rsidP="00DD40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CD754A" w14:textId="77777777" w:rsidR="0004671E" w:rsidRPr="00052D3E" w:rsidRDefault="0004671E" w:rsidP="00DD40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71E" w:rsidRPr="0065667B" w14:paraId="4A1692D0" w14:textId="77777777" w:rsidTr="00DD404F">
        <w:tc>
          <w:tcPr>
            <w:tcW w:w="8075" w:type="dxa"/>
          </w:tcPr>
          <w:p w14:paraId="0F47144C" w14:textId="376B3A51" w:rsidR="00494C5D" w:rsidRDefault="00807440" w:rsidP="00494C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Betriebskosten</w:t>
            </w:r>
            <w:r w:rsidR="006C528D">
              <w:rPr>
                <w:rFonts w:ascii="Arial" w:hAnsi="Arial" w:cs="Arial"/>
                <w:b/>
                <w:bCs/>
                <w:sz w:val="20"/>
                <w:szCs w:val="20"/>
              </w:rPr>
              <w:t>, Hausmeister</w:t>
            </w:r>
            <w:r w:rsidR="004D52F8">
              <w:rPr>
                <w:rFonts w:ascii="Arial" w:hAnsi="Arial" w:cs="Arial"/>
                <w:b/>
                <w:bCs/>
                <w:sz w:val="20"/>
                <w:szCs w:val="20"/>
              </w:rPr>
              <w:t>dienst</w:t>
            </w:r>
            <w:r w:rsidR="00494C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und Sachkosten</w:t>
            </w:r>
          </w:p>
          <w:p w14:paraId="1A5FA507" w14:textId="5DF4A350" w:rsidR="004D52F8" w:rsidRDefault="004D52F8" w:rsidP="004D52F8">
            <w:pPr>
              <w:pStyle w:val="Listenabsatz"/>
              <w:numPr>
                <w:ilvl w:val="0"/>
                <w:numId w:val="9"/>
              </w:numPr>
              <w:ind w:left="449"/>
              <w:rPr>
                <w:rFonts w:ascii="Arial" w:hAnsi="Arial" w:cs="Arial"/>
                <w:sz w:val="20"/>
                <w:szCs w:val="20"/>
              </w:rPr>
            </w:pPr>
            <w:r w:rsidRPr="007B16AD">
              <w:rPr>
                <w:rFonts w:ascii="Arial" w:hAnsi="Arial" w:cs="Arial"/>
                <w:sz w:val="20"/>
                <w:szCs w:val="20"/>
              </w:rPr>
              <w:t>trägt vollständig die Standort-Kirchengemeinde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E21AD1" w14:textId="7A104BAF" w:rsidR="0004671E" w:rsidRPr="00136913" w:rsidRDefault="00871655" w:rsidP="00DD404F">
            <w:pPr>
              <w:pStyle w:val="Listenabsatz"/>
              <w:numPr>
                <w:ilvl w:val="0"/>
                <w:numId w:val="9"/>
              </w:numPr>
              <w:ind w:left="4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Berechnung </w:t>
            </w:r>
            <w:r w:rsidR="00384D9B" w:rsidRPr="00B80F41">
              <w:rPr>
                <w:rFonts w:ascii="Arial" w:hAnsi="Arial" w:cs="Arial"/>
                <w:sz w:val="20"/>
                <w:szCs w:val="20"/>
              </w:rPr>
              <w:t>anhand der Quadratmeter (Bürofläche zu Gesamt-Hausfläche) anteiligen Kosten Hausmeisterdienst</w:t>
            </w:r>
            <w:r>
              <w:rPr>
                <w:rFonts w:ascii="Arial" w:hAnsi="Arial" w:cs="Arial"/>
                <w:sz w:val="20"/>
                <w:szCs w:val="20"/>
              </w:rPr>
              <w:t>, Sach</w:t>
            </w:r>
            <w:r w:rsidR="00136913">
              <w:rPr>
                <w:rFonts w:ascii="Arial" w:hAnsi="Arial" w:cs="Arial"/>
                <w:sz w:val="20"/>
                <w:szCs w:val="20"/>
              </w:rPr>
              <w:t>aufwendungen</w:t>
            </w:r>
          </w:p>
          <w:p w14:paraId="141C06B3" w14:textId="38433F59" w:rsidR="00807440" w:rsidRDefault="00807440" w:rsidP="00DD40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39AFB6" w14:textId="77777777" w:rsidR="0004671E" w:rsidRPr="00052D3E" w:rsidRDefault="0004671E" w:rsidP="00DD40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C74" w:rsidRPr="0065667B" w14:paraId="59C4ADA3" w14:textId="77777777" w:rsidTr="00EA1520">
        <w:tc>
          <w:tcPr>
            <w:tcW w:w="8075" w:type="dxa"/>
          </w:tcPr>
          <w:p w14:paraId="3C649DBA" w14:textId="77777777" w:rsidR="00BE3C74" w:rsidRDefault="00BE3C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03BF09" w14:textId="77777777" w:rsidR="00BE3C74" w:rsidRPr="00052D3E" w:rsidRDefault="00BE3C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520" w:rsidRPr="0065667B" w14:paraId="6CF223E0" w14:textId="77777777" w:rsidTr="00156048">
        <w:tc>
          <w:tcPr>
            <w:tcW w:w="8075" w:type="dxa"/>
            <w:shd w:val="clear" w:color="auto" w:fill="FFE599" w:themeFill="accent4" w:themeFillTint="66"/>
          </w:tcPr>
          <w:p w14:paraId="32D98152" w14:textId="272FE301" w:rsidR="00EA1520" w:rsidRPr="00792C97" w:rsidRDefault="00FE5723" w:rsidP="001560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EA1520">
              <w:rPr>
                <w:rFonts w:ascii="Arial" w:hAnsi="Arial" w:cs="Arial"/>
                <w:b/>
                <w:bCs/>
              </w:rPr>
              <w:t>.</w:t>
            </w:r>
            <w:r w:rsidR="00EA1520" w:rsidRPr="00A72B86">
              <w:rPr>
                <w:rFonts w:ascii="Arial" w:hAnsi="Arial" w:cs="Arial"/>
                <w:b/>
                <w:bCs/>
              </w:rPr>
              <w:t xml:space="preserve"> </w:t>
            </w:r>
            <w:r w:rsidR="00FD0B73">
              <w:rPr>
                <w:rFonts w:ascii="Arial" w:hAnsi="Arial" w:cs="Arial"/>
                <w:b/>
                <w:bCs/>
              </w:rPr>
              <w:t>Salvatorische Klausel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5D42F65D" w14:textId="77777777" w:rsidR="00EA1520" w:rsidRPr="00052D3E" w:rsidRDefault="00EA1520" w:rsidP="001560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81B" w:rsidRPr="0065667B" w14:paraId="544A5405" w14:textId="77777777" w:rsidTr="00EA1520">
        <w:tc>
          <w:tcPr>
            <w:tcW w:w="8075" w:type="dxa"/>
          </w:tcPr>
          <w:p w14:paraId="51D88208" w14:textId="556DFCD6" w:rsidR="0041681B" w:rsidRDefault="00FD0B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Verabredung zur </w:t>
            </w:r>
            <w:r w:rsidR="00A91100">
              <w:rPr>
                <w:rFonts w:ascii="Arial" w:hAnsi="Arial" w:cs="Arial"/>
                <w:b/>
                <w:bCs/>
                <w:sz w:val="20"/>
                <w:szCs w:val="20"/>
              </w:rPr>
              <w:t>Weiterentwicklung des Konzepts</w:t>
            </w:r>
          </w:p>
          <w:p w14:paraId="4D3AD305" w14:textId="11938B49" w:rsidR="00AD129E" w:rsidRPr="00616940" w:rsidRDefault="00A91100" w:rsidP="00616940">
            <w:pPr>
              <w:pStyle w:val="Listenabsatz"/>
              <w:numPr>
                <w:ilvl w:val="0"/>
                <w:numId w:val="5"/>
              </w:numPr>
              <w:ind w:left="449"/>
              <w:rPr>
                <w:rFonts w:ascii="Arial" w:hAnsi="Arial" w:cs="Arial"/>
                <w:sz w:val="20"/>
                <w:szCs w:val="20"/>
              </w:rPr>
            </w:pPr>
            <w:r w:rsidRPr="00616940">
              <w:rPr>
                <w:rFonts w:ascii="Arial" w:hAnsi="Arial" w:cs="Arial"/>
                <w:sz w:val="20"/>
                <w:szCs w:val="20"/>
              </w:rPr>
              <w:t xml:space="preserve">Lösungswille für auftretende Probleme, </w:t>
            </w:r>
            <w:r w:rsidR="00724638" w:rsidRPr="00616940">
              <w:rPr>
                <w:rFonts w:ascii="Arial" w:hAnsi="Arial" w:cs="Arial"/>
                <w:sz w:val="20"/>
                <w:szCs w:val="20"/>
              </w:rPr>
              <w:t>Änderung von Regelungen bei Bedarf etc.</w:t>
            </w:r>
          </w:p>
          <w:p w14:paraId="12F8A3FC" w14:textId="107AF05C" w:rsidR="00F722FB" w:rsidRPr="00616940" w:rsidRDefault="00616940" w:rsidP="00616940">
            <w:pPr>
              <w:pStyle w:val="Listenabsatz"/>
              <w:numPr>
                <w:ilvl w:val="0"/>
                <w:numId w:val="5"/>
              </w:numPr>
              <w:ind w:left="44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6940">
              <w:rPr>
                <w:rFonts w:ascii="Arial" w:hAnsi="Arial" w:cs="Arial"/>
                <w:sz w:val="20"/>
                <w:szCs w:val="20"/>
              </w:rPr>
              <w:t>Geltung der Vereinbarung trotz möglicher Unwirksamkeit einzelner Punkte</w:t>
            </w:r>
            <w:r w:rsidR="00F722FB" w:rsidRPr="006169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F3E061" w14:textId="2EC33C9A" w:rsidR="00616940" w:rsidRPr="00616940" w:rsidRDefault="00616940" w:rsidP="006169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F3CE9D" w14:textId="77777777" w:rsidR="0041681B" w:rsidRPr="00052D3E" w:rsidRDefault="004168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81B" w:rsidRPr="0065667B" w14:paraId="1600ECFD" w14:textId="77777777" w:rsidTr="00EA1520">
        <w:tc>
          <w:tcPr>
            <w:tcW w:w="8075" w:type="dxa"/>
          </w:tcPr>
          <w:p w14:paraId="34152CDA" w14:textId="77777777" w:rsidR="0041681B" w:rsidRDefault="004168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667E1D" w14:textId="77777777" w:rsidR="0041681B" w:rsidRPr="00052D3E" w:rsidRDefault="004168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9CC11" w14:textId="0FE67CD9" w:rsidR="00644606" w:rsidRDefault="00644606">
      <w:pPr>
        <w:rPr>
          <w:rFonts w:ascii="Arial" w:hAnsi="Arial" w:cs="Arial"/>
        </w:rPr>
      </w:pPr>
    </w:p>
    <w:p w14:paraId="41A77703" w14:textId="1B045770" w:rsidR="00CF699C" w:rsidRPr="0097397C" w:rsidRDefault="00450CF7" w:rsidP="0097397C">
      <w:pPr>
        <w:jc w:val="right"/>
        <w:rPr>
          <w:rFonts w:ascii="Arial" w:hAnsi="Arial" w:cs="Arial"/>
          <w:sz w:val="20"/>
          <w:szCs w:val="20"/>
        </w:rPr>
      </w:pPr>
      <w:r w:rsidRPr="0097397C">
        <w:rPr>
          <w:rFonts w:ascii="Arial" w:hAnsi="Arial" w:cs="Arial"/>
          <w:sz w:val="20"/>
          <w:szCs w:val="20"/>
        </w:rPr>
        <w:t>Stand 05.20</w:t>
      </w:r>
      <w:r w:rsidR="0097397C" w:rsidRPr="0097397C">
        <w:rPr>
          <w:rFonts w:ascii="Arial" w:hAnsi="Arial" w:cs="Arial"/>
          <w:sz w:val="20"/>
          <w:szCs w:val="20"/>
        </w:rPr>
        <w:t>23, D. Völker</w:t>
      </w:r>
    </w:p>
    <w:p w14:paraId="7E83B367" w14:textId="0F392622" w:rsidR="00C40501" w:rsidRPr="00405D03" w:rsidRDefault="00C40501">
      <w:pPr>
        <w:rPr>
          <w:rFonts w:ascii="Arial" w:hAnsi="Arial" w:cs="Arial"/>
        </w:rPr>
      </w:pPr>
    </w:p>
    <w:sectPr w:rsidR="00C40501" w:rsidRPr="00405D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2C7C1" w14:textId="77777777" w:rsidR="004937F5" w:rsidRDefault="004937F5" w:rsidP="00EB3689">
      <w:r>
        <w:separator/>
      </w:r>
    </w:p>
  </w:endnote>
  <w:endnote w:type="continuationSeparator" w:id="0">
    <w:p w14:paraId="08911F86" w14:textId="77777777" w:rsidR="004937F5" w:rsidRDefault="004937F5" w:rsidP="00EB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A59B8" w14:textId="77777777" w:rsidR="00BC4E92" w:rsidRDefault="00BC4E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51FEA" w14:textId="77777777" w:rsidR="00BC4E92" w:rsidRDefault="00BC4E9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6D403" w14:textId="77777777" w:rsidR="00BC4E92" w:rsidRDefault="00BC4E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1FD69" w14:textId="77777777" w:rsidR="004937F5" w:rsidRDefault="004937F5" w:rsidP="00EB3689">
      <w:r>
        <w:separator/>
      </w:r>
    </w:p>
  </w:footnote>
  <w:footnote w:type="continuationSeparator" w:id="0">
    <w:p w14:paraId="39A90235" w14:textId="77777777" w:rsidR="004937F5" w:rsidRDefault="004937F5" w:rsidP="00EB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58A92" w14:textId="77777777" w:rsidR="00BC4E92" w:rsidRDefault="00BC4E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A7C39" w14:textId="3EA7FDFD" w:rsidR="00EB3689" w:rsidRPr="00EB3689" w:rsidRDefault="005E1060" w:rsidP="00BC4E92">
    <w:pPr>
      <w:pStyle w:val="Kopfzeile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Gem</w:t>
    </w:r>
    <w:r w:rsidR="00BC4E92">
      <w:rPr>
        <w:rFonts w:ascii="Arial" w:hAnsi="Arial" w:cs="Arial"/>
        <w:sz w:val="20"/>
        <w:szCs w:val="20"/>
      </w:rPr>
      <w:t>einsames</w:t>
    </w:r>
    <w:r>
      <w:rPr>
        <w:rFonts w:ascii="Arial" w:hAnsi="Arial" w:cs="Arial"/>
        <w:sz w:val="20"/>
        <w:szCs w:val="20"/>
      </w:rPr>
      <w:t xml:space="preserve"> </w:t>
    </w:r>
    <w:r w:rsidR="00C16239">
      <w:rPr>
        <w:rFonts w:ascii="Arial" w:hAnsi="Arial" w:cs="Arial"/>
        <w:sz w:val="20"/>
        <w:szCs w:val="20"/>
      </w:rPr>
      <w:t>Pfarramtsbüro</w:t>
    </w:r>
    <w:r>
      <w:rPr>
        <w:rFonts w:ascii="Arial" w:hAnsi="Arial" w:cs="Arial"/>
        <w:sz w:val="20"/>
        <w:szCs w:val="20"/>
      </w:rPr>
      <w:t xml:space="preserve"> –</w:t>
    </w:r>
    <w:r w:rsidR="00EB3689" w:rsidRPr="00EB3689">
      <w:rPr>
        <w:rFonts w:ascii="Arial" w:hAnsi="Arial" w:cs="Arial"/>
        <w:sz w:val="20"/>
        <w:szCs w:val="20"/>
      </w:rPr>
      <w:t xml:space="preserve"> </w:t>
    </w:r>
    <w:r w:rsidR="00D25A4E">
      <w:rPr>
        <w:rFonts w:ascii="Arial" w:hAnsi="Arial" w:cs="Arial"/>
        <w:sz w:val="20"/>
        <w:szCs w:val="20"/>
      </w:rPr>
      <w:t xml:space="preserve">Checkliste </w:t>
    </w:r>
    <w:r>
      <w:rPr>
        <w:rFonts w:ascii="Arial" w:hAnsi="Arial" w:cs="Arial"/>
        <w:sz w:val="20"/>
        <w:szCs w:val="20"/>
      </w:rPr>
      <w:t>Durchführungs-Vereinbarung</w:t>
    </w:r>
    <w:r w:rsidR="00EB3689" w:rsidRPr="00EB3689">
      <w:rPr>
        <w:rFonts w:ascii="Arial" w:hAnsi="Arial" w:cs="Arial"/>
        <w:sz w:val="20"/>
        <w:szCs w:val="20"/>
      </w:rPr>
      <w:t xml:space="preserve"> </w:t>
    </w:r>
    <w:r w:rsidR="00D25A4E">
      <w:rPr>
        <w:rFonts w:ascii="Arial" w:hAnsi="Arial" w:cs="Arial"/>
        <w:sz w:val="20"/>
        <w:szCs w:val="20"/>
      </w:rPr>
      <w:tab/>
    </w:r>
    <w:r w:rsidR="00EB3689" w:rsidRPr="00EB3689">
      <w:rPr>
        <w:rFonts w:ascii="Arial" w:hAnsi="Arial" w:cs="Arial"/>
        <w:sz w:val="20"/>
        <w:szCs w:val="20"/>
      </w:rPr>
      <w:t xml:space="preserve">Seite </w:t>
    </w:r>
    <w:r w:rsidR="00EB3689" w:rsidRPr="00EB3689">
      <w:rPr>
        <w:rFonts w:ascii="Arial" w:hAnsi="Arial" w:cs="Arial"/>
        <w:sz w:val="20"/>
        <w:szCs w:val="20"/>
      </w:rPr>
      <w:fldChar w:fldCharType="begin"/>
    </w:r>
    <w:r w:rsidR="00EB3689" w:rsidRPr="00EB3689">
      <w:rPr>
        <w:rFonts w:ascii="Arial" w:hAnsi="Arial" w:cs="Arial"/>
        <w:sz w:val="20"/>
        <w:szCs w:val="20"/>
      </w:rPr>
      <w:instrText>PAGE   \* MERGEFORMAT</w:instrText>
    </w:r>
    <w:r w:rsidR="00EB3689" w:rsidRPr="00EB3689">
      <w:rPr>
        <w:rFonts w:ascii="Arial" w:hAnsi="Arial" w:cs="Arial"/>
        <w:sz w:val="20"/>
        <w:szCs w:val="20"/>
      </w:rPr>
      <w:fldChar w:fldCharType="separate"/>
    </w:r>
    <w:r w:rsidR="00EB3689" w:rsidRPr="00EB3689">
      <w:rPr>
        <w:rFonts w:ascii="Arial" w:hAnsi="Arial" w:cs="Arial"/>
        <w:sz w:val="20"/>
        <w:szCs w:val="20"/>
      </w:rPr>
      <w:t>1</w:t>
    </w:r>
    <w:r w:rsidR="00EB3689" w:rsidRPr="00EB3689">
      <w:rPr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166EA" w14:textId="77777777" w:rsidR="00BC4E92" w:rsidRDefault="00BC4E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403D8"/>
    <w:multiLevelType w:val="hybridMultilevel"/>
    <w:tmpl w:val="27961088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D27573"/>
    <w:multiLevelType w:val="hybridMultilevel"/>
    <w:tmpl w:val="235E24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5286D"/>
    <w:multiLevelType w:val="hybridMultilevel"/>
    <w:tmpl w:val="09E28C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A26D5"/>
    <w:multiLevelType w:val="hybridMultilevel"/>
    <w:tmpl w:val="09E62A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10294"/>
    <w:multiLevelType w:val="hybridMultilevel"/>
    <w:tmpl w:val="2926FB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24F28"/>
    <w:multiLevelType w:val="hybridMultilevel"/>
    <w:tmpl w:val="F8BAA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80489"/>
    <w:multiLevelType w:val="hybridMultilevel"/>
    <w:tmpl w:val="5C8E29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F0DDD"/>
    <w:multiLevelType w:val="hybridMultilevel"/>
    <w:tmpl w:val="0442A0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36E6E"/>
    <w:multiLevelType w:val="hybridMultilevel"/>
    <w:tmpl w:val="A5A8C5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733DE"/>
    <w:multiLevelType w:val="hybridMultilevel"/>
    <w:tmpl w:val="F1805E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D1BDF"/>
    <w:multiLevelType w:val="hybridMultilevel"/>
    <w:tmpl w:val="EC16C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03"/>
    <w:rsid w:val="00003638"/>
    <w:rsid w:val="00005947"/>
    <w:rsid w:val="00005D65"/>
    <w:rsid w:val="00013E41"/>
    <w:rsid w:val="00025D6B"/>
    <w:rsid w:val="000362E3"/>
    <w:rsid w:val="00036364"/>
    <w:rsid w:val="00040A0B"/>
    <w:rsid w:val="0004671E"/>
    <w:rsid w:val="0005108E"/>
    <w:rsid w:val="000519D6"/>
    <w:rsid w:val="00052D3E"/>
    <w:rsid w:val="00062A9B"/>
    <w:rsid w:val="00070805"/>
    <w:rsid w:val="00072C3E"/>
    <w:rsid w:val="0007735A"/>
    <w:rsid w:val="0008201B"/>
    <w:rsid w:val="00082A4C"/>
    <w:rsid w:val="0008658F"/>
    <w:rsid w:val="000A03CA"/>
    <w:rsid w:val="000A6ADF"/>
    <w:rsid w:val="000B62E5"/>
    <w:rsid w:val="000C707F"/>
    <w:rsid w:val="000C73E6"/>
    <w:rsid w:val="000D11AD"/>
    <w:rsid w:val="000D1A46"/>
    <w:rsid w:val="000D2613"/>
    <w:rsid w:val="000F3B49"/>
    <w:rsid w:val="00114266"/>
    <w:rsid w:val="001204DC"/>
    <w:rsid w:val="0012461F"/>
    <w:rsid w:val="00136913"/>
    <w:rsid w:val="00152F9A"/>
    <w:rsid w:val="00157FDF"/>
    <w:rsid w:val="00162B60"/>
    <w:rsid w:val="00172F15"/>
    <w:rsid w:val="00186E8A"/>
    <w:rsid w:val="001A1650"/>
    <w:rsid w:val="001B1686"/>
    <w:rsid w:val="001B7BAF"/>
    <w:rsid w:val="001C7642"/>
    <w:rsid w:val="001D46FA"/>
    <w:rsid w:val="001E2149"/>
    <w:rsid w:val="001F17E5"/>
    <w:rsid w:val="002006D9"/>
    <w:rsid w:val="00202C82"/>
    <w:rsid w:val="00205216"/>
    <w:rsid w:val="00212179"/>
    <w:rsid w:val="0021724C"/>
    <w:rsid w:val="00217BF5"/>
    <w:rsid w:val="00217DEF"/>
    <w:rsid w:val="00221CD8"/>
    <w:rsid w:val="00224638"/>
    <w:rsid w:val="00230643"/>
    <w:rsid w:val="002338DD"/>
    <w:rsid w:val="00234999"/>
    <w:rsid w:val="002554A2"/>
    <w:rsid w:val="002802D9"/>
    <w:rsid w:val="0028221D"/>
    <w:rsid w:val="00286C02"/>
    <w:rsid w:val="00293DB2"/>
    <w:rsid w:val="002A0E6A"/>
    <w:rsid w:val="002A1A0C"/>
    <w:rsid w:val="002A2B07"/>
    <w:rsid w:val="002A3470"/>
    <w:rsid w:val="002A37C0"/>
    <w:rsid w:val="002B1061"/>
    <w:rsid w:val="002B77A0"/>
    <w:rsid w:val="002C1DEC"/>
    <w:rsid w:val="002D272B"/>
    <w:rsid w:val="002F31F1"/>
    <w:rsid w:val="00306ED9"/>
    <w:rsid w:val="0031484A"/>
    <w:rsid w:val="003151B3"/>
    <w:rsid w:val="00322302"/>
    <w:rsid w:val="00331CC7"/>
    <w:rsid w:val="00343F81"/>
    <w:rsid w:val="00363B9C"/>
    <w:rsid w:val="00366641"/>
    <w:rsid w:val="00373A41"/>
    <w:rsid w:val="003811EA"/>
    <w:rsid w:val="003834ED"/>
    <w:rsid w:val="00384D9B"/>
    <w:rsid w:val="00391F23"/>
    <w:rsid w:val="00392D6E"/>
    <w:rsid w:val="003B1579"/>
    <w:rsid w:val="003F282E"/>
    <w:rsid w:val="003F4E64"/>
    <w:rsid w:val="0040165E"/>
    <w:rsid w:val="004021CC"/>
    <w:rsid w:val="00404AE8"/>
    <w:rsid w:val="00405D03"/>
    <w:rsid w:val="0041681B"/>
    <w:rsid w:val="00433AFE"/>
    <w:rsid w:val="0044723E"/>
    <w:rsid w:val="00450B89"/>
    <w:rsid w:val="00450CF7"/>
    <w:rsid w:val="004551FB"/>
    <w:rsid w:val="00456353"/>
    <w:rsid w:val="004606E2"/>
    <w:rsid w:val="00464160"/>
    <w:rsid w:val="0047008D"/>
    <w:rsid w:val="00491A88"/>
    <w:rsid w:val="00492B2C"/>
    <w:rsid w:val="004937F5"/>
    <w:rsid w:val="0049409D"/>
    <w:rsid w:val="00494C5D"/>
    <w:rsid w:val="004A6A8C"/>
    <w:rsid w:val="004C16CC"/>
    <w:rsid w:val="004C17E8"/>
    <w:rsid w:val="004C45EC"/>
    <w:rsid w:val="004C75E4"/>
    <w:rsid w:val="004D52F8"/>
    <w:rsid w:val="004E2D29"/>
    <w:rsid w:val="004F531D"/>
    <w:rsid w:val="00502BDB"/>
    <w:rsid w:val="00512DE6"/>
    <w:rsid w:val="00527A5D"/>
    <w:rsid w:val="00550B90"/>
    <w:rsid w:val="00553440"/>
    <w:rsid w:val="0055562A"/>
    <w:rsid w:val="0055738B"/>
    <w:rsid w:val="0059415C"/>
    <w:rsid w:val="005960A4"/>
    <w:rsid w:val="00597AC2"/>
    <w:rsid w:val="005A3CCB"/>
    <w:rsid w:val="005A4E61"/>
    <w:rsid w:val="005C1591"/>
    <w:rsid w:val="005C52B1"/>
    <w:rsid w:val="005D2221"/>
    <w:rsid w:val="005D4473"/>
    <w:rsid w:val="005E1060"/>
    <w:rsid w:val="005E3D83"/>
    <w:rsid w:val="005F7868"/>
    <w:rsid w:val="00605AA5"/>
    <w:rsid w:val="00610A9D"/>
    <w:rsid w:val="00616940"/>
    <w:rsid w:val="00623F2A"/>
    <w:rsid w:val="006304F4"/>
    <w:rsid w:val="00636210"/>
    <w:rsid w:val="00640CD7"/>
    <w:rsid w:val="00644606"/>
    <w:rsid w:val="0065667B"/>
    <w:rsid w:val="0065731B"/>
    <w:rsid w:val="00662197"/>
    <w:rsid w:val="0067305A"/>
    <w:rsid w:val="00680186"/>
    <w:rsid w:val="00684DF6"/>
    <w:rsid w:val="0069239E"/>
    <w:rsid w:val="00693FA7"/>
    <w:rsid w:val="006945C8"/>
    <w:rsid w:val="006965D7"/>
    <w:rsid w:val="006A0053"/>
    <w:rsid w:val="006A0F1C"/>
    <w:rsid w:val="006A3936"/>
    <w:rsid w:val="006A5AC9"/>
    <w:rsid w:val="006A5FC3"/>
    <w:rsid w:val="006A72DC"/>
    <w:rsid w:val="006B0023"/>
    <w:rsid w:val="006B1FC0"/>
    <w:rsid w:val="006B425F"/>
    <w:rsid w:val="006B5BAF"/>
    <w:rsid w:val="006C10F6"/>
    <w:rsid w:val="006C1597"/>
    <w:rsid w:val="006C528D"/>
    <w:rsid w:val="006E131F"/>
    <w:rsid w:val="006F70B2"/>
    <w:rsid w:val="006F7499"/>
    <w:rsid w:val="00700F82"/>
    <w:rsid w:val="00706049"/>
    <w:rsid w:val="00711D5F"/>
    <w:rsid w:val="00723F7E"/>
    <w:rsid w:val="00724638"/>
    <w:rsid w:val="007330F3"/>
    <w:rsid w:val="00744F6B"/>
    <w:rsid w:val="00752C39"/>
    <w:rsid w:val="00780EBD"/>
    <w:rsid w:val="00792C97"/>
    <w:rsid w:val="007A4AD0"/>
    <w:rsid w:val="007B16AD"/>
    <w:rsid w:val="007C5589"/>
    <w:rsid w:val="007C5809"/>
    <w:rsid w:val="007C70C2"/>
    <w:rsid w:val="007D70F2"/>
    <w:rsid w:val="007E125F"/>
    <w:rsid w:val="007E54B1"/>
    <w:rsid w:val="007F37F6"/>
    <w:rsid w:val="008014F2"/>
    <w:rsid w:val="00801D72"/>
    <w:rsid w:val="008039D6"/>
    <w:rsid w:val="00806577"/>
    <w:rsid w:val="00807440"/>
    <w:rsid w:val="00811B88"/>
    <w:rsid w:val="00823EED"/>
    <w:rsid w:val="008246B0"/>
    <w:rsid w:val="008325B1"/>
    <w:rsid w:val="008477B7"/>
    <w:rsid w:val="0085177B"/>
    <w:rsid w:val="0085535B"/>
    <w:rsid w:val="0086311A"/>
    <w:rsid w:val="00870B80"/>
    <w:rsid w:val="00871655"/>
    <w:rsid w:val="008B4E9D"/>
    <w:rsid w:val="008D02D0"/>
    <w:rsid w:val="008E0599"/>
    <w:rsid w:val="008E40ED"/>
    <w:rsid w:val="008E7B5D"/>
    <w:rsid w:val="008E7FBF"/>
    <w:rsid w:val="00902839"/>
    <w:rsid w:val="00910148"/>
    <w:rsid w:val="009119F3"/>
    <w:rsid w:val="00941B5A"/>
    <w:rsid w:val="00946FB3"/>
    <w:rsid w:val="00954966"/>
    <w:rsid w:val="00957BB5"/>
    <w:rsid w:val="0097397C"/>
    <w:rsid w:val="009A1C47"/>
    <w:rsid w:val="009A66AF"/>
    <w:rsid w:val="009B0CD8"/>
    <w:rsid w:val="009C00A0"/>
    <w:rsid w:val="009C2933"/>
    <w:rsid w:val="009C7CA9"/>
    <w:rsid w:val="009D4704"/>
    <w:rsid w:val="009D6994"/>
    <w:rsid w:val="009E50C9"/>
    <w:rsid w:val="009F0835"/>
    <w:rsid w:val="00A04786"/>
    <w:rsid w:val="00A0689D"/>
    <w:rsid w:val="00A144D9"/>
    <w:rsid w:val="00A17A62"/>
    <w:rsid w:val="00A3015E"/>
    <w:rsid w:val="00A30B57"/>
    <w:rsid w:val="00A444AD"/>
    <w:rsid w:val="00A54008"/>
    <w:rsid w:val="00A71519"/>
    <w:rsid w:val="00A72B86"/>
    <w:rsid w:val="00A73DE6"/>
    <w:rsid w:val="00A752C9"/>
    <w:rsid w:val="00A77578"/>
    <w:rsid w:val="00A77945"/>
    <w:rsid w:val="00A91100"/>
    <w:rsid w:val="00A97A79"/>
    <w:rsid w:val="00AA4C8E"/>
    <w:rsid w:val="00AA78E7"/>
    <w:rsid w:val="00AB2F02"/>
    <w:rsid w:val="00AB5208"/>
    <w:rsid w:val="00AB5BBD"/>
    <w:rsid w:val="00AC5528"/>
    <w:rsid w:val="00AD129E"/>
    <w:rsid w:val="00AD52F1"/>
    <w:rsid w:val="00AE32FF"/>
    <w:rsid w:val="00AE72D5"/>
    <w:rsid w:val="00AE7503"/>
    <w:rsid w:val="00AF43AB"/>
    <w:rsid w:val="00B07C85"/>
    <w:rsid w:val="00B255C6"/>
    <w:rsid w:val="00B26735"/>
    <w:rsid w:val="00B27730"/>
    <w:rsid w:val="00B3364D"/>
    <w:rsid w:val="00B469A2"/>
    <w:rsid w:val="00B7448C"/>
    <w:rsid w:val="00B80F41"/>
    <w:rsid w:val="00B86DEF"/>
    <w:rsid w:val="00BA0EFC"/>
    <w:rsid w:val="00BA3DE5"/>
    <w:rsid w:val="00BB2279"/>
    <w:rsid w:val="00BC2FC8"/>
    <w:rsid w:val="00BC4E92"/>
    <w:rsid w:val="00BE3C74"/>
    <w:rsid w:val="00BE457C"/>
    <w:rsid w:val="00BE7DB3"/>
    <w:rsid w:val="00BF6C8F"/>
    <w:rsid w:val="00C113C1"/>
    <w:rsid w:val="00C16239"/>
    <w:rsid w:val="00C220B9"/>
    <w:rsid w:val="00C22125"/>
    <w:rsid w:val="00C37765"/>
    <w:rsid w:val="00C40501"/>
    <w:rsid w:val="00C42A89"/>
    <w:rsid w:val="00C46F6C"/>
    <w:rsid w:val="00C52AA5"/>
    <w:rsid w:val="00C57853"/>
    <w:rsid w:val="00C70E12"/>
    <w:rsid w:val="00C7224B"/>
    <w:rsid w:val="00C740D4"/>
    <w:rsid w:val="00C81B96"/>
    <w:rsid w:val="00CC7843"/>
    <w:rsid w:val="00CD19F9"/>
    <w:rsid w:val="00CD21FD"/>
    <w:rsid w:val="00CE318A"/>
    <w:rsid w:val="00CF30C8"/>
    <w:rsid w:val="00CF699C"/>
    <w:rsid w:val="00D0300B"/>
    <w:rsid w:val="00D112C2"/>
    <w:rsid w:val="00D1328E"/>
    <w:rsid w:val="00D24AF2"/>
    <w:rsid w:val="00D25A4E"/>
    <w:rsid w:val="00D26757"/>
    <w:rsid w:val="00D37E9F"/>
    <w:rsid w:val="00D4088E"/>
    <w:rsid w:val="00D442D0"/>
    <w:rsid w:val="00D5043D"/>
    <w:rsid w:val="00D5112B"/>
    <w:rsid w:val="00D606AD"/>
    <w:rsid w:val="00D72033"/>
    <w:rsid w:val="00D732D4"/>
    <w:rsid w:val="00D75BD8"/>
    <w:rsid w:val="00DA4A10"/>
    <w:rsid w:val="00DA58B9"/>
    <w:rsid w:val="00DB1AB6"/>
    <w:rsid w:val="00DD31E5"/>
    <w:rsid w:val="00DF2321"/>
    <w:rsid w:val="00DF2CD2"/>
    <w:rsid w:val="00E14B89"/>
    <w:rsid w:val="00E227C7"/>
    <w:rsid w:val="00E232D6"/>
    <w:rsid w:val="00E33C35"/>
    <w:rsid w:val="00E51C23"/>
    <w:rsid w:val="00E54C11"/>
    <w:rsid w:val="00E6435F"/>
    <w:rsid w:val="00E65E5E"/>
    <w:rsid w:val="00E7329E"/>
    <w:rsid w:val="00E8015F"/>
    <w:rsid w:val="00E876BE"/>
    <w:rsid w:val="00EA1520"/>
    <w:rsid w:val="00EB32B9"/>
    <w:rsid w:val="00EB3689"/>
    <w:rsid w:val="00EB4AE6"/>
    <w:rsid w:val="00EC1767"/>
    <w:rsid w:val="00EC53D0"/>
    <w:rsid w:val="00EC6DEA"/>
    <w:rsid w:val="00EC70B0"/>
    <w:rsid w:val="00EC7D2D"/>
    <w:rsid w:val="00ED10BC"/>
    <w:rsid w:val="00F0185F"/>
    <w:rsid w:val="00F20301"/>
    <w:rsid w:val="00F26F23"/>
    <w:rsid w:val="00F338DD"/>
    <w:rsid w:val="00F362FB"/>
    <w:rsid w:val="00F42162"/>
    <w:rsid w:val="00F519B9"/>
    <w:rsid w:val="00F51E68"/>
    <w:rsid w:val="00F55698"/>
    <w:rsid w:val="00F635CD"/>
    <w:rsid w:val="00F7220E"/>
    <w:rsid w:val="00F722FB"/>
    <w:rsid w:val="00F769A8"/>
    <w:rsid w:val="00F80626"/>
    <w:rsid w:val="00F8416B"/>
    <w:rsid w:val="00F852A6"/>
    <w:rsid w:val="00F97498"/>
    <w:rsid w:val="00FA6F64"/>
    <w:rsid w:val="00FB67D3"/>
    <w:rsid w:val="00FD0B73"/>
    <w:rsid w:val="00FD2E9E"/>
    <w:rsid w:val="00FE1E40"/>
    <w:rsid w:val="00FE5723"/>
    <w:rsid w:val="00FE6925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E31F"/>
  <w15:chartTrackingRefBased/>
  <w15:docId w15:val="{28F57ACE-8150-4842-80B0-3D811C47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3834ED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EB36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B3689"/>
  </w:style>
  <w:style w:type="paragraph" w:styleId="Fuzeile">
    <w:name w:val="footer"/>
    <w:basedOn w:val="Standard"/>
    <w:link w:val="FuzeileZchn"/>
    <w:uiPriority w:val="99"/>
    <w:unhideWhenUsed/>
    <w:rsid w:val="00EB36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B3689"/>
  </w:style>
  <w:style w:type="paragraph" w:styleId="Listenabsatz">
    <w:name w:val="List Paragraph"/>
    <w:basedOn w:val="Standard"/>
    <w:uiPriority w:val="34"/>
    <w:qFormat/>
    <w:rsid w:val="00AE7503"/>
    <w:pPr>
      <w:ind w:left="720"/>
      <w:contextualSpacing/>
    </w:pPr>
  </w:style>
  <w:style w:type="table" w:styleId="Tabellenraster">
    <w:name w:val="Table Grid"/>
    <w:basedOn w:val="NormaleTabelle"/>
    <w:uiPriority w:val="39"/>
    <w:rsid w:val="0065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7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45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43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0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EE4630A69F30429AF7BA4AC75FBB1E" ma:contentTypeVersion="14" ma:contentTypeDescription="Ein neues Dokument erstellen." ma:contentTypeScope="" ma:versionID="f31bebb825a8b2607f66bb741302655a">
  <xsd:schema xmlns:xsd="http://www.w3.org/2001/XMLSchema" xmlns:xs="http://www.w3.org/2001/XMLSchema" xmlns:p="http://schemas.microsoft.com/office/2006/metadata/properties" xmlns:ns2="3b3aaa16-2e05-4754-9cdc-0eb5586f5f14" xmlns:ns3="ec565500-53b8-47eb-8cf0-35656a34853a" targetNamespace="http://schemas.microsoft.com/office/2006/metadata/properties" ma:root="true" ma:fieldsID="12b4b5f57f23fabe4d4dedbd962b73c0" ns2:_="" ns3:_="">
    <xsd:import namespace="3b3aaa16-2e05-4754-9cdc-0eb5586f5f14"/>
    <xsd:import namespace="ec565500-53b8-47eb-8cf0-35656a348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aaa16-2e05-4754-9cdc-0eb5586f5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65500-53b8-47eb-8cf0-35656a3485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a0e48de-5bad-4190-b66f-48a33ac48d75}" ma:internalName="TaxCatchAll" ma:showField="CatchAllData" ma:web="ec565500-53b8-47eb-8cf0-35656a348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565500-53b8-47eb-8cf0-35656a34853a" xsi:nil="true"/>
    <lcf76f155ced4ddcb4097134ff3c332f xmlns="3b3aaa16-2e05-4754-9cdc-0eb5586f5f14">
      <Terms xmlns="http://schemas.microsoft.com/office/infopath/2007/PartnerControls"/>
    </lcf76f155ced4ddcb4097134ff3c332f>
    <SharedWithUsers xmlns="ec565500-53b8-47eb-8cf0-35656a34853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BEE8D1A-A6C2-4E4A-ADD3-6B498000C0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5A1FB8-F0E2-4355-B279-8F666210C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aaa16-2e05-4754-9cdc-0eb5586f5f14"/>
    <ds:schemaRef ds:uri="ec565500-53b8-47eb-8cf0-35656a348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3DF66B-A72C-4AEF-8C9B-B11919DF4C15}">
  <ds:schemaRefs>
    <ds:schemaRef ds:uri="http://schemas.microsoft.com/office/2006/metadata/properties"/>
    <ds:schemaRef ds:uri="http://schemas.microsoft.com/office/infopath/2007/PartnerControls"/>
    <ds:schemaRef ds:uri="ec565500-53b8-47eb-8cf0-35656a34853a"/>
    <ds:schemaRef ds:uri="3b3aaa16-2e05-4754-9cdc-0eb5586f5f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972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Troeger-Methling, Kai</dc:creator>
  <cp:keywords/>
  <dc:description/>
  <cp:lastModifiedBy>Voelker, Daniel</cp:lastModifiedBy>
  <cp:revision>307</cp:revision>
  <cp:lastPrinted>2023-02-07T07:24:00Z</cp:lastPrinted>
  <dcterms:created xsi:type="dcterms:W3CDTF">2023-02-08T07:00:00Z</dcterms:created>
  <dcterms:modified xsi:type="dcterms:W3CDTF">2023-05-19T09:01:00Z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0x01010042EE4630A69F30429AF7BA4AC75FBB1E</vt:lpwstr>
  </property>
  <property fmtid="{D5CDD505-2E9C-101B-9397-08002B2CF9AE}" pid="3" name="Order">
    <vt:r8>104300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